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18D64" w14:textId="6846C630" w:rsidR="008117A6" w:rsidRDefault="00264817" w:rsidP="00C23CC6">
      <w:pPr>
        <w:jc w:val="center"/>
        <w:rPr>
          <w:rFonts w:ascii="Arial" w:eastAsia="Arial" w:hAnsi="Arial" w:cs="Arial"/>
          <w:b/>
          <w:bCs/>
          <w:color w:val="222222"/>
          <w:sz w:val="23"/>
          <w:szCs w:val="23"/>
        </w:rPr>
      </w:pPr>
      <w:r>
        <w:rPr>
          <w:noProof/>
        </w:rPr>
        <w:drawing>
          <wp:inline distT="0" distB="0" distL="0" distR="0" wp14:anchorId="2F8F0D51" wp14:editId="2CDC526F">
            <wp:extent cx="1737360" cy="4644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6609" cy="469633"/>
                    </a:xfrm>
                    <a:prstGeom prst="rect">
                      <a:avLst/>
                    </a:prstGeom>
                    <a:noFill/>
                    <a:ln>
                      <a:noFill/>
                    </a:ln>
                  </pic:spPr>
                </pic:pic>
              </a:graphicData>
            </a:graphic>
          </wp:inline>
        </w:drawing>
      </w:r>
    </w:p>
    <w:p w14:paraId="7524E751" w14:textId="6B50C6BA" w:rsidR="00C23CC6" w:rsidRDefault="002456C3" w:rsidP="002456C3">
      <w:pPr>
        <w:pStyle w:val="NormalWeb"/>
        <w:shd w:val="clear" w:color="auto" w:fill="FFFFFF"/>
        <w:spacing w:before="0" w:beforeAutospacing="0" w:after="0" w:afterAutospacing="0"/>
        <w:jc w:val="center"/>
        <w:textAlignment w:val="baseline"/>
        <w:rPr>
          <w:rFonts w:ascii="Arial" w:eastAsia="Arial" w:hAnsi="Arial" w:cs="Arial"/>
          <w:b/>
          <w:bCs/>
          <w:color w:val="222222"/>
          <w:sz w:val="32"/>
          <w:szCs w:val="32"/>
          <w:lang w:val="en-US" w:eastAsia="en-US"/>
        </w:rPr>
      </w:pPr>
      <w:r w:rsidRPr="002456C3">
        <w:rPr>
          <w:rFonts w:ascii="Arial" w:eastAsia="Arial" w:hAnsi="Arial" w:cs="Arial"/>
          <w:b/>
          <w:bCs/>
          <w:color w:val="222222"/>
          <w:sz w:val="32"/>
          <w:szCs w:val="32"/>
          <w:lang w:val="en-US" w:eastAsia="en-US"/>
        </w:rPr>
        <w:t>Professional Services Manager</w:t>
      </w:r>
    </w:p>
    <w:p w14:paraId="14E4C84E" w14:textId="77777777" w:rsidR="002456C3" w:rsidRDefault="002456C3" w:rsidP="002456C3">
      <w:pPr>
        <w:pStyle w:val="NormalWeb"/>
        <w:shd w:val="clear" w:color="auto" w:fill="FFFFFF"/>
        <w:spacing w:before="0" w:beforeAutospacing="0" w:after="0" w:afterAutospacing="0"/>
        <w:jc w:val="center"/>
        <w:textAlignment w:val="baseline"/>
        <w:rPr>
          <w:rFonts w:ascii="Arial" w:hAnsi="Arial" w:cs="Arial"/>
          <w:color w:val="222222"/>
          <w:sz w:val="22"/>
          <w:szCs w:val="22"/>
          <w:bdr w:val="none" w:sz="0" w:space="0" w:color="auto" w:frame="1"/>
          <w:lang w:val="en-US"/>
        </w:rPr>
      </w:pPr>
    </w:p>
    <w:p w14:paraId="26145C71" w14:textId="77777777" w:rsidR="002456C3" w:rsidRPr="002456C3" w:rsidRDefault="002456C3" w:rsidP="002456C3">
      <w:pPr>
        <w:pStyle w:val="NormalWeb"/>
        <w:shd w:val="clear" w:color="auto" w:fill="FFFFFF"/>
        <w:spacing w:before="0" w:beforeAutospacing="0" w:after="0" w:afterAutospacing="0"/>
        <w:rPr>
          <w:rFonts w:ascii="Lato" w:hAnsi="Lato"/>
          <w:color w:val="222222"/>
          <w:sz w:val="23"/>
          <w:szCs w:val="23"/>
          <w:lang w:val="en-US"/>
        </w:rPr>
      </w:pPr>
      <w:r w:rsidRPr="002456C3">
        <w:rPr>
          <w:rFonts w:ascii="Arial" w:hAnsi="Arial" w:cs="Arial"/>
          <w:color w:val="222222"/>
          <w:sz w:val="23"/>
          <w:szCs w:val="23"/>
          <w:bdr w:val="none" w:sz="0" w:space="0" w:color="auto" w:frame="1"/>
          <w:lang w:val="en-US"/>
        </w:rPr>
        <w:t>At </w:t>
      </w:r>
      <w:proofErr w:type="spellStart"/>
      <w:r w:rsidRPr="002456C3">
        <w:rPr>
          <w:rFonts w:ascii="Arial" w:hAnsi="Arial" w:cs="Arial"/>
          <w:b/>
          <w:bCs/>
          <w:color w:val="222222"/>
          <w:sz w:val="23"/>
          <w:szCs w:val="23"/>
          <w:bdr w:val="none" w:sz="0" w:space="0" w:color="auto" w:frame="1"/>
          <w:lang w:val="en-US"/>
        </w:rPr>
        <w:t>TailWind</w:t>
      </w:r>
      <w:proofErr w:type="spellEnd"/>
      <w:r w:rsidRPr="002456C3">
        <w:rPr>
          <w:rFonts w:ascii="Arial" w:hAnsi="Arial" w:cs="Arial"/>
          <w:color w:val="222222"/>
          <w:sz w:val="23"/>
          <w:szCs w:val="23"/>
          <w:bdr w:val="none" w:sz="0" w:space="0" w:color="auto" w:frame="1"/>
          <w:lang w:val="en-US"/>
        </w:rPr>
        <w:t>, we partner with marketers, agencies, publishers and retailers to help them cut through the complexity of digital transformation and accelerate their business fast forward through automated, data-driven marketing solutions.</w:t>
      </w:r>
      <w:r w:rsidRPr="002456C3">
        <w:rPr>
          <w:rFonts w:ascii="Arial" w:hAnsi="Arial" w:cs="Arial"/>
          <w:color w:val="222222"/>
          <w:sz w:val="23"/>
          <w:szCs w:val="23"/>
          <w:bdr w:val="none" w:sz="0" w:space="0" w:color="auto" w:frame="1"/>
          <w:lang w:val="en-US"/>
        </w:rPr>
        <w:br/>
        <w:t>   </w:t>
      </w:r>
    </w:p>
    <w:p w14:paraId="762B315D" w14:textId="77777777" w:rsidR="002456C3" w:rsidRPr="002456C3" w:rsidRDefault="002456C3" w:rsidP="002456C3">
      <w:pPr>
        <w:pStyle w:val="NormalWeb"/>
        <w:shd w:val="clear" w:color="auto" w:fill="FFFFFF"/>
        <w:spacing w:before="0" w:beforeAutospacing="0" w:after="0" w:afterAutospacing="0"/>
        <w:rPr>
          <w:rFonts w:ascii="Lato" w:hAnsi="Lato"/>
          <w:color w:val="222222"/>
          <w:sz w:val="23"/>
          <w:szCs w:val="23"/>
          <w:lang w:val="en-US"/>
        </w:rPr>
      </w:pPr>
      <w:proofErr w:type="spellStart"/>
      <w:r w:rsidRPr="002456C3">
        <w:rPr>
          <w:rFonts w:ascii="Arial" w:hAnsi="Arial" w:cs="Arial"/>
          <w:b/>
          <w:bCs/>
          <w:color w:val="222222"/>
          <w:sz w:val="23"/>
          <w:szCs w:val="23"/>
          <w:bdr w:val="none" w:sz="0" w:space="0" w:color="auto" w:frame="1"/>
          <w:lang w:val="en-US"/>
        </w:rPr>
        <w:t>TailWind</w:t>
      </w:r>
      <w:proofErr w:type="spellEnd"/>
      <w:r w:rsidRPr="002456C3">
        <w:rPr>
          <w:rFonts w:ascii="Arial" w:hAnsi="Arial" w:cs="Arial"/>
          <w:color w:val="222222"/>
          <w:sz w:val="23"/>
          <w:szCs w:val="23"/>
          <w:bdr w:val="none" w:sz="0" w:space="0" w:color="auto" w:frame="1"/>
          <w:lang w:val="en-US"/>
        </w:rPr>
        <w:t>, a </w:t>
      </w:r>
      <w:proofErr w:type="spellStart"/>
      <w:r w:rsidRPr="002456C3">
        <w:rPr>
          <w:rFonts w:ascii="Arial" w:hAnsi="Arial" w:cs="Arial"/>
          <w:b/>
          <w:bCs/>
          <w:color w:val="222222"/>
          <w:sz w:val="23"/>
          <w:szCs w:val="23"/>
          <w:bdr w:val="none" w:sz="0" w:space="0" w:color="auto" w:frame="1"/>
          <w:lang w:val="en-US"/>
        </w:rPr>
        <w:t>ThinkDigital</w:t>
      </w:r>
      <w:proofErr w:type="spellEnd"/>
      <w:r w:rsidRPr="002456C3">
        <w:rPr>
          <w:rFonts w:ascii="Arial" w:hAnsi="Arial" w:cs="Arial"/>
          <w:b/>
          <w:bCs/>
          <w:color w:val="222222"/>
          <w:sz w:val="23"/>
          <w:szCs w:val="23"/>
          <w:bdr w:val="none" w:sz="0" w:space="0" w:color="auto" w:frame="1"/>
          <w:lang w:val="en-US"/>
        </w:rPr>
        <w:t> Group (TDG) company</w:t>
      </w:r>
      <w:r w:rsidRPr="002456C3">
        <w:rPr>
          <w:rFonts w:ascii="Arial" w:hAnsi="Arial" w:cs="Arial"/>
          <w:color w:val="222222"/>
          <w:sz w:val="23"/>
          <w:szCs w:val="23"/>
          <w:bdr w:val="none" w:sz="0" w:space="0" w:color="auto" w:frame="1"/>
          <w:lang w:val="en-US"/>
        </w:rPr>
        <w:t>, is the exclusive partner of Sizmek - by Amazon, Xandr, and </w:t>
      </w:r>
      <w:proofErr w:type="spellStart"/>
      <w:r w:rsidRPr="002456C3">
        <w:rPr>
          <w:rFonts w:ascii="Arial" w:hAnsi="Arial" w:cs="Arial"/>
          <w:color w:val="222222"/>
          <w:sz w:val="23"/>
          <w:szCs w:val="23"/>
          <w:bdr w:val="none" w:sz="0" w:space="0" w:color="auto" w:frame="1"/>
          <w:lang w:val="en-US"/>
        </w:rPr>
        <w:t>GlobalWebIndex</w:t>
      </w:r>
      <w:proofErr w:type="spellEnd"/>
      <w:r w:rsidRPr="002456C3">
        <w:rPr>
          <w:rFonts w:ascii="Arial" w:hAnsi="Arial" w:cs="Arial"/>
          <w:color w:val="222222"/>
          <w:sz w:val="23"/>
          <w:szCs w:val="23"/>
          <w:bdr w:val="none" w:sz="0" w:space="0" w:color="auto" w:frame="1"/>
          <w:lang w:val="en-US"/>
        </w:rPr>
        <w:t> in a big number of EMEA markets. To enable local retailers to create new diversified revenue lines </w:t>
      </w:r>
      <w:proofErr w:type="spellStart"/>
      <w:r w:rsidRPr="002456C3">
        <w:rPr>
          <w:rFonts w:ascii="Arial" w:hAnsi="Arial" w:cs="Arial"/>
          <w:b/>
          <w:bCs/>
          <w:color w:val="222222"/>
          <w:sz w:val="23"/>
          <w:szCs w:val="23"/>
          <w:bdr w:val="none" w:sz="0" w:space="0" w:color="auto" w:frame="1"/>
          <w:lang w:val="en-US"/>
        </w:rPr>
        <w:t>TailWind</w:t>
      </w:r>
      <w:proofErr w:type="spellEnd"/>
      <w:r w:rsidRPr="002456C3">
        <w:rPr>
          <w:rFonts w:ascii="Arial" w:hAnsi="Arial" w:cs="Arial"/>
          <w:b/>
          <w:bCs/>
          <w:color w:val="222222"/>
          <w:sz w:val="23"/>
          <w:szCs w:val="23"/>
          <w:bdr w:val="none" w:sz="0" w:space="0" w:color="auto" w:frame="1"/>
          <w:lang w:val="en-US"/>
        </w:rPr>
        <w:t> </w:t>
      </w:r>
      <w:r w:rsidRPr="002456C3">
        <w:rPr>
          <w:rFonts w:ascii="Arial" w:hAnsi="Arial" w:cs="Arial"/>
          <w:color w:val="222222"/>
          <w:sz w:val="23"/>
          <w:szCs w:val="23"/>
          <w:bdr w:val="none" w:sz="0" w:space="0" w:color="auto" w:frame="1"/>
          <w:lang w:val="en-US"/>
        </w:rPr>
        <w:t>has partnered with the world’s leading retail media platform, </w:t>
      </w:r>
      <w:proofErr w:type="spellStart"/>
      <w:r w:rsidRPr="002456C3">
        <w:rPr>
          <w:rFonts w:ascii="Arial" w:hAnsi="Arial" w:cs="Arial"/>
          <w:color w:val="222222"/>
          <w:sz w:val="23"/>
          <w:szCs w:val="23"/>
          <w:bdr w:val="none" w:sz="0" w:space="0" w:color="auto" w:frame="1"/>
          <w:lang w:val="en-US"/>
        </w:rPr>
        <w:t>CitrusAd</w:t>
      </w:r>
      <w:proofErr w:type="spellEnd"/>
      <w:r w:rsidRPr="002456C3">
        <w:rPr>
          <w:rFonts w:ascii="Arial" w:hAnsi="Arial" w:cs="Arial"/>
          <w:color w:val="222222"/>
          <w:sz w:val="23"/>
          <w:szCs w:val="23"/>
          <w:bdr w:val="none" w:sz="0" w:space="0" w:color="auto" w:frame="1"/>
          <w:lang w:val="en-US"/>
        </w:rPr>
        <w:t>.</w:t>
      </w:r>
    </w:p>
    <w:p w14:paraId="7211C693" w14:textId="77777777" w:rsidR="002456C3" w:rsidRPr="002456C3" w:rsidRDefault="002456C3" w:rsidP="002456C3">
      <w:pPr>
        <w:pStyle w:val="NormalWeb"/>
        <w:shd w:val="clear" w:color="auto" w:fill="FFFFFF"/>
        <w:spacing w:before="0" w:beforeAutospacing="0" w:after="0" w:afterAutospacing="0"/>
        <w:rPr>
          <w:rFonts w:ascii="Lato" w:hAnsi="Lato"/>
          <w:color w:val="222222"/>
          <w:sz w:val="23"/>
          <w:szCs w:val="23"/>
          <w:lang w:val="en-US"/>
        </w:rPr>
      </w:pPr>
    </w:p>
    <w:p w14:paraId="2EFBF71B" w14:textId="77777777" w:rsidR="002456C3" w:rsidRPr="002456C3" w:rsidRDefault="002456C3" w:rsidP="002456C3">
      <w:pPr>
        <w:pStyle w:val="NormalWeb"/>
        <w:shd w:val="clear" w:color="auto" w:fill="FFFFFF"/>
        <w:spacing w:before="0" w:beforeAutospacing="0" w:after="0" w:afterAutospacing="0"/>
        <w:rPr>
          <w:rFonts w:ascii="Lato" w:hAnsi="Lato"/>
          <w:color w:val="222222"/>
          <w:sz w:val="23"/>
          <w:szCs w:val="23"/>
          <w:lang w:val="en-US"/>
        </w:rPr>
      </w:pPr>
      <w:r w:rsidRPr="002456C3">
        <w:rPr>
          <w:rFonts w:ascii="Arial" w:hAnsi="Arial" w:cs="Arial"/>
          <w:b/>
          <w:bCs/>
          <w:color w:val="222222"/>
          <w:sz w:val="27"/>
          <w:szCs w:val="27"/>
          <w:bdr w:val="none" w:sz="0" w:space="0" w:color="auto" w:frame="1"/>
          <w:lang w:val="en-US"/>
        </w:rPr>
        <w:t>Your Impact</w:t>
      </w:r>
    </w:p>
    <w:p w14:paraId="13438A79" w14:textId="77777777" w:rsidR="002456C3" w:rsidRPr="002456C3" w:rsidRDefault="002456C3" w:rsidP="002456C3">
      <w:pPr>
        <w:pStyle w:val="NormalWeb"/>
        <w:shd w:val="clear" w:color="auto" w:fill="FFFFFF"/>
        <w:spacing w:before="0" w:beforeAutospacing="0" w:after="0" w:afterAutospacing="0"/>
        <w:rPr>
          <w:rFonts w:ascii="Lato" w:hAnsi="Lato"/>
          <w:color w:val="222222"/>
          <w:sz w:val="23"/>
          <w:szCs w:val="23"/>
          <w:lang w:val="en-US"/>
        </w:rPr>
      </w:pPr>
    </w:p>
    <w:p w14:paraId="2123F842" w14:textId="77777777" w:rsidR="002456C3" w:rsidRPr="002456C3" w:rsidRDefault="002456C3" w:rsidP="002456C3">
      <w:pPr>
        <w:pStyle w:val="NormalWeb"/>
        <w:shd w:val="clear" w:color="auto" w:fill="FFFFFF"/>
        <w:spacing w:before="0" w:beforeAutospacing="0" w:after="0" w:afterAutospacing="0"/>
        <w:rPr>
          <w:rFonts w:ascii="Lato" w:hAnsi="Lato"/>
          <w:color w:val="222222"/>
          <w:sz w:val="23"/>
          <w:szCs w:val="23"/>
          <w:lang w:val="en-US"/>
        </w:rPr>
      </w:pPr>
      <w:r w:rsidRPr="002456C3">
        <w:rPr>
          <w:rFonts w:ascii="Arial" w:hAnsi="Arial" w:cs="Arial"/>
          <w:color w:val="222222"/>
          <w:sz w:val="23"/>
          <w:szCs w:val="23"/>
          <w:bdr w:val="none" w:sz="0" w:space="0" w:color="auto" w:frame="1"/>
          <w:lang w:val="en-US"/>
        </w:rPr>
        <w:t>As a </w:t>
      </w:r>
      <w:r w:rsidRPr="002456C3">
        <w:rPr>
          <w:rFonts w:ascii="Arial" w:hAnsi="Arial" w:cs="Arial"/>
          <w:b/>
          <w:bCs/>
          <w:color w:val="222222"/>
          <w:sz w:val="23"/>
          <w:szCs w:val="23"/>
          <w:bdr w:val="none" w:sz="0" w:space="0" w:color="auto" w:frame="1"/>
          <w:lang w:val="en-US"/>
        </w:rPr>
        <w:t>Professional Services Manager </w:t>
      </w:r>
      <w:r w:rsidRPr="002456C3">
        <w:rPr>
          <w:rFonts w:ascii="Arial" w:hAnsi="Arial" w:cs="Arial"/>
          <w:color w:val="222222"/>
          <w:sz w:val="23"/>
          <w:szCs w:val="23"/>
          <w:bdr w:val="none" w:sz="0" w:space="0" w:color="auto" w:frame="1"/>
          <w:lang w:val="en-US"/>
        </w:rPr>
        <w:t>at </w:t>
      </w:r>
      <w:r w:rsidRPr="002456C3">
        <w:rPr>
          <w:rFonts w:ascii="Arial" w:hAnsi="Arial" w:cs="Arial"/>
          <w:b/>
          <w:bCs/>
          <w:color w:val="222222"/>
          <w:sz w:val="23"/>
          <w:szCs w:val="23"/>
          <w:bdr w:val="none" w:sz="0" w:space="0" w:color="auto" w:frame="1"/>
          <w:lang w:val="en-US"/>
        </w:rPr>
        <w:t>Tailwind</w:t>
      </w:r>
      <w:r w:rsidRPr="002456C3">
        <w:rPr>
          <w:rFonts w:ascii="Arial" w:hAnsi="Arial" w:cs="Arial"/>
          <w:color w:val="222222"/>
          <w:sz w:val="23"/>
          <w:szCs w:val="23"/>
          <w:bdr w:val="none" w:sz="0" w:space="0" w:color="auto" w:frame="1"/>
          <w:lang w:val="en-US"/>
        </w:rPr>
        <w:t>, you will be responsible for planning and overseeing digital projects for our clients, from the initial ideation through to completion. In this role, you will coordinate people and processes to deliver projects on time, within the desired outcomes aligned to clients’ business KPIs and digital strategy.</w:t>
      </w:r>
    </w:p>
    <w:p w14:paraId="7BF7CD92" w14:textId="77777777" w:rsidR="002456C3" w:rsidRPr="002456C3" w:rsidRDefault="002456C3" w:rsidP="002456C3">
      <w:pPr>
        <w:pStyle w:val="NormalWeb"/>
        <w:shd w:val="clear" w:color="auto" w:fill="FFFFFF"/>
        <w:spacing w:before="0" w:beforeAutospacing="0" w:after="0" w:afterAutospacing="0"/>
        <w:rPr>
          <w:rFonts w:ascii="Lato" w:hAnsi="Lato"/>
          <w:color w:val="222222"/>
          <w:sz w:val="23"/>
          <w:szCs w:val="23"/>
          <w:lang w:val="en-US"/>
        </w:rPr>
      </w:pPr>
      <w:r w:rsidRPr="002456C3">
        <w:rPr>
          <w:rFonts w:ascii="Arial" w:hAnsi="Arial" w:cs="Arial"/>
          <w:color w:val="222222"/>
          <w:sz w:val="23"/>
          <w:szCs w:val="23"/>
          <w:bdr w:val="none" w:sz="0" w:space="0" w:color="auto" w:frame="1"/>
          <w:lang w:val="en-US"/>
        </w:rPr>
        <w:t> </w:t>
      </w:r>
    </w:p>
    <w:p w14:paraId="6C9652D2" w14:textId="77777777" w:rsidR="002456C3" w:rsidRPr="002456C3" w:rsidRDefault="002456C3" w:rsidP="002456C3">
      <w:pPr>
        <w:pStyle w:val="NormalWeb"/>
        <w:shd w:val="clear" w:color="auto" w:fill="FFFFFF"/>
        <w:spacing w:before="0" w:beforeAutospacing="0" w:after="0" w:afterAutospacing="0"/>
        <w:rPr>
          <w:rFonts w:ascii="Lato" w:hAnsi="Lato"/>
          <w:color w:val="222222"/>
          <w:sz w:val="23"/>
          <w:szCs w:val="23"/>
          <w:lang w:val="en-US"/>
        </w:rPr>
      </w:pPr>
      <w:r w:rsidRPr="002456C3">
        <w:rPr>
          <w:rFonts w:ascii="Arial" w:hAnsi="Arial" w:cs="Arial"/>
          <w:color w:val="222222"/>
          <w:sz w:val="23"/>
          <w:szCs w:val="23"/>
          <w:bdr w:val="none" w:sz="0" w:space="0" w:color="auto" w:frame="1"/>
          <w:lang w:val="en-US"/>
        </w:rPr>
        <w:t>The role requires a methodical, team-player and results-oriented professional who has outstanding project management skills and the ability to follow through on several projects.</w:t>
      </w:r>
    </w:p>
    <w:p w14:paraId="5DF43AFF" w14:textId="77777777" w:rsidR="002456C3" w:rsidRPr="002456C3" w:rsidRDefault="002456C3" w:rsidP="002456C3">
      <w:pPr>
        <w:pStyle w:val="NormalWeb"/>
        <w:shd w:val="clear" w:color="auto" w:fill="FFFFFF"/>
        <w:spacing w:before="0" w:beforeAutospacing="0" w:after="0" w:afterAutospacing="0"/>
        <w:rPr>
          <w:rFonts w:ascii="Lato" w:hAnsi="Lato"/>
          <w:color w:val="222222"/>
          <w:sz w:val="23"/>
          <w:szCs w:val="23"/>
          <w:lang w:val="en-US"/>
        </w:rPr>
      </w:pPr>
    </w:p>
    <w:p w14:paraId="7D883A73" w14:textId="77777777" w:rsidR="002456C3" w:rsidRPr="002456C3" w:rsidRDefault="002456C3" w:rsidP="002456C3">
      <w:pPr>
        <w:pStyle w:val="NormalWeb"/>
        <w:shd w:val="clear" w:color="auto" w:fill="FFFFFF"/>
        <w:spacing w:before="0" w:beforeAutospacing="0" w:after="0" w:afterAutospacing="0"/>
        <w:rPr>
          <w:rFonts w:ascii="Lato" w:hAnsi="Lato"/>
          <w:color w:val="222222"/>
          <w:sz w:val="23"/>
          <w:szCs w:val="23"/>
          <w:lang w:val="en-US"/>
        </w:rPr>
      </w:pPr>
      <w:r w:rsidRPr="002456C3">
        <w:rPr>
          <w:rFonts w:ascii="Arial" w:hAnsi="Arial" w:cs="Arial"/>
          <w:color w:val="222222"/>
          <w:sz w:val="23"/>
          <w:szCs w:val="23"/>
          <w:bdr w:val="none" w:sz="0" w:space="0" w:color="auto" w:frame="1"/>
          <w:lang w:val="en-US"/>
        </w:rPr>
        <w:t>The successful candidate will be based at TDG’s Headquarters in Athens.</w:t>
      </w:r>
    </w:p>
    <w:p w14:paraId="6E374A9B" w14:textId="77777777" w:rsidR="002456C3" w:rsidRPr="002456C3" w:rsidRDefault="002456C3" w:rsidP="002456C3">
      <w:pPr>
        <w:pStyle w:val="NormalWeb"/>
        <w:shd w:val="clear" w:color="auto" w:fill="FFFFFF"/>
        <w:spacing w:before="0" w:beforeAutospacing="0" w:after="0" w:afterAutospacing="0"/>
        <w:rPr>
          <w:rFonts w:ascii="Lato" w:hAnsi="Lato"/>
          <w:color w:val="222222"/>
          <w:sz w:val="23"/>
          <w:szCs w:val="23"/>
          <w:lang w:val="en-US"/>
        </w:rPr>
      </w:pPr>
    </w:p>
    <w:p w14:paraId="5A360DD3" w14:textId="77777777" w:rsidR="002456C3" w:rsidRDefault="002456C3" w:rsidP="002456C3">
      <w:pPr>
        <w:pStyle w:val="NormalWeb"/>
        <w:shd w:val="clear" w:color="auto" w:fill="FFFFFF"/>
        <w:spacing w:before="0" w:beforeAutospacing="0" w:after="0" w:afterAutospacing="0"/>
        <w:rPr>
          <w:rFonts w:ascii="Lato" w:hAnsi="Lato"/>
          <w:color w:val="222222"/>
          <w:sz w:val="23"/>
          <w:szCs w:val="23"/>
        </w:rPr>
      </w:pPr>
      <w:proofErr w:type="spellStart"/>
      <w:r>
        <w:rPr>
          <w:rFonts w:ascii="Arial" w:hAnsi="Arial" w:cs="Arial"/>
          <w:b/>
          <w:bCs/>
          <w:sz w:val="27"/>
          <w:szCs w:val="27"/>
          <w:bdr w:val="none" w:sz="0" w:space="0" w:color="auto" w:frame="1"/>
        </w:rPr>
        <w:t>Key</w:t>
      </w:r>
      <w:proofErr w:type="spellEnd"/>
      <w:r>
        <w:rPr>
          <w:rFonts w:ascii="Arial" w:hAnsi="Arial" w:cs="Arial"/>
          <w:b/>
          <w:bCs/>
          <w:sz w:val="27"/>
          <w:szCs w:val="27"/>
          <w:bdr w:val="none" w:sz="0" w:space="0" w:color="auto" w:frame="1"/>
        </w:rPr>
        <w:t> </w:t>
      </w:r>
      <w:proofErr w:type="spellStart"/>
      <w:r>
        <w:rPr>
          <w:rFonts w:ascii="Arial" w:hAnsi="Arial" w:cs="Arial"/>
          <w:b/>
          <w:bCs/>
          <w:sz w:val="27"/>
          <w:szCs w:val="27"/>
          <w:bdr w:val="none" w:sz="0" w:space="0" w:color="auto" w:frame="1"/>
        </w:rPr>
        <w:t>Responsibilities</w:t>
      </w:r>
      <w:proofErr w:type="spellEnd"/>
    </w:p>
    <w:p w14:paraId="66BD38AF" w14:textId="77777777" w:rsidR="002456C3" w:rsidRDefault="002456C3" w:rsidP="002456C3">
      <w:pPr>
        <w:pStyle w:val="NormalWeb"/>
        <w:shd w:val="clear" w:color="auto" w:fill="FFFFFF"/>
        <w:spacing w:before="0" w:beforeAutospacing="0" w:after="0" w:afterAutospacing="0"/>
        <w:rPr>
          <w:rFonts w:ascii="Lato" w:hAnsi="Lato"/>
          <w:color w:val="222222"/>
          <w:sz w:val="23"/>
          <w:szCs w:val="23"/>
        </w:rPr>
      </w:pPr>
    </w:p>
    <w:p w14:paraId="04347409" w14:textId="77777777" w:rsidR="002456C3" w:rsidRPr="002456C3" w:rsidRDefault="002456C3" w:rsidP="002456C3">
      <w:pPr>
        <w:pStyle w:val="ListParagraph"/>
        <w:numPr>
          <w:ilvl w:val="0"/>
          <w:numId w:val="24"/>
        </w:numPr>
        <w:shd w:val="clear" w:color="auto" w:fill="FFFFFF"/>
        <w:spacing w:after="0" w:line="240" w:lineRule="auto"/>
        <w:rPr>
          <w:rFonts w:ascii="Lato" w:hAnsi="Lato"/>
          <w:color w:val="222222"/>
          <w:sz w:val="23"/>
          <w:szCs w:val="23"/>
        </w:rPr>
      </w:pPr>
      <w:r w:rsidRPr="002456C3">
        <w:rPr>
          <w:rFonts w:ascii="Arial" w:hAnsi="Arial" w:cs="Arial"/>
          <w:sz w:val="23"/>
          <w:szCs w:val="23"/>
          <w:bdr w:val="none" w:sz="0" w:space="0" w:color="auto" w:frame="1"/>
        </w:rPr>
        <w:t>Coordinate internal resources and third parties/partners for the flawless execution of projects.  </w:t>
      </w:r>
    </w:p>
    <w:p w14:paraId="6B54244E" w14:textId="77777777" w:rsidR="002456C3" w:rsidRPr="002456C3" w:rsidRDefault="002456C3" w:rsidP="002456C3">
      <w:pPr>
        <w:pStyle w:val="ListParagraph"/>
        <w:numPr>
          <w:ilvl w:val="0"/>
          <w:numId w:val="24"/>
        </w:numPr>
        <w:shd w:val="clear" w:color="auto" w:fill="FFFFFF"/>
        <w:spacing w:after="0" w:line="240" w:lineRule="auto"/>
        <w:rPr>
          <w:rFonts w:ascii="Lato" w:hAnsi="Lato"/>
          <w:color w:val="222222"/>
          <w:sz w:val="23"/>
          <w:szCs w:val="23"/>
        </w:rPr>
      </w:pPr>
      <w:r w:rsidRPr="002456C3">
        <w:rPr>
          <w:rFonts w:ascii="Arial" w:hAnsi="Arial" w:cs="Arial"/>
          <w:sz w:val="23"/>
          <w:szCs w:val="23"/>
          <w:bdr w:val="none" w:sz="0" w:space="0" w:color="auto" w:frame="1"/>
        </w:rPr>
        <w:t>Ensure that all projects are delivered on time, within the scope and budget.  </w:t>
      </w:r>
    </w:p>
    <w:p w14:paraId="1601B688" w14:textId="77777777" w:rsidR="002456C3" w:rsidRPr="002456C3" w:rsidRDefault="002456C3" w:rsidP="002456C3">
      <w:pPr>
        <w:pStyle w:val="ListParagraph"/>
        <w:numPr>
          <w:ilvl w:val="0"/>
          <w:numId w:val="24"/>
        </w:numPr>
        <w:shd w:val="clear" w:color="auto" w:fill="FFFFFF"/>
        <w:spacing w:after="0" w:line="240" w:lineRule="auto"/>
        <w:rPr>
          <w:rFonts w:ascii="Lato" w:hAnsi="Lato"/>
          <w:color w:val="222222"/>
          <w:sz w:val="23"/>
          <w:szCs w:val="23"/>
        </w:rPr>
      </w:pPr>
      <w:r w:rsidRPr="002456C3">
        <w:rPr>
          <w:rFonts w:ascii="Arial" w:hAnsi="Arial" w:cs="Arial"/>
          <w:sz w:val="23"/>
          <w:szCs w:val="23"/>
          <w:bdr w:val="none" w:sz="0" w:space="0" w:color="auto" w:frame="1"/>
        </w:rPr>
        <w:t>Developing project scopes and objectives, involving all relevant stakeholders and ensuring technical feasibility. </w:t>
      </w:r>
    </w:p>
    <w:p w14:paraId="5AC42BFD" w14:textId="77777777" w:rsidR="002456C3" w:rsidRPr="002456C3" w:rsidRDefault="002456C3" w:rsidP="002456C3">
      <w:pPr>
        <w:pStyle w:val="ListParagraph"/>
        <w:numPr>
          <w:ilvl w:val="0"/>
          <w:numId w:val="24"/>
        </w:numPr>
        <w:shd w:val="clear" w:color="auto" w:fill="FFFFFF"/>
        <w:spacing w:after="0" w:line="240" w:lineRule="auto"/>
        <w:rPr>
          <w:rFonts w:ascii="Lato" w:hAnsi="Lato"/>
          <w:color w:val="222222"/>
          <w:sz w:val="23"/>
          <w:szCs w:val="23"/>
        </w:rPr>
      </w:pPr>
      <w:r w:rsidRPr="002456C3">
        <w:rPr>
          <w:rFonts w:ascii="Arial" w:hAnsi="Arial" w:cs="Arial"/>
          <w:sz w:val="23"/>
          <w:szCs w:val="23"/>
          <w:bdr w:val="none" w:sz="0" w:space="0" w:color="auto" w:frame="1"/>
        </w:rPr>
        <w:t>Develop a detailed project plan to track progress.  </w:t>
      </w:r>
    </w:p>
    <w:p w14:paraId="32D865AC" w14:textId="77777777" w:rsidR="002456C3" w:rsidRPr="002456C3" w:rsidRDefault="002456C3" w:rsidP="002456C3">
      <w:pPr>
        <w:pStyle w:val="ListParagraph"/>
        <w:numPr>
          <w:ilvl w:val="0"/>
          <w:numId w:val="24"/>
        </w:numPr>
        <w:shd w:val="clear" w:color="auto" w:fill="FFFFFF"/>
        <w:spacing w:after="0" w:line="240" w:lineRule="auto"/>
        <w:rPr>
          <w:rFonts w:ascii="Lato" w:hAnsi="Lato"/>
          <w:color w:val="222222"/>
          <w:sz w:val="23"/>
          <w:szCs w:val="23"/>
        </w:rPr>
      </w:pPr>
      <w:r w:rsidRPr="002456C3">
        <w:rPr>
          <w:rFonts w:ascii="Arial" w:hAnsi="Arial" w:cs="Arial"/>
          <w:sz w:val="23"/>
          <w:szCs w:val="23"/>
          <w:bdr w:val="none" w:sz="0" w:space="0" w:color="auto" w:frame="1"/>
        </w:rPr>
        <w:t>Report and escalate to management as needed.  </w:t>
      </w:r>
    </w:p>
    <w:p w14:paraId="32C14C61" w14:textId="77777777" w:rsidR="002456C3" w:rsidRPr="002456C3" w:rsidRDefault="002456C3" w:rsidP="002456C3">
      <w:pPr>
        <w:pStyle w:val="ListParagraph"/>
        <w:numPr>
          <w:ilvl w:val="0"/>
          <w:numId w:val="24"/>
        </w:numPr>
        <w:shd w:val="clear" w:color="auto" w:fill="FFFFFF"/>
        <w:spacing w:after="0" w:line="240" w:lineRule="auto"/>
        <w:rPr>
          <w:rFonts w:ascii="Lato" w:hAnsi="Lato"/>
          <w:color w:val="222222"/>
          <w:sz w:val="23"/>
          <w:szCs w:val="23"/>
        </w:rPr>
      </w:pPr>
      <w:r w:rsidRPr="002456C3">
        <w:rPr>
          <w:rFonts w:ascii="Arial" w:hAnsi="Arial" w:cs="Arial"/>
          <w:sz w:val="23"/>
          <w:szCs w:val="23"/>
          <w:bdr w:val="none" w:sz="0" w:space="0" w:color="auto" w:frame="1"/>
        </w:rPr>
        <w:t>Manage the relationship with the client and all stakeholders.  </w:t>
      </w:r>
    </w:p>
    <w:p w14:paraId="3C9BF75C" w14:textId="77777777" w:rsidR="002456C3" w:rsidRPr="002456C3" w:rsidRDefault="002456C3" w:rsidP="002456C3">
      <w:pPr>
        <w:pStyle w:val="ListParagraph"/>
        <w:numPr>
          <w:ilvl w:val="0"/>
          <w:numId w:val="24"/>
        </w:numPr>
        <w:shd w:val="clear" w:color="auto" w:fill="FFFFFF"/>
        <w:spacing w:after="0" w:line="240" w:lineRule="auto"/>
        <w:rPr>
          <w:rFonts w:ascii="Lato" w:hAnsi="Lato"/>
          <w:color w:val="222222"/>
          <w:sz w:val="23"/>
          <w:szCs w:val="23"/>
        </w:rPr>
      </w:pPr>
      <w:r w:rsidRPr="002456C3">
        <w:rPr>
          <w:rFonts w:ascii="Arial" w:hAnsi="Arial" w:cs="Arial"/>
          <w:sz w:val="23"/>
          <w:szCs w:val="23"/>
          <w:bdr w:val="none" w:sz="0" w:space="0" w:color="auto" w:frame="1"/>
        </w:rPr>
        <w:t>Perform risk management to minimize project risks.  </w:t>
      </w:r>
    </w:p>
    <w:p w14:paraId="466D6142" w14:textId="77777777" w:rsidR="002456C3" w:rsidRPr="002456C3" w:rsidRDefault="002456C3" w:rsidP="002456C3">
      <w:pPr>
        <w:pStyle w:val="ListParagraph"/>
        <w:numPr>
          <w:ilvl w:val="0"/>
          <w:numId w:val="24"/>
        </w:numPr>
        <w:shd w:val="clear" w:color="auto" w:fill="FFFFFF"/>
        <w:spacing w:after="0" w:line="240" w:lineRule="auto"/>
        <w:rPr>
          <w:rFonts w:ascii="Lato" w:hAnsi="Lato"/>
          <w:color w:val="222222"/>
          <w:sz w:val="23"/>
          <w:szCs w:val="23"/>
        </w:rPr>
      </w:pPr>
      <w:r w:rsidRPr="002456C3">
        <w:rPr>
          <w:rFonts w:ascii="Arial" w:hAnsi="Arial" w:cs="Arial"/>
          <w:sz w:val="23"/>
          <w:szCs w:val="23"/>
          <w:bdr w:val="none" w:sz="0" w:space="0" w:color="auto" w:frame="1"/>
        </w:rPr>
        <w:t>Establish and maintain relationships with third parties/vendors.  </w:t>
      </w:r>
    </w:p>
    <w:p w14:paraId="6D38FCD6" w14:textId="77777777" w:rsidR="002456C3" w:rsidRPr="002456C3" w:rsidRDefault="002456C3" w:rsidP="002456C3">
      <w:pPr>
        <w:pStyle w:val="ListParagraph"/>
        <w:numPr>
          <w:ilvl w:val="0"/>
          <w:numId w:val="24"/>
        </w:numPr>
        <w:shd w:val="clear" w:color="auto" w:fill="FFFFFF"/>
        <w:spacing w:after="0" w:line="240" w:lineRule="auto"/>
        <w:rPr>
          <w:rFonts w:ascii="Lato" w:hAnsi="Lato"/>
          <w:color w:val="222222"/>
          <w:sz w:val="23"/>
          <w:szCs w:val="23"/>
        </w:rPr>
      </w:pPr>
      <w:r w:rsidRPr="002456C3">
        <w:rPr>
          <w:rFonts w:ascii="Arial" w:hAnsi="Arial" w:cs="Arial"/>
          <w:sz w:val="23"/>
          <w:szCs w:val="23"/>
          <w:bdr w:val="none" w:sz="0" w:space="0" w:color="auto" w:frame="1"/>
        </w:rPr>
        <w:t>Create and maintain comprehensive project documentation. </w:t>
      </w:r>
    </w:p>
    <w:p w14:paraId="3E48921B" w14:textId="77777777" w:rsidR="002456C3" w:rsidRPr="002456C3" w:rsidRDefault="002456C3" w:rsidP="002456C3">
      <w:pPr>
        <w:pStyle w:val="NormalWeb"/>
        <w:shd w:val="clear" w:color="auto" w:fill="FFFFFF"/>
        <w:spacing w:before="0" w:beforeAutospacing="0" w:after="0" w:afterAutospacing="0"/>
        <w:rPr>
          <w:rFonts w:ascii="Lato" w:hAnsi="Lato"/>
          <w:color w:val="222222"/>
          <w:sz w:val="23"/>
          <w:szCs w:val="23"/>
          <w:lang w:val="en-US"/>
        </w:rPr>
      </w:pPr>
    </w:p>
    <w:p w14:paraId="0119F319" w14:textId="77777777" w:rsidR="002456C3" w:rsidRDefault="002456C3" w:rsidP="002456C3">
      <w:pPr>
        <w:pStyle w:val="NormalWeb"/>
        <w:shd w:val="clear" w:color="auto" w:fill="FFFFFF"/>
        <w:spacing w:before="0" w:beforeAutospacing="0" w:after="0" w:afterAutospacing="0"/>
        <w:rPr>
          <w:rFonts w:ascii="Lato" w:hAnsi="Lato"/>
          <w:color w:val="222222"/>
          <w:sz w:val="23"/>
          <w:szCs w:val="23"/>
        </w:rPr>
      </w:pPr>
      <w:proofErr w:type="spellStart"/>
      <w:r>
        <w:rPr>
          <w:rFonts w:ascii="Arial" w:hAnsi="Arial" w:cs="Arial"/>
          <w:b/>
          <w:bCs/>
          <w:sz w:val="27"/>
          <w:szCs w:val="27"/>
          <w:bdr w:val="none" w:sz="0" w:space="0" w:color="auto" w:frame="1"/>
        </w:rPr>
        <w:t>We’re</w:t>
      </w:r>
      <w:proofErr w:type="spellEnd"/>
      <w:r>
        <w:rPr>
          <w:rFonts w:ascii="Arial" w:hAnsi="Arial" w:cs="Arial"/>
          <w:b/>
          <w:bCs/>
          <w:sz w:val="27"/>
          <w:szCs w:val="27"/>
          <w:bdr w:val="none" w:sz="0" w:space="0" w:color="auto" w:frame="1"/>
        </w:rPr>
        <w:t xml:space="preserve"> </w:t>
      </w:r>
      <w:proofErr w:type="spellStart"/>
      <w:r>
        <w:rPr>
          <w:rFonts w:ascii="Arial" w:hAnsi="Arial" w:cs="Arial"/>
          <w:b/>
          <w:bCs/>
          <w:sz w:val="27"/>
          <w:szCs w:val="27"/>
          <w:bdr w:val="none" w:sz="0" w:space="0" w:color="auto" w:frame="1"/>
        </w:rPr>
        <w:t>looking</w:t>
      </w:r>
      <w:proofErr w:type="spellEnd"/>
      <w:r>
        <w:rPr>
          <w:rFonts w:ascii="Arial" w:hAnsi="Arial" w:cs="Arial"/>
          <w:b/>
          <w:bCs/>
          <w:sz w:val="27"/>
          <w:szCs w:val="27"/>
          <w:bdr w:val="none" w:sz="0" w:space="0" w:color="auto" w:frame="1"/>
        </w:rPr>
        <w:t xml:space="preserve"> for </w:t>
      </w:r>
      <w:proofErr w:type="spellStart"/>
      <w:r>
        <w:rPr>
          <w:rFonts w:ascii="Arial" w:hAnsi="Arial" w:cs="Arial"/>
          <w:b/>
          <w:bCs/>
          <w:sz w:val="27"/>
          <w:szCs w:val="27"/>
          <w:bdr w:val="none" w:sz="0" w:space="0" w:color="auto" w:frame="1"/>
        </w:rPr>
        <w:t>someone</w:t>
      </w:r>
      <w:proofErr w:type="spellEnd"/>
      <w:r>
        <w:rPr>
          <w:rFonts w:ascii="Arial" w:hAnsi="Arial" w:cs="Arial"/>
          <w:b/>
          <w:bCs/>
          <w:sz w:val="27"/>
          <w:szCs w:val="27"/>
          <w:bdr w:val="none" w:sz="0" w:space="0" w:color="auto" w:frame="1"/>
        </w:rPr>
        <w:t xml:space="preserve"> </w:t>
      </w:r>
      <w:proofErr w:type="spellStart"/>
      <w:r>
        <w:rPr>
          <w:rFonts w:ascii="Arial" w:hAnsi="Arial" w:cs="Arial"/>
          <w:b/>
          <w:bCs/>
          <w:sz w:val="27"/>
          <w:szCs w:val="27"/>
          <w:bdr w:val="none" w:sz="0" w:space="0" w:color="auto" w:frame="1"/>
        </w:rPr>
        <w:t>who</w:t>
      </w:r>
      <w:proofErr w:type="spellEnd"/>
    </w:p>
    <w:p w14:paraId="5B8FBF07" w14:textId="77777777" w:rsidR="002456C3" w:rsidRDefault="002456C3" w:rsidP="002456C3">
      <w:pPr>
        <w:pStyle w:val="NormalWeb"/>
        <w:shd w:val="clear" w:color="auto" w:fill="FFFFFF"/>
        <w:spacing w:before="0" w:beforeAutospacing="0" w:after="0" w:afterAutospacing="0"/>
        <w:rPr>
          <w:rFonts w:ascii="Lato" w:hAnsi="Lato"/>
          <w:color w:val="222222"/>
          <w:sz w:val="23"/>
          <w:szCs w:val="23"/>
        </w:rPr>
      </w:pPr>
    </w:p>
    <w:p w14:paraId="34A04B2F" w14:textId="77777777" w:rsidR="002456C3" w:rsidRPr="002456C3" w:rsidRDefault="002456C3" w:rsidP="002456C3">
      <w:pPr>
        <w:pStyle w:val="ListParagraph"/>
        <w:numPr>
          <w:ilvl w:val="0"/>
          <w:numId w:val="25"/>
        </w:numPr>
        <w:shd w:val="clear" w:color="auto" w:fill="FFFFFF"/>
        <w:spacing w:after="0" w:line="240" w:lineRule="auto"/>
        <w:rPr>
          <w:rFonts w:ascii="Lato" w:hAnsi="Lato"/>
          <w:color w:val="222222"/>
          <w:sz w:val="23"/>
          <w:szCs w:val="23"/>
        </w:rPr>
      </w:pPr>
      <w:r w:rsidRPr="002456C3">
        <w:rPr>
          <w:rFonts w:ascii="Arial" w:hAnsi="Arial" w:cs="Arial"/>
          <w:sz w:val="23"/>
          <w:szCs w:val="23"/>
          <w:bdr w:val="none" w:sz="0" w:space="0" w:color="auto" w:frame="1"/>
        </w:rPr>
        <w:t>Holds Bachelor's degree in Marketing, Business administration or Computer Engineering, Electrical Engineering or relative specialization in Information Technology or Science.   </w:t>
      </w:r>
    </w:p>
    <w:p w14:paraId="04710EA3" w14:textId="77777777" w:rsidR="002456C3" w:rsidRPr="002456C3" w:rsidRDefault="002456C3" w:rsidP="002456C3">
      <w:pPr>
        <w:pStyle w:val="ListParagraph"/>
        <w:numPr>
          <w:ilvl w:val="0"/>
          <w:numId w:val="25"/>
        </w:numPr>
        <w:shd w:val="clear" w:color="auto" w:fill="FFFFFF"/>
        <w:spacing w:after="0" w:line="240" w:lineRule="auto"/>
        <w:rPr>
          <w:rFonts w:ascii="Lato" w:hAnsi="Lato"/>
          <w:color w:val="222222"/>
          <w:sz w:val="23"/>
          <w:szCs w:val="23"/>
        </w:rPr>
      </w:pPr>
      <w:r w:rsidRPr="002456C3">
        <w:rPr>
          <w:rFonts w:ascii="Arial" w:hAnsi="Arial" w:cs="Arial"/>
          <w:sz w:val="23"/>
          <w:szCs w:val="23"/>
          <w:bdr w:val="none" w:sz="0" w:space="0" w:color="auto" w:frame="1"/>
        </w:rPr>
        <w:t>Has 2+ years of working experience as a project administrator or project manager or (digital) projects lead.  </w:t>
      </w:r>
    </w:p>
    <w:p w14:paraId="004B3E6A" w14:textId="77777777" w:rsidR="002456C3" w:rsidRPr="002456C3" w:rsidRDefault="002456C3" w:rsidP="002456C3">
      <w:pPr>
        <w:pStyle w:val="ListParagraph"/>
        <w:numPr>
          <w:ilvl w:val="0"/>
          <w:numId w:val="25"/>
        </w:numPr>
        <w:shd w:val="clear" w:color="auto" w:fill="FFFFFF"/>
        <w:spacing w:after="0" w:line="240" w:lineRule="auto"/>
        <w:rPr>
          <w:rFonts w:ascii="Lato" w:hAnsi="Lato"/>
          <w:color w:val="222222"/>
          <w:sz w:val="23"/>
          <w:szCs w:val="23"/>
        </w:rPr>
      </w:pPr>
      <w:r w:rsidRPr="002456C3">
        <w:rPr>
          <w:rFonts w:ascii="Arial" w:hAnsi="Arial" w:cs="Arial"/>
          <w:sz w:val="23"/>
          <w:szCs w:val="23"/>
          <w:bdr w:val="none" w:sz="0" w:space="0" w:color="auto" w:frame="1"/>
        </w:rPr>
        <w:t xml:space="preserve">Has a good knowledge of MS </w:t>
      </w:r>
      <w:proofErr w:type="gramStart"/>
      <w:r w:rsidRPr="002456C3">
        <w:rPr>
          <w:rFonts w:ascii="Arial" w:hAnsi="Arial" w:cs="Arial"/>
          <w:sz w:val="23"/>
          <w:szCs w:val="23"/>
          <w:bdr w:val="none" w:sz="0" w:space="0" w:color="auto" w:frame="1"/>
        </w:rPr>
        <w:t>Office.</w:t>
      </w:r>
      <w:proofErr w:type="gramEnd"/>
      <w:r w:rsidRPr="002456C3">
        <w:rPr>
          <w:rFonts w:ascii="Arial" w:hAnsi="Arial" w:cs="Arial"/>
          <w:sz w:val="23"/>
          <w:szCs w:val="23"/>
          <w:bdr w:val="none" w:sz="0" w:space="0" w:color="auto" w:frame="1"/>
        </w:rPr>
        <w:t>   </w:t>
      </w:r>
    </w:p>
    <w:p w14:paraId="61A608A6" w14:textId="77777777" w:rsidR="002456C3" w:rsidRPr="002456C3" w:rsidRDefault="002456C3" w:rsidP="002456C3">
      <w:pPr>
        <w:pStyle w:val="ListParagraph"/>
        <w:numPr>
          <w:ilvl w:val="0"/>
          <w:numId w:val="25"/>
        </w:numPr>
        <w:shd w:val="clear" w:color="auto" w:fill="FFFFFF"/>
        <w:spacing w:after="0" w:line="240" w:lineRule="auto"/>
        <w:rPr>
          <w:rFonts w:ascii="Lato" w:hAnsi="Lato"/>
          <w:color w:val="222222"/>
          <w:sz w:val="23"/>
          <w:szCs w:val="23"/>
        </w:rPr>
      </w:pPr>
      <w:r w:rsidRPr="002456C3">
        <w:rPr>
          <w:rFonts w:ascii="Arial" w:hAnsi="Arial" w:cs="Arial"/>
          <w:sz w:val="23"/>
          <w:szCs w:val="23"/>
          <w:bdr w:val="none" w:sz="0" w:space="0" w:color="auto" w:frame="1"/>
        </w:rPr>
        <w:t>Speaks excellent English.   </w:t>
      </w:r>
    </w:p>
    <w:p w14:paraId="39A6C596" w14:textId="77777777" w:rsidR="002456C3" w:rsidRPr="002456C3" w:rsidRDefault="002456C3" w:rsidP="002456C3">
      <w:pPr>
        <w:pStyle w:val="ListParagraph"/>
        <w:numPr>
          <w:ilvl w:val="0"/>
          <w:numId w:val="25"/>
        </w:numPr>
        <w:shd w:val="clear" w:color="auto" w:fill="FFFFFF"/>
        <w:spacing w:after="0" w:line="240" w:lineRule="auto"/>
        <w:rPr>
          <w:rFonts w:ascii="Lato" w:hAnsi="Lato"/>
          <w:color w:val="222222"/>
          <w:sz w:val="23"/>
          <w:szCs w:val="23"/>
        </w:rPr>
      </w:pPr>
      <w:r w:rsidRPr="002456C3">
        <w:rPr>
          <w:rFonts w:ascii="Arial" w:hAnsi="Arial" w:cs="Arial"/>
          <w:sz w:val="23"/>
          <w:szCs w:val="23"/>
          <w:bdr w:val="none" w:sz="0" w:space="0" w:color="auto" w:frame="1"/>
        </w:rPr>
        <w:t>Displays a relentless focus on improvement.   </w:t>
      </w:r>
    </w:p>
    <w:p w14:paraId="4DF6E854" w14:textId="77777777" w:rsidR="002456C3" w:rsidRPr="002456C3" w:rsidRDefault="002456C3" w:rsidP="002456C3">
      <w:pPr>
        <w:pStyle w:val="ListParagraph"/>
        <w:numPr>
          <w:ilvl w:val="0"/>
          <w:numId w:val="25"/>
        </w:numPr>
        <w:shd w:val="clear" w:color="auto" w:fill="FFFFFF"/>
        <w:spacing w:after="0" w:line="240" w:lineRule="auto"/>
        <w:rPr>
          <w:rFonts w:ascii="Lato" w:hAnsi="Lato"/>
          <w:color w:val="222222"/>
          <w:sz w:val="23"/>
          <w:szCs w:val="23"/>
        </w:rPr>
      </w:pPr>
      <w:r w:rsidRPr="002456C3">
        <w:rPr>
          <w:rFonts w:ascii="Arial" w:hAnsi="Arial" w:cs="Arial"/>
          <w:sz w:val="23"/>
          <w:szCs w:val="23"/>
          <w:bdr w:val="none" w:sz="0" w:space="0" w:color="auto" w:frame="1"/>
        </w:rPr>
        <w:t>Has excellent client-facing and internal communication skills.  </w:t>
      </w:r>
    </w:p>
    <w:p w14:paraId="143BBA61" w14:textId="77777777" w:rsidR="002456C3" w:rsidRPr="002456C3" w:rsidRDefault="002456C3" w:rsidP="002456C3">
      <w:pPr>
        <w:pStyle w:val="ListParagraph"/>
        <w:numPr>
          <w:ilvl w:val="0"/>
          <w:numId w:val="25"/>
        </w:numPr>
        <w:shd w:val="clear" w:color="auto" w:fill="FFFFFF"/>
        <w:spacing w:after="0" w:line="240" w:lineRule="auto"/>
        <w:rPr>
          <w:rFonts w:ascii="Lato" w:hAnsi="Lato"/>
          <w:color w:val="222222"/>
          <w:sz w:val="23"/>
          <w:szCs w:val="23"/>
        </w:rPr>
      </w:pPr>
      <w:r w:rsidRPr="002456C3">
        <w:rPr>
          <w:rFonts w:ascii="Arial" w:hAnsi="Arial" w:cs="Arial"/>
          <w:sz w:val="23"/>
          <w:szCs w:val="23"/>
          <w:bdr w:val="none" w:sz="0" w:space="0" w:color="auto" w:frame="1"/>
        </w:rPr>
        <w:t>Has solid organizational skills including attention to detail and multi-tasking skills  </w:t>
      </w:r>
    </w:p>
    <w:p w14:paraId="5269E93D" w14:textId="77777777" w:rsidR="002456C3" w:rsidRPr="002456C3" w:rsidRDefault="002456C3" w:rsidP="002456C3">
      <w:pPr>
        <w:pStyle w:val="ListParagraph"/>
        <w:numPr>
          <w:ilvl w:val="0"/>
          <w:numId w:val="25"/>
        </w:numPr>
        <w:shd w:val="clear" w:color="auto" w:fill="FFFFFF"/>
        <w:spacing w:after="0" w:line="240" w:lineRule="auto"/>
        <w:rPr>
          <w:rFonts w:ascii="Lato" w:hAnsi="Lato"/>
          <w:color w:val="222222"/>
          <w:sz w:val="23"/>
          <w:szCs w:val="23"/>
        </w:rPr>
      </w:pPr>
      <w:r w:rsidRPr="002456C3">
        <w:rPr>
          <w:rFonts w:ascii="Arial" w:hAnsi="Arial" w:cs="Arial"/>
          <w:sz w:val="23"/>
          <w:szCs w:val="23"/>
          <w:bdr w:val="none" w:sz="0" w:space="0" w:color="auto" w:frame="1"/>
        </w:rPr>
        <w:t>Has completed military obligations (for male candidates).  </w:t>
      </w:r>
    </w:p>
    <w:p w14:paraId="4425A65F" w14:textId="77777777" w:rsidR="002456C3" w:rsidRPr="002456C3" w:rsidRDefault="002456C3" w:rsidP="002456C3">
      <w:pPr>
        <w:pStyle w:val="NormalWeb"/>
        <w:shd w:val="clear" w:color="auto" w:fill="FFFFFF"/>
        <w:spacing w:before="0" w:beforeAutospacing="0" w:after="0" w:afterAutospacing="0"/>
        <w:rPr>
          <w:rFonts w:ascii="Lato" w:hAnsi="Lato"/>
          <w:color w:val="222222"/>
          <w:sz w:val="23"/>
          <w:szCs w:val="23"/>
          <w:lang w:val="en-US"/>
        </w:rPr>
      </w:pPr>
      <w:r w:rsidRPr="002456C3">
        <w:rPr>
          <w:rFonts w:ascii="Arial" w:hAnsi="Arial" w:cs="Arial"/>
          <w:sz w:val="23"/>
          <w:szCs w:val="23"/>
          <w:bdr w:val="none" w:sz="0" w:space="0" w:color="auto" w:frame="1"/>
          <w:lang w:val="en-US"/>
        </w:rPr>
        <w:t> </w:t>
      </w:r>
    </w:p>
    <w:p w14:paraId="736C62D9" w14:textId="77777777" w:rsidR="002456C3" w:rsidRPr="002456C3" w:rsidRDefault="002456C3" w:rsidP="002456C3">
      <w:pPr>
        <w:pStyle w:val="NormalWeb"/>
        <w:shd w:val="clear" w:color="auto" w:fill="FFFFFF"/>
        <w:spacing w:before="0" w:beforeAutospacing="0" w:after="0" w:afterAutospacing="0"/>
        <w:rPr>
          <w:rFonts w:ascii="Lato" w:hAnsi="Lato"/>
          <w:color w:val="222222"/>
          <w:sz w:val="23"/>
          <w:szCs w:val="23"/>
          <w:lang w:val="en-US"/>
        </w:rPr>
      </w:pPr>
      <w:r w:rsidRPr="002456C3">
        <w:rPr>
          <w:rFonts w:ascii="Arial" w:hAnsi="Arial" w:cs="Arial"/>
          <w:b/>
          <w:bCs/>
          <w:sz w:val="27"/>
          <w:szCs w:val="27"/>
          <w:bdr w:val="none" w:sz="0" w:space="0" w:color="auto" w:frame="1"/>
          <w:lang w:val="en-US"/>
        </w:rPr>
        <w:t>It will be considered a plus</w:t>
      </w:r>
    </w:p>
    <w:p w14:paraId="201924F5" w14:textId="77777777" w:rsidR="002456C3" w:rsidRPr="002456C3" w:rsidRDefault="002456C3" w:rsidP="002456C3">
      <w:pPr>
        <w:pStyle w:val="NormalWeb"/>
        <w:shd w:val="clear" w:color="auto" w:fill="FFFFFF"/>
        <w:spacing w:before="0" w:beforeAutospacing="0" w:after="0" w:afterAutospacing="0"/>
        <w:rPr>
          <w:rFonts w:ascii="Lato" w:hAnsi="Lato"/>
          <w:color w:val="222222"/>
          <w:sz w:val="23"/>
          <w:szCs w:val="23"/>
          <w:lang w:val="en-US"/>
        </w:rPr>
      </w:pPr>
    </w:p>
    <w:p w14:paraId="7FAB83DF" w14:textId="77777777" w:rsidR="002456C3" w:rsidRPr="002456C3" w:rsidRDefault="002456C3" w:rsidP="002456C3">
      <w:pPr>
        <w:pStyle w:val="ListParagraph"/>
        <w:numPr>
          <w:ilvl w:val="0"/>
          <w:numId w:val="26"/>
        </w:numPr>
        <w:shd w:val="clear" w:color="auto" w:fill="FFFFFF"/>
        <w:spacing w:after="0" w:line="240" w:lineRule="auto"/>
        <w:rPr>
          <w:rFonts w:ascii="Lato" w:hAnsi="Lato"/>
          <w:color w:val="222222"/>
          <w:sz w:val="23"/>
          <w:szCs w:val="23"/>
        </w:rPr>
      </w:pPr>
      <w:r w:rsidRPr="002456C3">
        <w:rPr>
          <w:rFonts w:ascii="Arial" w:hAnsi="Arial" w:cs="Arial"/>
          <w:sz w:val="23"/>
          <w:szCs w:val="23"/>
          <w:bdr w:val="none" w:sz="0" w:space="0" w:color="auto" w:frame="1"/>
        </w:rPr>
        <w:t>Previous experience in digital advertising will be appreciated.   </w:t>
      </w:r>
    </w:p>
    <w:p w14:paraId="71EEFD0B" w14:textId="77777777" w:rsidR="002456C3" w:rsidRPr="002456C3" w:rsidRDefault="002456C3" w:rsidP="002456C3">
      <w:pPr>
        <w:pStyle w:val="ListParagraph"/>
        <w:numPr>
          <w:ilvl w:val="0"/>
          <w:numId w:val="26"/>
        </w:numPr>
        <w:shd w:val="clear" w:color="auto" w:fill="FFFFFF"/>
        <w:spacing w:after="0" w:line="240" w:lineRule="auto"/>
        <w:rPr>
          <w:rFonts w:ascii="Lato" w:hAnsi="Lato"/>
          <w:color w:val="222222"/>
          <w:sz w:val="23"/>
          <w:szCs w:val="23"/>
        </w:rPr>
      </w:pPr>
      <w:r w:rsidRPr="002456C3">
        <w:rPr>
          <w:rFonts w:ascii="Arial" w:hAnsi="Arial" w:cs="Arial"/>
          <w:sz w:val="23"/>
          <w:szCs w:val="23"/>
          <w:bdr w:val="none" w:sz="0" w:space="0" w:color="auto" w:frame="1"/>
        </w:rPr>
        <w:t>PMP Certification or proven experience with project management tools  </w:t>
      </w:r>
    </w:p>
    <w:p w14:paraId="786E72B9" w14:textId="77777777" w:rsidR="002456C3" w:rsidRPr="002456C3" w:rsidRDefault="002456C3" w:rsidP="002456C3">
      <w:pPr>
        <w:pStyle w:val="ListParagraph"/>
        <w:numPr>
          <w:ilvl w:val="0"/>
          <w:numId w:val="26"/>
        </w:numPr>
        <w:shd w:val="clear" w:color="auto" w:fill="FFFFFF"/>
        <w:spacing w:after="0" w:line="240" w:lineRule="auto"/>
        <w:rPr>
          <w:rFonts w:ascii="Lato" w:hAnsi="Lato"/>
          <w:color w:val="222222"/>
          <w:sz w:val="23"/>
          <w:szCs w:val="23"/>
        </w:rPr>
      </w:pPr>
      <w:r w:rsidRPr="002456C3">
        <w:rPr>
          <w:rFonts w:ascii="Arial" w:hAnsi="Arial" w:cs="Arial"/>
          <w:sz w:val="23"/>
          <w:szCs w:val="23"/>
          <w:bdr w:val="none" w:sz="0" w:space="0" w:color="auto" w:frame="1"/>
        </w:rPr>
        <w:t>Google Ads and Google Analytics Certified.</w:t>
      </w:r>
    </w:p>
    <w:p w14:paraId="40341A6B" w14:textId="77777777" w:rsidR="002456C3" w:rsidRPr="002456C3" w:rsidRDefault="002456C3" w:rsidP="002456C3">
      <w:pPr>
        <w:pStyle w:val="NormalWeb"/>
        <w:shd w:val="clear" w:color="auto" w:fill="FFFFFF"/>
        <w:spacing w:before="0" w:beforeAutospacing="0" w:after="0" w:afterAutospacing="0"/>
        <w:rPr>
          <w:rFonts w:ascii="Lato" w:hAnsi="Lato"/>
          <w:color w:val="222222"/>
          <w:sz w:val="23"/>
          <w:szCs w:val="23"/>
          <w:lang w:val="en-US"/>
        </w:rPr>
      </w:pPr>
    </w:p>
    <w:p w14:paraId="29E65469" w14:textId="77777777" w:rsidR="002456C3" w:rsidRPr="002456C3" w:rsidRDefault="002456C3" w:rsidP="002456C3">
      <w:pPr>
        <w:pStyle w:val="NormalWeb"/>
        <w:shd w:val="clear" w:color="auto" w:fill="FFFFFF"/>
        <w:spacing w:before="0" w:beforeAutospacing="0" w:after="0" w:afterAutospacing="0"/>
        <w:rPr>
          <w:rFonts w:ascii="Lato" w:hAnsi="Lato"/>
          <w:color w:val="222222"/>
          <w:sz w:val="23"/>
          <w:szCs w:val="23"/>
          <w:lang w:val="en-US"/>
        </w:rPr>
      </w:pPr>
      <w:r w:rsidRPr="002456C3">
        <w:rPr>
          <w:rFonts w:ascii="Arial" w:hAnsi="Arial" w:cs="Arial"/>
          <w:b/>
          <w:bCs/>
          <w:color w:val="222222"/>
          <w:sz w:val="27"/>
          <w:szCs w:val="27"/>
          <w:bdr w:val="none" w:sz="0" w:space="0" w:color="auto" w:frame="1"/>
          <w:lang w:val="en-US"/>
        </w:rPr>
        <w:t>Benefits and Perks</w:t>
      </w:r>
    </w:p>
    <w:p w14:paraId="04411C4F" w14:textId="77777777" w:rsidR="002456C3" w:rsidRPr="002456C3" w:rsidRDefault="002456C3" w:rsidP="002456C3">
      <w:pPr>
        <w:pStyle w:val="NormalWeb"/>
        <w:shd w:val="clear" w:color="auto" w:fill="FFFFFF"/>
        <w:spacing w:before="0" w:beforeAutospacing="0" w:after="0" w:afterAutospacing="0"/>
        <w:rPr>
          <w:rFonts w:ascii="Lato" w:hAnsi="Lato"/>
          <w:color w:val="222222"/>
          <w:sz w:val="23"/>
          <w:szCs w:val="23"/>
          <w:lang w:val="en-US"/>
        </w:rPr>
      </w:pPr>
    </w:p>
    <w:p w14:paraId="50E7C635" w14:textId="77777777" w:rsidR="002456C3" w:rsidRDefault="002456C3" w:rsidP="002456C3">
      <w:pPr>
        <w:pStyle w:val="NormalWeb"/>
        <w:shd w:val="clear" w:color="auto" w:fill="FFFFFF"/>
        <w:spacing w:before="0" w:beforeAutospacing="0" w:after="0" w:afterAutospacing="0"/>
        <w:rPr>
          <w:rFonts w:ascii="Lato" w:hAnsi="Lato"/>
          <w:color w:val="222222"/>
          <w:sz w:val="23"/>
          <w:szCs w:val="23"/>
        </w:rPr>
      </w:pPr>
      <w:proofErr w:type="spellStart"/>
      <w:r w:rsidRPr="002456C3">
        <w:rPr>
          <w:rFonts w:ascii="Arial" w:hAnsi="Arial" w:cs="Arial"/>
          <w:b/>
          <w:bCs/>
          <w:color w:val="222222"/>
          <w:sz w:val="23"/>
          <w:szCs w:val="23"/>
          <w:bdr w:val="none" w:sz="0" w:space="0" w:color="auto" w:frame="1"/>
          <w:lang w:val="en-US"/>
        </w:rPr>
        <w:t>TailWind</w:t>
      </w:r>
      <w:proofErr w:type="spellEnd"/>
      <w:r w:rsidRPr="002456C3">
        <w:rPr>
          <w:rFonts w:ascii="Arial" w:hAnsi="Arial" w:cs="Arial"/>
          <w:b/>
          <w:bCs/>
          <w:color w:val="222222"/>
          <w:sz w:val="23"/>
          <w:szCs w:val="23"/>
          <w:bdr w:val="none" w:sz="0" w:space="0" w:color="auto" w:frame="1"/>
          <w:lang w:val="en-US"/>
        </w:rPr>
        <w:t> </w:t>
      </w:r>
      <w:r w:rsidRPr="002456C3">
        <w:rPr>
          <w:rFonts w:ascii="Arial" w:hAnsi="Arial" w:cs="Arial"/>
          <w:color w:val="222222"/>
          <w:sz w:val="23"/>
          <w:szCs w:val="23"/>
          <w:bdr w:val="none" w:sz="0" w:space="0" w:color="auto" w:frame="1"/>
          <w:lang w:val="en-US"/>
        </w:rPr>
        <w:t>company is part of </w:t>
      </w:r>
      <w:r w:rsidRPr="002456C3">
        <w:rPr>
          <w:rFonts w:ascii="Arial" w:hAnsi="Arial" w:cs="Arial"/>
          <w:b/>
          <w:bCs/>
          <w:color w:val="222222"/>
          <w:sz w:val="23"/>
          <w:szCs w:val="23"/>
          <w:bdr w:val="none" w:sz="0" w:space="0" w:color="auto" w:frame="1"/>
          <w:lang w:val="en-US"/>
        </w:rPr>
        <w:t>TDG</w:t>
      </w:r>
      <w:r w:rsidRPr="002456C3">
        <w:rPr>
          <w:rFonts w:ascii="Arial" w:hAnsi="Arial" w:cs="Arial"/>
          <w:color w:val="222222"/>
          <w:sz w:val="23"/>
          <w:szCs w:val="23"/>
          <w:bdr w:val="none" w:sz="0" w:space="0" w:color="auto" w:frame="1"/>
          <w:lang w:val="en-US"/>
        </w:rPr>
        <w:t>, recognized as a </w:t>
      </w:r>
      <w:hyperlink r:id="rId9" w:history="1">
        <w:r w:rsidRPr="002456C3">
          <w:rPr>
            <w:rStyle w:val="Hyperlink"/>
            <w:rFonts w:ascii="Arial" w:hAnsi="Arial" w:cs="Arial"/>
            <w:b/>
            <w:bCs/>
            <w:color w:val="0772B3"/>
            <w:sz w:val="23"/>
            <w:szCs w:val="23"/>
            <w:bdr w:val="none" w:sz="0" w:space="0" w:color="auto" w:frame="1"/>
            <w:lang w:val="en-US"/>
          </w:rPr>
          <w:t>Great Place to Work® for 2022</w:t>
        </w:r>
      </w:hyperlink>
      <w:r w:rsidRPr="002456C3">
        <w:rPr>
          <w:rFonts w:ascii="Arial" w:hAnsi="Arial" w:cs="Arial"/>
          <w:color w:val="222222"/>
          <w:sz w:val="23"/>
          <w:szCs w:val="23"/>
          <w:bdr w:val="none" w:sz="0" w:space="0" w:color="auto" w:frame="1"/>
          <w:lang w:val="en-US"/>
        </w:rPr>
        <w:t xml:space="preserve">. We are on a mission to boldly lead our people to where no one has gone before. Our people enjoy benefits that make them able to develop their careers and professional skills. We challenge ourselves to work with the best and most talented professionals and we want to offer a great place to work and thrive. </w:t>
      </w:r>
      <w:proofErr w:type="spellStart"/>
      <w:r>
        <w:rPr>
          <w:rFonts w:ascii="Arial" w:hAnsi="Arial" w:cs="Arial"/>
          <w:color w:val="222222"/>
          <w:sz w:val="23"/>
          <w:szCs w:val="23"/>
          <w:bdr w:val="none" w:sz="0" w:space="0" w:color="auto" w:frame="1"/>
        </w:rPr>
        <w:t>We</w:t>
      </w:r>
      <w:proofErr w:type="spellEnd"/>
      <w:r>
        <w:rPr>
          <w:rFonts w:ascii="Arial" w:hAnsi="Arial" w:cs="Arial"/>
          <w:color w:val="222222"/>
          <w:sz w:val="23"/>
          <w:szCs w:val="23"/>
          <w:bdr w:val="none" w:sz="0" w:space="0" w:color="auto" w:frame="1"/>
        </w:rPr>
        <w:t xml:space="preserve"> </w:t>
      </w:r>
      <w:proofErr w:type="spellStart"/>
      <w:r>
        <w:rPr>
          <w:rFonts w:ascii="Arial" w:hAnsi="Arial" w:cs="Arial"/>
          <w:color w:val="222222"/>
          <w:sz w:val="23"/>
          <w:szCs w:val="23"/>
          <w:bdr w:val="none" w:sz="0" w:space="0" w:color="auto" w:frame="1"/>
        </w:rPr>
        <w:t>are</w:t>
      </w:r>
      <w:proofErr w:type="spellEnd"/>
      <w:r>
        <w:rPr>
          <w:rFonts w:ascii="Arial" w:hAnsi="Arial" w:cs="Arial"/>
          <w:color w:val="222222"/>
          <w:sz w:val="23"/>
          <w:szCs w:val="23"/>
          <w:bdr w:val="none" w:sz="0" w:space="0" w:color="auto" w:frame="1"/>
        </w:rPr>
        <w:t xml:space="preserve"> </w:t>
      </w:r>
      <w:proofErr w:type="spellStart"/>
      <w:r>
        <w:rPr>
          <w:rFonts w:ascii="Arial" w:hAnsi="Arial" w:cs="Arial"/>
          <w:color w:val="222222"/>
          <w:sz w:val="23"/>
          <w:szCs w:val="23"/>
          <w:bdr w:val="none" w:sz="0" w:space="0" w:color="auto" w:frame="1"/>
        </w:rPr>
        <w:t>offering</w:t>
      </w:r>
      <w:proofErr w:type="spellEnd"/>
      <w:r>
        <w:rPr>
          <w:rFonts w:ascii="Arial" w:hAnsi="Arial" w:cs="Arial"/>
          <w:color w:val="222222"/>
          <w:sz w:val="23"/>
          <w:szCs w:val="23"/>
          <w:bdr w:val="none" w:sz="0" w:space="0" w:color="auto" w:frame="1"/>
        </w:rPr>
        <w:t>:</w:t>
      </w:r>
    </w:p>
    <w:p w14:paraId="66ABD257" w14:textId="77777777" w:rsidR="002456C3" w:rsidRPr="002456C3" w:rsidRDefault="002456C3" w:rsidP="002456C3">
      <w:pPr>
        <w:pStyle w:val="ListParagraph"/>
        <w:numPr>
          <w:ilvl w:val="0"/>
          <w:numId w:val="27"/>
        </w:numPr>
        <w:shd w:val="clear" w:color="auto" w:fill="FFFFFF"/>
        <w:spacing w:after="0" w:line="240" w:lineRule="auto"/>
        <w:rPr>
          <w:rFonts w:ascii="Lato" w:hAnsi="Lato"/>
          <w:color w:val="222222"/>
          <w:sz w:val="23"/>
          <w:szCs w:val="23"/>
        </w:rPr>
      </w:pPr>
      <w:r w:rsidRPr="002456C3">
        <w:rPr>
          <w:rFonts w:ascii="Arial" w:hAnsi="Arial" w:cs="Arial"/>
          <w:color w:val="222222"/>
          <w:sz w:val="23"/>
          <w:szCs w:val="23"/>
          <w:bdr w:val="none" w:sz="0" w:space="0" w:color="auto" w:frame="1"/>
        </w:rPr>
        <w:t>A competitive salary based on experience and skills. </w:t>
      </w:r>
    </w:p>
    <w:p w14:paraId="68B153CE" w14:textId="77777777" w:rsidR="002456C3" w:rsidRPr="002456C3" w:rsidRDefault="002456C3" w:rsidP="002456C3">
      <w:pPr>
        <w:pStyle w:val="ListParagraph"/>
        <w:numPr>
          <w:ilvl w:val="0"/>
          <w:numId w:val="27"/>
        </w:numPr>
        <w:shd w:val="clear" w:color="auto" w:fill="FFFFFF"/>
        <w:spacing w:after="0" w:line="240" w:lineRule="auto"/>
        <w:rPr>
          <w:rFonts w:ascii="Lato" w:hAnsi="Lato"/>
          <w:color w:val="222222"/>
          <w:sz w:val="23"/>
          <w:szCs w:val="23"/>
        </w:rPr>
      </w:pPr>
      <w:r w:rsidRPr="002456C3">
        <w:rPr>
          <w:rFonts w:ascii="Arial" w:hAnsi="Arial" w:cs="Arial"/>
          <w:color w:val="222222"/>
          <w:sz w:val="23"/>
          <w:szCs w:val="23"/>
          <w:bdr w:val="none" w:sz="0" w:space="0" w:color="auto" w:frame="1"/>
        </w:rPr>
        <w:t>A budgeted training and professional development plan. </w:t>
      </w:r>
    </w:p>
    <w:p w14:paraId="75E8FDDE" w14:textId="77777777" w:rsidR="002456C3" w:rsidRPr="002456C3" w:rsidRDefault="002456C3" w:rsidP="002456C3">
      <w:pPr>
        <w:pStyle w:val="ListParagraph"/>
        <w:numPr>
          <w:ilvl w:val="0"/>
          <w:numId w:val="27"/>
        </w:numPr>
        <w:shd w:val="clear" w:color="auto" w:fill="FFFFFF"/>
        <w:spacing w:after="0" w:line="240" w:lineRule="auto"/>
        <w:rPr>
          <w:rFonts w:ascii="Lato" w:hAnsi="Lato"/>
          <w:color w:val="222222"/>
          <w:sz w:val="23"/>
          <w:szCs w:val="23"/>
        </w:rPr>
      </w:pPr>
      <w:r w:rsidRPr="002456C3">
        <w:rPr>
          <w:rFonts w:ascii="Arial" w:hAnsi="Arial" w:cs="Arial"/>
          <w:color w:val="222222"/>
          <w:sz w:val="23"/>
          <w:szCs w:val="23"/>
          <w:bdr w:val="none" w:sz="0" w:space="0" w:color="auto" w:frame="1"/>
        </w:rPr>
        <w:t>A modern workplace environment, and the excitement of working closely with a successful, highly motivated, dynamic, and talented team. </w:t>
      </w:r>
    </w:p>
    <w:p w14:paraId="06602D68" w14:textId="77777777" w:rsidR="002456C3" w:rsidRPr="002456C3" w:rsidRDefault="002456C3" w:rsidP="002456C3">
      <w:pPr>
        <w:pStyle w:val="ListParagraph"/>
        <w:numPr>
          <w:ilvl w:val="0"/>
          <w:numId w:val="27"/>
        </w:numPr>
        <w:shd w:val="clear" w:color="auto" w:fill="FFFFFF"/>
        <w:spacing w:after="0" w:line="240" w:lineRule="auto"/>
        <w:rPr>
          <w:rFonts w:ascii="Lato" w:hAnsi="Lato"/>
          <w:color w:val="222222"/>
          <w:sz w:val="23"/>
          <w:szCs w:val="23"/>
        </w:rPr>
      </w:pPr>
      <w:r w:rsidRPr="002456C3">
        <w:rPr>
          <w:rFonts w:ascii="Arial" w:hAnsi="Arial" w:cs="Arial"/>
          <w:color w:val="222222"/>
          <w:sz w:val="23"/>
          <w:szCs w:val="23"/>
          <w:bdr w:val="none" w:sz="0" w:space="0" w:color="auto" w:frame="1"/>
        </w:rPr>
        <w:t>Heart Long Weekends! A paid-time-off throughout the year to enjoy life outside of work. </w:t>
      </w:r>
    </w:p>
    <w:p w14:paraId="32BA96B8" w14:textId="77777777" w:rsidR="002456C3" w:rsidRPr="002456C3" w:rsidRDefault="002456C3" w:rsidP="002456C3">
      <w:pPr>
        <w:pStyle w:val="ListParagraph"/>
        <w:numPr>
          <w:ilvl w:val="0"/>
          <w:numId w:val="27"/>
        </w:numPr>
        <w:shd w:val="clear" w:color="auto" w:fill="FFFFFF"/>
        <w:spacing w:after="0" w:line="240" w:lineRule="auto"/>
        <w:rPr>
          <w:rFonts w:ascii="Lato" w:hAnsi="Lato"/>
          <w:color w:val="222222"/>
          <w:sz w:val="23"/>
          <w:szCs w:val="23"/>
        </w:rPr>
      </w:pPr>
      <w:r w:rsidRPr="002456C3">
        <w:rPr>
          <w:rFonts w:ascii="Arial" w:hAnsi="Arial" w:cs="Arial"/>
          <w:color w:val="222222"/>
          <w:sz w:val="23"/>
          <w:szCs w:val="23"/>
          <w:bdr w:val="none" w:sz="0" w:space="0" w:color="auto" w:frame="1"/>
        </w:rPr>
        <w:t>Access to TDG’s Library for professional development.   </w:t>
      </w:r>
    </w:p>
    <w:p w14:paraId="3B34E391" w14:textId="77777777" w:rsidR="002456C3" w:rsidRPr="002456C3" w:rsidRDefault="002456C3" w:rsidP="002456C3">
      <w:pPr>
        <w:pStyle w:val="ListParagraph"/>
        <w:numPr>
          <w:ilvl w:val="0"/>
          <w:numId w:val="27"/>
        </w:numPr>
        <w:shd w:val="clear" w:color="auto" w:fill="FFFFFF"/>
        <w:spacing w:after="0" w:line="240" w:lineRule="auto"/>
        <w:rPr>
          <w:rFonts w:ascii="Lato" w:hAnsi="Lato"/>
          <w:color w:val="222222"/>
          <w:sz w:val="23"/>
          <w:szCs w:val="23"/>
        </w:rPr>
      </w:pPr>
      <w:r w:rsidRPr="002456C3">
        <w:rPr>
          <w:rFonts w:ascii="Arial" w:hAnsi="Arial" w:cs="Arial"/>
          <w:color w:val="222222"/>
          <w:sz w:val="23"/>
          <w:szCs w:val="23"/>
          <w:bdr w:val="none" w:sz="0" w:space="0" w:color="auto" w:frame="1"/>
        </w:rPr>
        <w:t>Fresh fruits and the best selection of tea every day. </w:t>
      </w:r>
    </w:p>
    <w:p w14:paraId="770AF987" w14:textId="77777777" w:rsidR="002456C3" w:rsidRPr="002456C3" w:rsidRDefault="002456C3" w:rsidP="002456C3">
      <w:pPr>
        <w:pStyle w:val="NormalWeb"/>
        <w:shd w:val="clear" w:color="auto" w:fill="FFFFFF"/>
        <w:spacing w:before="0" w:beforeAutospacing="0" w:after="0" w:afterAutospacing="0"/>
        <w:rPr>
          <w:rFonts w:ascii="Lato" w:hAnsi="Lato"/>
          <w:color w:val="222222"/>
          <w:sz w:val="23"/>
          <w:szCs w:val="23"/>
          <w:lang w:val="en-US"/>
        </w:rPr>
      </w:pPr>
      <w:r w:rsidRPr="002456C3">
        <w:rPr>
          <w:rFonts w:ascii="Arial" w:hAnsi="Arial" w:cs="Arial"/>
          <w:color w:val="222222"/>
          <w:sz w:val="23"/>
          <w:szCs w:val="23"/>
          <w:bdr w:val="none" w:sz="0" w:space="0" w:color="auto" w:frame="1"/>
          <w:lang w:val="en-US"/>
        </w:rPr>
        <w:t>  </w:t>
      </w:r>
    </w:p>
    <w:p w14:paraId="7B13B7A9" w14:textId="77777777" w:rsidR="002456C3" w:rsidRPr="002456C3" w:rsidRDefault="002456C3" w:rsidP="002456C3">
      <w:pPr>
        <w:pStyle w:val="NormalWeb"/>
        <w:shd w:val="clear" w:color="auto" w:fill="FFFFFF"/>
        <w:spacing w:before="0" w:beforeAutospacing="0" w:after="0" w:afterAutospacing="0"/>
        <w:rPr>
          <w:rFonts w:ascii="Lato" w:hAnsi="Lato"/>
          <w:color w:val="222222"/>
          <w:sz w:val="22"/>
          <w:szCs w:val="22"/>
          <w:lang w:val="en-US"/>
        </w:rPr>
      </w:pPr>
      <w:proofErr w:type="spellStart"/>
      <w:r w:rsidRPr="002456C3">
        <w:rPr>
          <w:rStyle w:val="Emphasis"/>
          <w:rFonts w:ascii="Arial" w:hAnsi="Arial" w:cs="Arial"/>
          <w:color w:val="222222"/>
          <w:sz w:val="20"/>
          <w:szCs w:val="20"/>
          <w:bdr w:val="none" w:sz="0" w:space="0" w:color="auto" w:frame="1"/>
          <w:lang w:val="en-US"/>
        </w:rPr>
        <w:t>TailWind</w:t>
      </w:r>
      <w:proofErr w:type="spellEnd"/>
      <w:r w:rsidRPr="002456C3">
        <w:rPr>
          <w:rStyle w:val="Emphasis"/>
          <w:rFonts w:ascii="Arial" w:hAnsi="Arial" w:cs="Arial"/>
          <w:color w:val="222222"/>
          <w:sz w:val="20"/>
          <w:szCs w:val="20"/>
          <w:bdr w:val="none" w:sz="0" w:space="0" w:color="auto" w:frame="1"/>
          <w:lang w:val="en-US"/>
        </w:rPr>
        <w:t xml:space="preserve"> offers a hybrid working model. Team members all over the EMEA region currently can meet in person every other week. </w:t>
      </w:r>
      <w:proofErr w:type="spellStart"/>
      <w:r w:rsidRPr="002456C3">
        <w:rPr>
          <w:rStyle w:val="Emphasis"/>
          <w:rFonts w:ascii="Arial" w:hAnsi="Arial" w:cs="Arial"/>
          <w:color w:val="222222"/>
          <w:sz w:val="20"/>
          <w:szCs w:val="20"/>
          <w:bdr w:val="none" w:sz="0" w:space="0" w:color="auto" w:frame="1"/>
          <w:lang w:val="en-US"/>
        </w:rPr>
        <w:t>TailWind</w:t>
      </w:r>
      <w:proofErr w:type="spellEnd"/>
      <w:r w:rsidRPr="002456C3">
        <w:rPr>
          <w:rStyle w:val="Emphasis"/>
          <w:rFonts w:ascii="Arial" w:hAnsi="Arial" w:cs="Arial"/>
          <w:color w:val="222222"/>
          <w:sz w:val="20"/>
          <w:szCs w:val="20"/>
          <w:bdr w:val="none" w:sz="0" w:space="0" w:color="auto" w:frame="1"/>
          <w:lang w:val="en-US"/>
        </w:rPr>
        <w:t xml:space="preserve"> continues to grow our team by conducting a remote-first onboarding process.</w:t>
      </w:r>
    </w:p>
    <w:p w14:paraId="1735383E" w14:textId="666BEA95" w:rsidR="008117A6" w:rsidRDefault="008117A6" w:rsidP="008117A6">
      <w:pPr>
        <w:rPr>
          <w:rFonts w:ascii="Arial" w:eastAsia="Arial" w:hAnsi="Arial" w:cs="Arial"/>
          <w:b/>
          <w:bCs/>
          <w:color w:val="222222"/>
          <w:sz w:val="21"/>
          <w:szCs w:val="21"/>
        </w:rPr>
      </w:pPr>
    </w:p>
    <w:p w14:paraId="2FF68998" w14:textId="18B551D6" w:rsidR="008117A6" w:rsidRDefault="008117A6" w:rsidP="008117A6">
      <w:pPr>
        <w:rPr>
          <w:rFonts w:ascii="Arial" w:eastAsia="Arial" w:hAnsi="Arial" w:cs="Arial"/>
          <w:b/>
          <w:bCs/>
          <w:color w:val="222222"/>
          <w:sz w:val="21"/>
          <w:szCs w:val="21"/>
        </w:rPr>
      </w:pPr>
      <w:r w:rsidRPr="009C306A">
        <w:rPr>
          <w:rFonts w:ascii="Arial" w:eastAsia="Arial" w:hAnsi="Arial" w:cs="Arial"/>
          <w:b/>
          <w:bCs/>
          <w:color w:val="222222"/>
          <w:sz w:val="21"/>
          <w:szCs w:val="21"/>
        </w:rPr>
        <w:t xml:space="preserve">You can apply for this job at the link </w:t>
      </w:r>
      <w:hyperlink r:id="rId10" w:history="1">
        <w:r w:rsidRPr="009C306A">
          <w:rPr>
            <w:rStyle w:val="Hyperlink"/>
            <w:rFonts w:ascii="Arial" w:eastAsia="Arial" w:hAnsi="Arial" w:cs="Arial"/>
            <w:b/>
            <w:bCs/>
            <w:sz w:val="21"/>
            <w:szCs w:val="21"/>
          </w:rPr>
          <w:t>he</w:t>
        </w:r>
        <w:r w:rsidRPr="009C306A">
          <w:rPr>
            <w:rStyle w:val="Hyperlink"/>
            <w:rFonts w:ascii="Arial" w:eastAsia="Arial" w:hAnsi="Arial" w:cs="Arial"/>
            <w:b/>
            <w:bCs/>
            <w:sz w:val="21"/>
            <w:szCs w:val="21"/>
          </w:rPr>
          <w:t>r</w:t>
        </w:r>
        <w:r w:rsidRPr="009C306A">
          <w:rPr>
            <w:rStyle w:val="Hyperlink"/>
            <w:rFonts w:ascii="Arial" w:eastAsia="Arial" w:hAnsi="Arial" w:cs="Arial"/>
            <w:b/>
            <w:bCs/>
            <w:sz w:val="21"/>
            <w:szCs w:val="21"/>
          </w:rPr>
          <w:t>e</w:t>
        </w:r>
      </w:hyperlink>
      <w:r w:rsidRPr="009C306A">
        <w:rPr>
          <w:rFonts w:ascii="Arial" w:eastAsia="Arial" w:hAnsi="Arial" w:cs="Arial"/>
          <w:b/>
          <w:bCs/>
          <w:color w:val="222222"/>
          <w:sz w:val="21"/>
          <w:szCs w:val="21"/>
        </w:rPr>
        <w:t>.</w:t>
      </w:r>
    </w:p>
    <w:p w14:paraId="299B15BE" w14:textId="77777777" w:rsidR="00C23CC6" w:rsidRPr="009C306A" w:rsidRDefault="00C23CC6" w:rsidP="008117A6">
      <w:pPr>
        <w:rPr>
          <w:rFonts w:ascii="Arial" w:eastAsia="Arial" w:hAnsi="Arial" w:cs="Arial"/>
          <w:b/>
          <w:bCs/>
          <w:color w:val="222222"/>
          <w:sz w:val="21"/>
          <w:szCs w:val="21"/>
        </w:rPr>
      </w:pPr>
    </w:p>
    <w:p w14:paraId="4057AC1A" w14:textId="77777777" w:rsidR="00C23CC6" w:rsidRPr="00447BA6" w:rsidRDefault="00C23CC6" w:rsidP="00C23CC6">
      <w:pPr>
        <w:autoSpaceDE w:val="0"/>
        <w:autoSpaceDN w:val="0"/>
        <w:adjustRightInd w:val="0"/>
        <w:spacing w:after="0" w:line="276" w:lineRule="auto"/>
        <w:rPr>
          <w:rFonts w:eastAsiaTheme="minorEastAsia" w:cstheme="minorHAnsi"/>
          <w:noProof/>
          <w:color w:val="808184"/>
          <w:sz w:val="18"/>
          <w:szCs w:val="18"/>
          <w:lang w:eastAsia="en-GB"/>
        </w:rPr>
      </w:pPr>
      <w:r>
        <w:rPr>
          <w:rFonts w:ascii="Arial" w:eastAsia="Arial" w:hAnsi="Arial" w:cs="Arial"/>
          <w:noProof/>
          <w:color w:val="222222"/>
        </w:rPr>
        <w:drawing>
          <wp:anchor distT="0" distB="0" distL="114300" distR="114300" simplePos="0" relativeHeight="251655680" behindDoc="0" locked="0" layoutInCell="1" allowOverlap="1" wp14:anchorId="7DBE23AE" wp14:editId="026BD7E8">
            <wp:simplePos x="0" y="0"/>
            <wp:positionH relativeFrom="margin">
              <wp:align>left</wp:align>
            </wp:positionH>
            <wp:positionV relativeFrom="paragraph">
              <wp:posOffset>10160</wp:posOffset>
            </wp:positionV>
            <wp:extent cx="647700" cy="915670"/>
            <wp:effectExtent l="0" t="0" r="0" b="0"/>
            <wp:wrapThrough wrapText="bothSides">
              <wp:wrapPolygon edited="0">
                <wp:start x="0" y="0"/>
                <wp:lineTo x="0" y="21121"/>
                <wp:lineTo x="20965" y="21121"/>
                <wp:lineTo x="2096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700" cy="915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7BA6">
        <w:rPr>
          <w:rFonts w:eastAsiaTheme="minorEastAsia" w:cstheme="minorHAnsi"/>
          <w:noProof/>
          <w:color w:val="808184"/>
          <w:sz w:val="18"/>
          <w:szCs w:val="18"/>
          <w:lang w:eastAsia="en-GB"/>
        </w:rPr>
        <w:t>TDG is certified as one of the great</w:t>
      </w:r>
      <w:r w:rsidRPr="00447BA6">
        <w:rPr>
          <w:rFonts w:eastAsiaTheme="minorEastAsia" w:cstheme="minorHAnsi"/>
          <w:noProof/>
          <w:color w:val="808184"/>
          <w:sz w:val="18"/>
          <w:szCs w:val="18"/>
          <w:lang w:eastAsia="en-GB"/>
        </w:rPr>
        <w:br/>
        <w:t>working environments in Greece for 202</w:t>
      </w:r>
      <w:r>
        <w:rPr>
          <w:rFonts w:eastAsiaTheme="minorEastAsia" w:cstheme="minorHAnsi"/>
          <w:noProof/>
          <w:color w:val="808184"/>
          <w:sz w:val="18"/>
          <w:szCs w:val="18"/>
          <w:lang w:eastAsia="en-GB"/>
        </w:rPr>
        <w:t>2</w:t>
      </w:r>
      <w:r w:rsidRPr="00447BA6">
        <w:rPr>
          <w:rFonts w:eastAsiaTheme="minorEastAsia" w:cstheme="minorHAnsi"/>
          <w:noProof/>
          <w:color w:val="808184"/>
          <w:sz w:val="18"/>
          <w:szCs w:val="18"/>
          <w:lang w:eastAsia="en-GB"/>
        </w:rPr>
        <w:t xml:space="preserve">. </w:t>
      </w:r>
    </w:p>
    <w:p w14:paraId="7E723091" w14:textId="77777777" w:rsidR="00C23CC6" w:rsidRDefault="00C23CC6" w:rsidP="00C23CC6">
      <w:pPr>
        <w:jc w:val="both"/>
        <w:rPr>
          <w:rFonts w:ascii="Arial" w:eastAsia="Arial" w:hAnsi="Arial" w:cs="Arial"/>
          <w:b/>
          <w:bCs/>
          <w:color w:val="222222"/>
          <w:sz w:val="21"/>
          <w:szCs w:val="21"/>
        </w:rPr>
      </w:pPr>
      <w:r w:rsidRPr="00447BA6">
        <w:rPr>
          <w:rFonts w:eastAsiaTheme="minorEastAsia" w:cstheme="minorHAnsi"/>
          <w:noProof/>
          <w:color w:val="808184"/>
          <w:sz w:val="18"/>
          <w:szCs w:val="18"/>
          <w:lang w:eastAsia="en-GB"/>
        </w:rPr>
        <w:t>Read more </w:t>
      </w:r>
      <w:hyperlink r:id="rId12" w:tooltip="https://thinkdigitalgroup.net/thinkdigital-group-is-a-great-place-to-work/" w:history="1">
        <w:r w:rsidRPr="00447BA6">
          <w:rPr>
            <w:rStyle w:val="Hyperlink"/>
            <w:rFonts w:eastAsiaTheme="minorEastAsia" w:cstheme="minorHAnsi"/>
            <w:noProof/>
            <w:color w:val="808184"/>
            <w:sz w:val="18"/>
            <w:szCs w:val="18"/>
            <w:lang w:eastAsia="en-GB"/>
          </w:rPr>
          <w:t>here</w:t>
        </w:r>
      </w:hyperlink>
    </w:p>
    <w:p w14:paraId="502C2A4D" w14:textId="77777777" w:rsidR="008117A6" w:rsidRDefault="008117A6"/>
    <w:p w14:paraId="2C078E63" w14:textId="53572422" w:rsidR="00C856D3" w:rsidRDefault="00C856D3" w:rsidP="4A7C9C74"/>
    <w:sectPr w:rsidR="00C85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32192"/>
    <w:multiLevelType w:val="multilevel"/>
    <w:tmpl w:val="1BCA5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0D6631"/>
    <w:multiLevelType w:val="multilevel"/>
    <w:tmpl w:val="408EE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F1256B"/>
    <w:multiLevelType w:val="multilevel"/>
    <w:tmpl w:val="4752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1B43DB"/>
    <w:multiLevelType w:val="hybridMultilevel"/>
    <w:tmpl w:val="BF3C13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3345B4B"/>
    <w:multiLevelType w:val="multilevel"/>
    <w:tmpl w:val="476EAA2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8B1736"/>
    <w:multiLevelType w:val="hybridMultilevel"/>
    <w:tmpl w:val="72686D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46636F"/>
    <w:multiLevelType w:val="multilevel"/>
    <w:tmpl w:val="B2141DD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E9724E"/>
    <w:multiLevelType w:val="multilevel"/>
    <w:tmpl w:val="C13E0AA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6344BE"/>
    <w:multiLevelType w:val="multilevel"/>
    <w:tmpl w:val="EDDEDD3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631B9F"/>
    <w:multiLevelType w:val="hybridMultilevel"/>
    <w:tmpl w:val="A9F240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2836FCE"/>
    <w:multiLevelType w:val="multilevel"/>
    <w:tmpl w:val="14A2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5E0CC3"/>
    <w:multiLevelType w:val="multilevel"/>
    <w:tmpl w:val="908E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904CDC"/>
    <w:multiLevelType w:val="multilevel"/>
    <w:tmpl w:val="CDAE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5322BA"/>
    <w:multiLevelType w:val="multilevel"/>
    <w:tmpl w:val="F11C6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630C66"/>
    <w:multiLevelType w:val="multilevel"/>
    <w:tmpl w:val="8DEE8A3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0E4093"/>
    <w:multiLevelType w:val="multilevel"/>
    <w:tmpl w:val="1DE2B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2D58B8"/>
    <w:multiLevelType w:val="hybridMultilevel"/>
    <w:tmpl w:val="C34853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F075613"/>
    <w:multiLevelType w:val="hybridMultilevel"/>
    <w:tmpl w:val="DB26CD52"/>
    <w:lvl w:ilvl="0" w:tplc="7992314A">
      <w:start w:val="1"/>
      <w:numFmt w:val="bullet"/>
      <w:lvlText w:val=""/>
      <w:lvlJc w:val="left"/>
      <w:pPr>
        <w:ind w:left="720" w:hanging="360"/>
      </w:pPr>
      <w:rPr>
        <w:rFonts w:ascii="Symbol" w:hAnsi="Symbol" w:hint="default"/>
      </w:rPr>
    </w:lvl>
    <w:lvl w:ilvl="1" w:tplc="394EE26E">
      <w:start w:val="1"/>
      <w:numFmt w:val="bullet"/>
      <w:lvlText w:val="o"/>
      <w:lvlJc w:val="left"/>
      <w:pPr>
        <w:ind w:left="1440" w:hanging="360"/>
      </w:pPr>
      <w:rPr>
        <w:rFonts w:ascii="Courier New" w:hAnsi="Courier New" w:hint="default"/>
      </w:rPr>
    </w:lvl>
    <w:lvl w:ilvl="2" w:tplc="525CE42A">
      <w:start w:val="1"/>
      <w:numFmt w:val="bullet"/>
      <w:lvlText w:val=""/>
      <w:lvlJc w:val="left"/>
      <w:pPr>
        <w:ind w:left="2160" w:hanging="360"/>
      </w:pPr>
      <w:rPr>
        <w:rFonts w:ascii="Wingdings" w:hAnsi="Wingdings" w:hint="default"/>
      </w:rPr>
    </w:lvl>
    <w:lvl w:ilvl="3" w:tplc="ADE844AE">
      <w:start w:val="1"/>
      <w:numFmt w:val="bullet"/>
      <w:lvlText w:val=""/>
      <w:lvlJc w:val="left"/>
      <w:pPr>
        <w:ind w:left="2880" w:hanging="360"/>
      </w:pPr>
      <w:rPr>
        <w:rFonts w:ascii="Symbol" w:hAnsi="Symbol" w:hint="default"/>
      </w:rPr>
    </w:lvl>
    <w:lvl w:ilvl="4" w:tplc="37868C4C">
      <w:start w:val="1"/>
      <w:numFmt w:val="bullet"/>
      <w:lvlText w:val="o"/>
      <w:lvlJc w:val="left"/>
      <w:pPr>
        <w:ind w:left="3600" w:hanging="360"/>
      </w:pPr>
      <w:rPr>
        <w:rFonts w:ascii="Courier New" w:hAnsi="Courier New" w:hint="default"/>
      </w:rPr>
    </w:lvl>
    <w:lvl w:ilvl="5" w:tplc="D666A508">
      <w:start w:val="1"/>
      <w:numFmt w:val="bullet"/>
      <w:lvlText w:val=""/>
      <w:lvlJc w:val="left"/>
      <w:pPr>
        <w:ind w:left="4320" w:hanging="360"/>
      </w:pPr>
      <w:rPr>
        <w:rFonts w:ascii="Wingdings" w:hAnsi="Wingdings" w:hint="default"/>
      </w:rPr>
    </w:lvl>
    <w:lvl w:ilvl="6" w:tplc="923ED870">
      <w:start w:val="1"/>
      <w:numFmt w:val="bullet"/>
      <w:lvlText w:val=""/>
      <w:lvlJc w:val="left"/>
      <w:pPr>
        <w:ind w:left="5040" w:hanging="360"/>
      </w:pPr>
      <w:rPr>
        <w:rFonts w:ascii="Symbol" w:hAnsi="Symbol" w:hint="default"/>
      </w:rPr>
    </w:lvl>
    <w:lvl w:ilvl="7" w:tplc="CEDC6B12">
      <w:start w:val="1"/>
      <w:numFmt w:val="bullet"/>
      <w:lvlText w:val="o"/>
      <w:lvlJc w:val="left"/>
      <w:pPr>
        <w:ind w:left="5760" w:hanging="360"/>
      </w:pPr>
      <w:rPr>
        <w:rFonts w:ascii="Courier New" w:hAnsi="Courier New" w:hint="default"/>
      </w:rPr>
    </w:lvl>
    <w:lvl w:ilvl="8" w:tplc="0CAC79B4">
      <w:start w:val="1"/>
      <w:numFmt w:val="bullet"/>
      <w:lvlText w:val=""/>
      <w:lvlJc w:val="left"/>
      <w:pPr>
        <w:ind w:left="6480" w:hanging="360"/>
      </w:pPr>
      <w:rPr>
        <w:rFonts w:ascii="Wingdings" w:hAnsi="Wingdings" w:hint="default"/>
      </w:rPr>
    </w:lvl>
  </w:abstractNum>
  <w:abstractNum w:abstractNumId="18" w15:restartNumberingAfterBreak="0">
    <w:nsid w:val="607B1884"/>
    <w:multiLevelType w:val="hybridMultilevel"/>
    <w:tmpl w:val="5002B0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3DA6EE2"/>
    <w:multiLevelType w:val="hybridMultilevel"/>
    <w:tmpl w:val="402063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9F8125E"/>
    <w:multiLevelType w:val="hybridMultilevel"/>
    <w:tmpl w:val="B1126C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DC90ACC"/>
    <w:multiLevelType w:val="hybridMultilevel"/>
    <w:tmpl w:val="CE6483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454169C"/>
    <w:multiLevelType w:val="multilevel"/>
    <w:tmpl w:val="166A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116F70"/>
    <w:multiLevelType w:val="multilevel"/>
    <w:tmpl w:val="FBB2699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4B4917"/>
    <w:multiLevelType w:val="multilevel"/>
    <w:tmpl w:val="8CA6633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DD2A18"/>
    <w:multiLevelType w:val="hybridMultilevel"/>
    <w:tmpl w:val="2AE05952"/>
    <w:lvl w:ilvl="0" w:tplc="087E454A">
      <w:start w:val="1"/>
      <w:numFmt w:val="bullet"/>
      <w:lvlText w:val="·"/>
      <w:lvlJc w:val="left"/>
      <w:pPr>
        <w:ind w:left="720" w:hanging="360"/>
      </w:pPr>
      <w:rPr>
        <w:rFonts w:ascii="Symbol" w:hAnsi="Symbol" w:hint="default"/>
      </w:rPr>
    </w:lvl>
    <w:lvl w:ilvl="1" w:tplc="B28AE3F2">
      <w:start w:val="1"/>
      <w:numFmt w:val="bullet"/>
      <w:lvlText w:val="o"/>
      <w:lvlJc w:val="left"/>
      <w:pPr>
        <w:ind w:left="1440" w:hanging="360"/>
      </w:pPr>
      <w:rPr>
        <w:rFonts w:ascii="Courier New" w:hAnsi="Courier New" w:hint="default"/>
      </w:rPr>
    </w:lvl>
    <w:lvl w:ilvl="2" w:tplc="4FF03CF4">
      <w:start w:val="1"/>
      <w:numFmt w:val="bullet"/>
      <w:lvlText w:val=""/>
      <w:lvlJc w:val="left"/>
      <w:pPr>
        <w:ind w:left="2160" w:hanging="360"/>
      </w:pPr>
      <w:rPr>
        <w:rFonts w:ascii="Wingdings" w:hAnsi="Wingdings" w:hint="default"/>
      </w:rPr>
    </w:lvl>
    <w:lvl w:ilvl="3" w:tplc="B4269ED2">
      <w:start w:val="1"/>
      <w:numFmt w:val="bullet"/>
      <w:lvlText w:val=""/>
      <w:lvlJc w:val="left"/>
      <w:pPr>
        <w:ind w:left="2880" w:hanging="360"/>
      </w:pPr>
      <w:rPr>
        <w:rFonts w:ascii="Symbol" w:hAnsi="Symbol" w:hint="default"/>
      </w:rPr>
    </w:lvl>
    <w:lvl w:ilvl="4" w:tplc="758E6D10">
      <w:start w:val="1"/>
      <w:numFmt w:val="bullet"/>
      <w:lvlText w:val="o"/>
      <w:lvlJc w:val="left"/>
      <w:pPr>
        <w:ind w:left="3600" w:hanging="360"/>
      </w:pPr>
      <w:rPr>
        <w:rFonts w:ascii="Courier New" w:hAnsi="Courier New" w:hint="default"/>
      </w:rPr>
    </w:lvl>
    <w:lvl w:ilvl="5" w:tplc="5F326172">
      <w:start w:val="1"/>
      <w:numFmt w:val="bullet"/>
      <w:lvlText w:val=""/>
      <w:lvlJc w:val="left"/>
      <w:pPr>
        <w:ind w:left="4320" w:hanging="360"/>
      </w:pPr>
      <w:rPr>
        <w:rFonts w:ascii="Wingdings" w:hAnsi="Wingdings" w:hint="default"/>
      </w:rPr>
    </w:lvl>
    <w:lvl w:ilvl="6" w:tplc="D192431A">
      <w:start w:val="1"/>
      <w:numFmt w:val="bullet"/>
      <w:lvlText w:val=""/>
      <w:lvlJc w:val="left"/>
      <w:pPr>
        <w:ind w:left="5040" w:hanging="360"/>
      </w:pPr>
      <w:rPr>
        <w:rFonts w:ascii="Symbol" w:hAnsi="Symbol" w:hint="default"/>
      </w:rPr>
    </w:lvl>
    <w:lvl w:ilvl="7" w:tplc="9BEAED40">
      <w:start w:val="1"/>
      <w:numFmt w:val="bullet"/>
      <w:lvlText w:val="o"/>
      <w:lvlJc w:val="left"/>
      <w:pPr>
        <w:ind w:left="5760" w:hanging="360"/>
      </w:pPr>
      <w:rPr>
        <w:rFonts w:ascii="Courier New" w:hAnsi="Courier New" w:hint="default"/>
      </w:rPr>
    </w:lvl>
    <w:lvl w:ilvl="8" w:tplc="5066B3A2">
      <w:start w:val="1"/>
      <w:numFmt w:val="bullet"/>
      <w:lvlText w:val=""/>
      <w:lvlJc w:val="left"/>
      <w:pPr>
        <w:ind w:left="6480" w:hanging="360"/>
      </w:pPr>
      <w:rPr>
        <w:rFonts w:ascii="Wingdings" w:hAnsi="Wingdings" w:hint="default"/>
      </w:rPr>
    </w:lvl>
  </w:abstractNum>
  <w:abstractNum w:abstractNumId="26" w15:restartNumberingAfterBreak="0">
    <w:nsid w:val="77F41140"/>
    <w:multiLevelType w:val="multilevel"/>
    <w:tmpl w:val="DABAB20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414205601">
    <w:abstractNumId w:val="25"/>
  </w:num>
  <w:num w:numId="2" w16cid:durableId="735669317">
    <w:abstractNumId w:val="17"/>
  </w:num>
  <w:num w:numId="3" w16cid:durableId="1071849200">
    <w:abstractNumId w:val="2"/>
  </w:num>
  <w:num w:numId="4" w16cid:durableId="1639602702">
    <w:abstractNumId w:val="13"/>
  </w:num>
  <w:num w:numId="5" w16cid:durableId="589314986">
    <w:abstractNumId w:val="22"/>
  </w:num>
  <w:num w:numId="6" w16cid:durableId="970866434">
    <w:abstractNumId w:val="0"/>
  </w:num>
  <w:num w:numId="7" w16cid:durableId="1828087636">
    <w:abstractNumId w:val="11"/>
  </w:num>
  <w:num w:numId="8" w16cid:durableId="1745101924">
    <w:abstractNumId w:val="10"/>
  </w:num>
  <w:num w:numId="9" w16cid:durableId="1753354516">
    <w:abstractNumId w:val="1"/>
  </w:num>
  <w:num w:numId="10" w16cid:durableId="806052116">
    <w:abstractNumId w:val="15"/>
  </w:num>
  <w:num w:numId="11" w16cid:durableId="272715084">
    <w:abstractNumId w:val="12"/>
  </w:num>
  <w:num w:numId="12" w16cid:durableId="1801144226">
    <w:abstractNumId w:val="4"/>
  </w:num>
  <w:num w:numId="13" w16cid:durableId="1533227062">
    <w:abstractNumId w:val="7"/>
  </w:num>
  <w:num w:numId="14" w16cid:durableId="1128743809">
    <w:abstractNumId w:val="8"/>
  </w:num>
  <w:num w:numId="15" w16cid:durableId="2122601040">
    <w:abstractNumId w:val="6"/>
  </w:num>
  <w:num w:numId="16" w16cid:durableId="217517990">
    <w:abstractNumId w:val="3"/>
  </w:num>
  <w:num w:numId="17" w16cid:durableId="1652371761">
    <w:abstractNumId w:val="21"/>
  </w:num>
  <w:num w:numId="18" w16cid:durableId="584993692">
    <w:abstractNumId w:val="20"/>
  </w:num>
  <w:num w:numId="19" w16cid:durableId="1933540889">
    <w:abstractNumId w:val="19"/>
  </w:num>
  <w:num w:numId="20" w16cid:durableId="1244340633">
    <w:abstractNumId w:val="14"/>
  </w:num>
  <w:num w:numId="21" w16cid:durableId="490878344">
    <w:abstractNumId w:val="23"/>
  </w:num>
  <w:num w:numId="22" w16cid:durableId="1430587818">
    <w:abstractNumId w:val="24"/>
  </w:num>
  <w:num w:numId="23" w16cid:durableId="1581524495">
    <w:abstractNumId w:val="26"/>
  </w:num>
  <w:num w:numId="24" w16cid:durableId="452791585">
    <w:abstractNumId w:val="16"/>
  </w:num>
  <w:num w:numId="25" w16cid:durableId="934677931">
    <w:abstractNumId w:val="5"/>
  </w:num>
  <w:num w:numId="26" w16cid:durableId="211969983">
    <w:abstractNumId w:val="18"/>
  </w:num>
  <w:num w:numId="27" w16cid:durableId="12720072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6EFB97"/>
    <w:rsid w:val="00244F70"/>
    <w:rsid w:val="002456C3"/>
    <w:rsid w:val="00264817"/>
    <w:rsid w:val="005BD8B5"/>
    <w:rsid w:val="005D2247"/>
    <w:rsid w:val="008117A6"/>
    <w:rsid w:val="00BB6DD9"/>
    <w:rsid w:val="00C23CC6"/>
    <w:rsid w:val="00C856D3"/>
    <w:rsid w:val="016EFB97"/>
    <w:rsid w:val="0CED9351"/>
    <w:rsid w:val="0FF5F074"/>
    <w:rsid w:val="1B47024E"/>
    <w:rsid w:val="1CA19566"/>
    <w:rsid w:val="1D183B7B"/>
    <w:rsid w:val="1DFD37EB"/>
    <w:rsid w:val="25043699"/>
    <w:rsid w:val="2BEA3002"/>
    <w:rsid w:val="34FBF154"/>
    <w:rsid w:val="375546E1"/>
    <w:rsid w:val="37F3A420"/>
    <w:rsid w:val="3ADE5596"/>
    <w:rsid w:val="3B0E8618"/>
    <w:rsid w:val="3BF48FB5"/>
    <w:rsid w:val="4A7C9C74"/>
    <w:rsid w:val="4E0E470A"/>
    <w:rsid w:val="529A875F"/>
    <w:rsid w:val="576DF882"/>
    <w:rsid w:val="5909C8E3"/>
    <w:rsid w:val="5952AF24"/>
    <w:rsid w:val="661F78AD"/>
    <w:rsid w:val="6CA6F1E8"/>
    <w:rsid w:val="77A0CBDB"/>
    <w:rsid w:val="7C397064"/>
    <w:rsid w:val="7D243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EFB97"/>
  <w15:chartTrackingRefBased/>
  <w15:docId w15:val="{14E92B74-184E-4D25-8D04-294C3CB59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8117A6"/>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Emphasis">
    <w:name w:val="Emphasis"/>
    <w:basedOn w:val="DefaultParagraphFont"/>
    <w:uiPriority w:val="20"/>
    <w:qFormat/>
    <w:rsid w:val="00264817"/>
    <w:rPr>
      <w:i/>
      <w:iCs/>
    </w:rPr>
  </w:style>
  <w:style w:type="character" w:styleId="FollowedHyperlink">
    <w:name w:val="FollowedHyperlink"/>
    <w:basedOn w:val="DefaultParagraphFont"/>
    <w:uiPriority w:val="99"/>
    <w:semiHidden/>
    <w:unhideWhenUsed/>
    <w:rsid w:val="00C23C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12393">
      <w:bodyDiv w:val="1"/>
      <w:marLeft w:val="0"/>
      <w:marRight w:val="0"/>
      <w:marTop w:val="0"/>
      <w:marBottom w:val="0"/>
      <w:divBdr>
        <w:top w:val="none" w:sz="0" w:space="0" w:color="auto"/>
        <w:left w:val="none" w:sz="0" w:space="0" w:color="auto"/>
        <w:bottom w:val="none" w:sz="0" w:space="0" w:color="auto"/>
        <w:right w:val="none" w:sz="0" w:space="0" w:color="auto"/>
      </w:divBdr>
    </w:div>
    <w:div w:id="540557352">
      <w:bodyDiv w:val="1"/>
      <w:marLeft w:val="0"/>
      <w:marRight w:val="0"/>
      <w:marTop w:val="0"/>
      <w:marBottom w:val="0"/>
      <w:divBdr>
        <w:top w:val="none" w:sz="0" w:space="0" w:color="auto"/>
        <w:left w:val="none" w:sz="0" w:space="0" w:color="auto"/>
        <w:bottom w:val="none" w:sz="0" w:space="0" w:color="auto"/>
        <w:right w:val="none" w:sz="0" w:space="0" w:color="auto"/>
      </w:divBdr>
    </w:div>
    <w:div w:id="730275946">
      <w:bodyDiv w:val="1"/>
      <w:marLeft w:val="0"/>
      <w:marRight w:val="0"/>
      <w:marTop w:val="0"/>
      <w:marBottom w:val="0"/>
      <w:divBdr>
        <w:top w:val="none" w:sz="0" w:space="0" w:color="auto"/>
        <w:left w:val="none" w:sz="0" w:space="0" w:color="auto"/>
        <w:bottom w:val="none" w:sz="0" w:space="0" w:color="auto"/>
        <w:right w:val="none" w:sz="0" w:space="0" w:color="auto"/>
      </w:divBdr>
    </w:div>
    <w:div w:id="1183203630">
      <w:bodyDiv w:val="1"/>
      <w:marLeft w:val="0"/>
      <w:marRight w:val="0"/>
      <w:marTop w:val="0"/>
      <w:marBottom w:val="0"/>
      <w:divBdr>
        <w:top w:val="none" w:sz="0" w:space="0" w:color="auto"/>
        <w:left w:val="none" w:sz="0" w:space="0" w:color="auto"/>
        <w:bottom w:val="none" w:sz="0" w:space="0" w:color="auto"/>
        <w:right w:val="none" w:sz="0" w:space="0" w:color="auto"/>
      </w:divBdr>
    </w:div>
    <w:div w:id="1268271316">
      <w:bodyDiv w:val="1"/>
      <w:marLeft w:val="0"/>
      <w:marRight w:val="0"/>
      <w:marTop w:val="0"/>
      <w:marBottom w:val="0"/>
      <w:divBdr>
        <w:top w:val="none" w:sz="0" w:space="0" w:color="auto"/>
        <w:left w:val="none" w:sz="0" w:space="0" w:color="auto"/>
        <w:bottom w:val="none" w:sz="0" w:space="0" w:color="auto"/>
        <w:right w:val="none" w:sz="0" w:space="0" w:color="auto"/>
      </w:divBdr>
    </w:div>
    <w:div w:id="1398238218">
      <w:bodyDiv w:val="1"/>
      <w:marLeft w:val="0"/>
      <w:marRight w:val="0"/>
      <w:marTop w:val="0"/>
      <w:marBottom w:val="0"/>
      <w:divBdr>
        <w:top w:val="none" w:sz="0" w:space="0" w:color="auto"/>
        <w:left w:val="none" w:sz="0" w:space="0" w:color="auto"/>
        <w:bottom w:val="none" w:sz="0" w:space="0" w:color="auto"/>
        <w:right w:val="none" w:sz="0" w:space="0" w:color="auto"/>
      </w:divBdr>
    </w:div>
    <w:div w:id="1434091287">
      <w:bodyDiv w:val="1"/>
      <w:marLeft w:val="0"/>
      <w:marRight w:val="0"/>
      <w:marTop w:val="0"/>
      <w:marBottom w:val="0"/>
      <w:divBdr>
        <w:top w:val="none" w:sz="0" w:space="0" w:color="auto"/>
        <w:left w:val="none" w:sz="0" w:space="0" w:color="auto"/>
        <w:bottom w:val="none" w:sz="0" w:space="0" w:color="auto"/>
        <w:right w:val="none" w:sz="0" w:space="0" w:color="auto"/>
      </w:divBdr>
    </w:div>
    <w:div w:id="213250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hinkdigitalgroup.net/tdg-has-been-certified-as-a-great-place-to-work-for-202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hyperlink" Target="https://tdg.bamboohr.com/jobs/view.php?id=189" TargetMode="External"/><Relationship Id="rId4" Type="http://schemas.openxmlformats.org/officeDocument/2006/relationships/numbering" Target="numbering.xml"/><Relationship Id="rId9" Type="http://schemas.openxmlformats.org/officeDocument/2006/relationships/hyperlink" Target="https://www.greatplacetowork.gr/certified-companies/thinkdigital-grou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F895BECDBD084BBF7CA4C78523579B" ma:contentTypeVersion="14" ma:contentTypeDescription="Create a new document." ma:contentTypeScope="" ma:versionID="9112460798a7cdbb47c3f4e2d15b1671">
  <xsd:schema xmlns:xsd="http://www.w3.org/2001/XMLSchema" xmlns:xs="http://www.w3.org/2001/XMLSchema" xmlns:p="http://schemas.microsoft.com/office/2006/metadata/properties" xmlns:ns2="518fb8c8-0373-4fec-8357-3b582947f68a" xmlns:ns3="ece663b2-04fd-4681-862b-d86036b26bfa" targetNamespace="http://schemas.microsoft.com/office/2006/metadata/properties" ma:root="true" ma:fieldsID="c69fae8f2d10a5db2fcef1f2130bd7d3" ns2:_="" ns3:_="">
    <xsd:import namespace="518fb8c8-0373-4fec-8357-3b582947f68a"/>
    <xsd:import namespace="ece663b2-04fd-4681-862b-d86036b26b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_Flow_SignoffStatu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fb8c8-0373-4fec-8357-3b582947f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e663b2-04fd-4681-862b-d86036b26b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18fb8c8-0373-4fec-8357-3b582947f68a" xsi:nil="true"/>
  </documentManagement>
</p:properties>
</file>

<file path=customXml/itemProps1.xml><?xml version="1.0" encoding="utf-8"?>
<ds:datastoreItem xmlns:ds="http://schemas.openxmlformats.org/officeDocument/2006/customXml" ds:itemID="{6D3FF619-C438-43D0-9BCF-2F98FAB80B3D}">
  <ds:schemaRefs>
    <ds:schemaRef ds:uri="http://schemas.microsoft.com/sharepoint/v3/contenttype/forms"/>
  </ds:schemaRefs>
</ds:datastoreItem>
</file>

<file path=customXml/itemProps2.xml><?xml version="1.0" encoding="utf-8"?>
<ds:datastoreItem xmlns:ds="http://schemas.openxmlformats.org/officeDocument/2006/customXml" ds:itemID="{2E3BE8DE-BF84-4A8C-8629-B369E2657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fb8c8-0373-4fec-8357-3b582947f68a"/>
    <ds:schemaRef ds:uri="ece663b2-04fd-4681-862b-d86036b26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31361-E12E-4010-9F11-CB7943172B0E}">
  <ds:schemaRefs>
    <ds:schemaRef ds:uri="http://schemas.microsoft.com/office/2006/metadata/properties"/>
    <ds:schemaRef ds:uri="http://schemas.microsoft.com/office/infopath/2007/PartnerControls"/>
    <ds:schemaRef ds:uri="518fb8c8-0373-4fec-8357-3b582947f68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667</Words>
  <Characters>3607</Characters>
  <Application>Microsoft Office Word</Application>
  <DocSecurity>0</DocSecurity>
  <Lines>30</Lines>
  <Paragraphs>8</Paragraphs>
  <ScaleCrop>false</ScaleCrop>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Giannis Altanopoulos</dc:creator>
  <cp:keywords/>
  <dc:description/>
  <cp:lastModifiedBy>Giannis Altanopoulos</cp:lastModifiedBy>
  <cp:revision>2</cp:revision>
  <cp:lastPrinted>2022-04-04T14:36:00Z</cp:lastPrinted>
  <dcterms:created xsi:type="dcterms:W3CDTF">2022-04-04T14:39:00Z</dcterms:created>
  <dcterms:modified xsi:type="dcterms:W3CDTF">2022-04-04T14:39:00Z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0x0101000EF895BECDBD084BBF7CA4C78523579B</vt:lpwstr>
  </property>
</Properties>
</file>