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91" w:rsidRDefault="004F1991" w:rsidP="009C785D">
      <w:pPr>
        <w:spacing w:line="360" w:lineRule="auto"/>
      </w:pPr>
      <w:r>
        <w:rPr>
          <w:noProof/>
        </w:rPr>
        <w:drawing>
          <wp:inline distT="0" distB="0" distL="0" distR="0" wp14:anchorId="6B4BF15F" wp14:editId="5B77C524">
            <wp:extent cx="1924050" cy="647700"/>
            <wp:effectExtent l="0" t="0" r="0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411" w:rsidRPr="00727411" w:rsidRDefault="00727411" w:rsidP="00727411">
      <w:pPr>
        <w:spacing w:line="360" w:lineRule="auto"/>
        <w:jc w:val="both"/>
      </w:pPr>
      <w:r w:rsidRPr="00727411">
        <w:rPr>
          <w:b/>
        </w:rPr>
        <w:t>Kotronis Packaging</w:t>
      </w:r>
      <w:r w:rsidRPr="00727411">
        <w:t xml:space="preserve">, based in </w:t>
      </w:r>
      <w:proofErr w:type="spellStart"/>
      <w:r w:rsidRPr="00727411">
        <w:t>Nafpaktos</w:t>
      </w:r>
      <w:proofErr w:type="spellEnd"/>
      <w:r w:rsidRPr="00727411">
        <w:t xml:space="preserve">, has specialized in the manufacture of 100% recyclable plastic containers and lids suitable for food packaging for the past 50 years. </w:t>
      </w:r>
    </w:p>
    <w:p w:rsidR="00727411" w:rsidRPr="00727411" w:rsidRDefault="00727411" w:rsidP="00727411">
      <w:pPr>
        <w:spacing w:line="360" w:lineRule="auto"/>
        <w:jc w:val="both"/>
      </w:pPr>
      <w:r w:rsidRPr="00727411">
        <w:t xml:space="preserve">More than 500 million packaging products are manufactured in our state-of-the-art </w:t>
      </w:r>
      <w:r w:rsidR="0085248A">
        <w:t xml:space="preserve">facilities and distributed in </w:t>
      </w:r>
      <w:r w:rsidR="00C953C8">
        <w:t>1</w:t>
      </w:r>
      <w:r w:rsidR="00C953C8" w:rsidRPr="00C953C8">
        <w:t>5</w:t>
      </w:r>
      <w:bookmarkStart w:id="0" w:name="_GoBack"/>
      <w:bookmarkEnd w:id="0"/>
      <w:r w:rsidR="002B7B89" w:rsidRPr="002B7B89">
        <w:t xml:space="preserve"> </w:t>
      </w:r>
      <w:r w:rsidRPr="00727411">
        <w:t xml:space="preserve">countries worldwide every year.    </w:t>
      </w:r>
    </w:p>
    <w:p w:rsidR="00727411" w:rsidRPr="00727411" w:rsidRDefault="00727411" w:rsidP="00727411">
      <w:pPr>
        <w:spacing w:line="360" w:lineRule="auto"/>
        <w:jc w:val="both"/>
      </w:pPr>
      <w:r w:rsidRPr="00727411">
        <w:t>Firmly believing that our strength lies in our people, we are looking for individuals with values, ethics and passion for work and the adoption of new digital tools and practices – individuals with whom we share the same vision for responsible and sustainable development.</w:t>
      </w:r>
    </w:p>
    <w:p w:rsidR="00727411" w:rsidRPr="00727411" w:rsidRDefault="00727411" w:rsidP="00727411">
      <w:pPr>
        <w:spacing w:line="360" w:lineRule="auto"/>
        <w:jc w:val="both"/>
      </w:pPr>
      <w:r w:rsidRPr="00727411">
        <w:t>To grow our team, we are currently looking for a talented and highly-motivated</w:t>
      </w:r>
    </w:p>
    <w:p w:rsidR="009C785D" w:rsidRPr="009847BB" w:rsidRDefault="009C785D" w:rsidP="009C785D">
      <w:pPr>
        <w:spacing w:line="240" w:lineRule="auto"/>
      </w:pPr>
      <w:r w:rsidRPr="004F1991">
        <w:rPr>
          <w:b/>
          <w:bCs/>
        </w:rPr>
        <w:t xml:space="preserve">                                                        </w:t>
      </w:r>
      <w:r w:rsidR="009847BB">
        <w:rPr>
          <w:b/>
          <w:bCs/>
        </w:rPr>
        <w:t>Automation Engineer</w:t>
      </w:r>
    </w:p>
    <w:p w:rsidR="009C785D" w:rsidRPr="00306F15" w:rsidRDefault="009C785D" w:rsidP="009C785D">
      <w:pPr>
        <w:spacing w:line="240" w:lineRule="auto"/>
        <w:rPr>
          <w:b/>
        </w:rPr>
      </w:pPr>
      <w:r w:rsidRPr="00306F15">
        <w:rPr>
          <w:b/>
        </w:rPr>
        <w:t>Your role:</w:t>
      </w:r>
    </w:p>
    <w:p w:rsidR="009847BB" w:rsidRPr="000C4437" w:rsidRDefault="009847BB" w:rsidP="009847BB">
      <w:pPr>
        <w:numPr>
          <w:ilvl w:val="0"/>
          <w:numId w:val="2"/>
        </w:numPr>
        <w:spacing w:line="240" w:lineRule="auto"/>
      </w:pPr>
      <w:r w:rsidRPr="000C4437">
        <w:t>Perform PLC programming, HMI design, SCADA applications for the integration of the systems.</w:t>
      </w:r>
    </w:p>
    <w:p w:rsidR="009847BB" w:rsidRPr="0079473D" w:rsidRDefault="009847BB" w:rsidP="009847BB">
      <w:pPr>
        <w:numPr>
          <w:ilvl w:val="0"/>
          <w:numId w:val="2"/>
        </w:numPr>
        <w:spacing w:line="240" w:lineRule="auto"/>
      </w:pPr>
      <w:r w:rsidRPr="009847BB">
        <w:t>T</w:t>
      </w:r>
      <w:r>
        <w:t xml:space="preserve">roubleshoot, maintain </w:t>
      </w:r>
      <w:r w:rsidRPr="009847BB">
        <w:t>and upgrade electronic and automation equipment as well as software applications</w:t>
      </w:r>
    </w:p>
    <w:p w:rsidR="009847BB" w:rsidRPr="000C4437" w:rsidRDefault="009847BB" w:rsidP="009847BB">
      <w:pPr>
        <w:numPr>
          <w:ilvl w:val="0"/>
          <w:numId w:val="2"/>
        </w:numPr>
        <w:spacing w:line="240" w:lineRule="auto"/>
      </w:pPr>
      <w:r w:rsidRPr="000C4437">
        <w:t>Propose upgrades for the automation by introducing new electrical automation devices, instrume</w:t>
      </w:r>
      <w:r>
        <w:t>nts, and improved control logic</w:t>
      </w:r>
    </w:p>
    <w:p w:rsidR="009847BB" w:rsidRPr="0079473D" w:rsidRDefault="009847BB" w:rsidP="009847BB">
      <w:pPr>
        <w:numPr>
          <w:ilvl w:val="0"/>
          <w:numId w:val="2"/>
        </w:numPr>
        <w:spacing w:line="240" w:lineRule="auto"/>
      </w:pPr>
      <w:r w:rsidRPr="009847BB">
        <w:t>Provide relevant guidance to technicians to ensure flow continuity of the production process</w:t>
      </w:r>
    </w:p>
    <w:p w:rsidR="009847BB" w:rsidRDefault="009847BB" w:rsidP="009847BB">
      <w:pPr>
        <w:numPr>
          <w:ilvl w:val="0"/>
          <w:numId w:val="2"/>
        </w:numPr>
        <w:spacing w:line="240" w:lineRule="auto"/>
      </w:pPr>
      <w:r w:rsidRPr="009847BB">
        <w:t>Monitor supplies to ensure adequate inventory of electronic and automation equipment and licenses</w:t>
      </w:r>
    </w:p>
    <w:p w:rsidR="00AA2A2B" w:rsidRPr="0079473D" w:rsidRDefault="00AA2A2B" w:rsidP="009847BB">
      <w:pPr>
        <w:numPr>
          <w:ilvl w:val="0"/>
          <w:numId w:val="2"/>
        </w:numPr>
        <w:spacing w:line="240" w:lineRule="auto"/>
      </w:pPr>
      <w:r>
        <w:t>Set up of vision control/inspection systems</w:t>
      </w:r>
    </w:p>
    <w:p w:rsidR="009C785D" w:rsidRPr="00306F15" w:rsidRDefault="009C785D" w:rsidP="009C785D">
      <w:pPr>
        <w:spacing w:line="240" w:lineRule="auto"/>
        <w:rPr>
          <w:b/>
        </w:rPr>
      </w:pPr>
      <w:r w:rsidRPr="00306F15">
        <w:rPr>
          <w:b/>
        </w:rPr>
        <w:t>Your requirements:</w:t>
      </w:r>
    </w:p>
    <w:p w:rsidR="009847BB" w:rsidRPr="000C4437" w:rsidRDefault="009847BB" w:rsidP="009847BB">
      <w:pPr>
        <w:numPr>
          <w:ilvl w:val="0"/>
          <w:numId w:val="2"/>
        </w:numPr>
        <w:spacing w:line="240" w:lineRule="auto"/>
      </w:pPr>
      <w:r w:rsidRPr="000C4437">
        <w:t>Bachelor’s Degree in Automation Engineering, Electrical Engineering or similar(AEI/TEI)</w:t>
      </w:r>
    </w:p>
    <w:p w:rsidR="009847BB" w:rsidRPr="000C4437" w:rsidRDefault="00AA2A2B" w:rsidP="009847BB">
      <w:pPr>
        <w:numPr>
          <w:ilvl w:val="0"/>
          <w:numId w:val="2"/>
        </w:numPr>
        <w:spacing w:line="240" w:lineRule="auto"/>
      </w:pPr>
      <w:r>
        <w:t>Good</w:t>
      </w:r>
      <w:r w:rsidR="009847BB" w:rsidRPr="000C4437">
        <w:t xml:space="preserve"> knowledge of PLC programming </w:t>
      </w:r>
    </w:p>
    <w:p w:rsidR="00D32095" w:rsidRDefault="00892BE0" w:rsidP="00D32095">
      <w:pPr>
        <w:numPr>
          <w:ilvl w:val="0"/>
          <w:numId w:val="2"/>
        </w:numPr>
        <w:spacing w:line="240" w:lineRule="auto"/>
      </w:pPr>
      <w:r>
        <w:t>2</w:t>
      </w:r>
      <w:r w:rsidR="00D32095">
        <w:t xml:space="preserve">+ years </w:t>
      </w:r>
      <w:r w:rsidRPr="00892BE0">
        <w:t>relevant experience ideally in industrial environment</w:t>
      </w:r>
    </w:p>
    <w:p w:rsidR="009847BB" w:rsidRDefault="009847BB" w:rsidP="009847BB">
      <w:pPr>
        <w:numPr>
          <w:ilvl w:val="0"/>
          <w:numId w:val="2"/>
        </w:numPr>
        <w:spacing w:line="240" w:lineRule="auto"/>
      </w:pPr>
      <w:r w:rsidRPr="000C4437">
        <w:t>Very good command of the English language</w:t>
      </w:r>
    </w:p>
    <w:p w:rsidR="009C785D" w:rsidRPr="00306F15" w:rsidRDefault="009C785D" w:rsidP="009C785D">
      <w:pPr>
        <w:spacing w:line="240" w:lineRule="auto"/>
        <w:rPr>
          <w:b/>
        </w:rPr>
      </w:pPr>
      <w:r w:rsidRPr="00306F15">
        <w:rPr>
          <w:b/>
          <w:noProof/>
        </w:rPr>
        <w:drawing>
          <wp:inline distT="0" distB="0" distL="0" distR="0" wp14:anchorId="6281A6F7" wp14:editId="22EF480B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F15">
        <w:rPr>
          <w:b/>
        </w:rPr>
        <w:t>We offer:</w:t>
      </w:r>
    </w:p>
    <w:p w:rsidR="009C785D" w:rsidRPr="009C785D" w:rsidRDefault="009C785D" w:rsidP="009C785D">
      <w:pPr>
        <w:numPr>
          <w:ilvl w:val="0"/>
          <w:numId w:val="3"/>
        </w:numPr>
        <w:spacing w:line="240" w:lineRule="auto"/>
      </w:pPr>
      <w:r w:rsidRPr="009C785D">
        <w:t>Highly collaborative and friendly working environment</w:t>
      </w:r>
    </w:p>
    <w:p w:rsidR="00892BE0" w:rsidRDefault="00892BE0" w:rsidP="009C785D">
      <w:pPr>
        <w:numPr>
          <w:ilvl w:val="0"/>
          <w:numId w:val="3"/>
        </w:numPr>
        <w:spacing w:line="240" w:lineRule="auto"/>
      </w:pPr>
      <w:r w:rsidRPr="00892BE0">
        <w:t>Plenty of opportunities to evolve your career within an attractive and dynamic environment</w:t>
      </w:r>
    </w:p>
    <w:p w:rsidR="009C785D" w:rsidRPr="009C785D" w:rsidRDefault="009C785D" w:rsidP="009C785D">
      <w:pPr>
        <w:numPr>
          <w:ilvl w:val="0"/>
          <w:numId w:val="3"/>
        </w:numPr>
        <w:spacing w:line="240" w:lineRule="auto"/>
      </w:pPr>
      <w:r w:rsidRPr="009C785D">
        <w:lastRenderedPageBreak/>
        <w:t>Continuous training and development opportunities within the organization</w:t>
      </w:r>
    </w:p>
    <w:p w:rsidR="009C785D" w:rsidRPr="009C785D" w:rsidRDefault="009C785D" w:rsidP="009C785D">
      <w:pPr>
        <w:numPr>
          <w:ilvl w:val="0"/>
          <w:numId w:val="3"/>
        </w:numPr>
        <w:spacing w:line="240" w:lineRule="auto"/>
      </w:pPr>
      <w:r w:rsidRPr="009C785D">
        <w:t>Competitive remuneration package</w:t>
      </w:r>
    </w:p>
    <w:p w:rsidR="009C785D" w:rsidRPr="009C785D" w:rsidRDefault="009C785D" w:rsidP="009C785D">
      <w:pPr>
        <w:numPr>
          <w:ilvl w:val="0"/>
          <w:numId w:val="4"/>
        </w:numPr>
        <w:spacing w:line="240" w:lineRule="auto"/>
      </w:pPr>
      <w:r w:rsidRPr="009C785D">
        <w:t>Private health insurance scheme</w:t>
      </w:r>
    </w:p>
    <w:p w:rsidR="004F1991" w:rsidRDefault="004F1991" w:rsidP="009C785D">
      <w:pPr>
        <w:spacing w:line="240" w:lineRule="auto"/>
      </w:pPr>
    </w:p>
    <w:p w:rsidR="00984FFF" w:rsidRDefault="009C785D" w:rsidP="009C785D">
      <w:pPr>
        <w:spacing w:line="240" w:lineRule="auto"/>
        <w:rPr>
          <w:rStyle w:val="Hyperlink"/>
        </w:rPr>
      </w:pPr>
      <w:r w:rsidRPr="009C785D">
        <w:t>If you are interested, please apply at: </w:t>
      </w:r>
      <w:hyperlink r:id="rId8" w:tgtFrame="_blank" w:history="1">
        <w:r w:rsidRPr="009C785D">
          <w:rPr>
            <w:rStyle w:val="Hyperlink"/>
          </w:rPr>
          <w:t>career@kotronis.gr</w:t>
        </w:r>
      </w:hyperlink>
    </w:p>
    <w:p w:rsidR="00892BE0" w:rsidRDefault="00892BE0" w:rsidP="009C785D">
      <w:pPr>
        <w:spacing w:line="240" w:lineRule="auto"/>
      </w:pPr>
    </w:p>
    <w:sectPr w:rsidR="00892BE0" w:rsidSect="004F1991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062"/>
    <w:multiLevelType w:val="multilevel"/>
    <w:tmpl w:val="5948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A5AF2"/>
    <w:multiLevelType w:val="multilevel"/>
    <w:tmpl w:val="994C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B0DE0"/>
    <w:multiLevelType w:val="multilevel"/>
    <w:tmpl w:val="100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14CFF"/>
    <w:multiLevelType w:val="multilevel"/>
    <w:tmpl w:val="22E2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524C5"/>
    <w:multiLevelType w:val="multilevel"/>
    <w:tmpl w:val="8C6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B80D8F"/>
    <w:multiLevelType w:val="multilevel"/>
    <w:tmpl w:val="C1AA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42F36"/>
    <w:multiLevelType w:val="multilevel"/>
    <w:tmpl w:val="E96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5D"/>
    <w:rsid w:val="002B7B89"/>
    <w:rsid w:val="002F64E0"/>
    <w:rsid w:val="00306F15"/>
    <w:rsid w:val="003B1C45"/>
    <w:rsid w:val="004F1991"/>
    <w:rsid w:val="00727411"/>
    <w:rsid w:val="0085248A"/>
    <w:rsid w:val="0086330F"/>
    <w:rsid w:val="00892BE0"/>
    <w:rsid w:val="008A501B"/>
    <w:rsid w:val="00900E74"/>
    <w:rsid w:val="009847BB"/>
    <w:rsid w:val="00984FFF"/>
    <w:rsid w:val="009C785D"/>
    <w:rsid w:val="00AA2A2B"/>
    <w:rsid w:val="00C953C8"/>
    <w:rsid w:val="00D32095"/>
    <w:rsid w:val="00E464CB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7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7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kotronis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Kotronis Plastics SA</dc:creator>
  <cp:lastModifiedBy>Kotronis Plastics SA</cp:lastModifiedBy>
  <cp:revision>25</cp:revision>
  <dcterms:created xsi:type="dcterms:W3CDTF">2021-12-17T14:43:00Z</dcterms:created>
  <dcterms:modified xsi:type="dcterms:W3CDTF">2022-04-05T13:57:00Z</dcterms:modified>
</cp:coreProperties>
</file>