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29" w:rsidRDefault="00A25A29" w:rsidP="00EF484F">
      <w:pPr>
        <w:shd w:val="clear" w:color="auto" w:fill="FFFFFF"/>
        <w:spacing w:after="150"/>
        <w:rPr>
          <w:rFonts w:ascii="Arial" w:eastAsia="Times New Roman" w:hAnsi="Arial" w:cs="Arial"/>
          <w:color w:val="303040"/>
          <w:sz w:val="24"/>
          <w:szCs w:val="24"/>
          <w:lang w:val="en-US" w:eastAsia="el-GR"/>
        </w:rPr>
      </w:pP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5384"/>
      </w:tblGrid>
      <w:tr w:rsidR="00A25A29" w:rsidTr="00480155">
        <w:tc>
          <w:tcPr>
            <w:tcW w:w="3164" w:type="dxa"/>
          </w:tcPr>
          <w:p w:rsidR="00480155" w:rsidRDefault="00480155" w:rsidP="00EF484F">
            <w:pPr>
              <w:spacing w:after="150" w:line="276" w:lineRule="auto"/>
              <w:rPr>
                <w:rFonts w:ascii="Arial" w:eastAsia="Times New Roman" w:hAnsi="Arial" w:cs="Arial"/>
                <w:color w:val="303040"/>
                <w:sz w:val="24"/>
                <w:szCs w:val="24"/>
                <w:lang w:val="en-US" w:eastAsia="el-GR"/>
              </w:rPr>
            </w:pPr>
          </w:p>
          <w:p w:rsidR="00A25A29" w:rsidRDefault="00A25A29" w:rsidP="00EF484F">
            <w:pPr>
              <w:spacing w:after="150" w:line="276" w:lineRule="auto"/>
              <w:rPr>
                <w:rFonts w:ascii="Arial" w:eastAsia="Times New Roman" w:hAnsi="Arial" w:cs="Arial"/>
                <w:color w:val="303040"/>
                <w:sz w:val="24"/>
                <w:szCs w:val="24"/>
                <w:lang w:val="en-US" w:eastAsia="el-GR"/>
              </w:rPr>
            </w:pPr>
            <w:r w:rsidRPr="009D1743">
              <w:rPr>
                <w:noProof/>
                <w:lang w:eastAsia="el-GR"/>
              </w:rPr>
              <w:drawing>
                <wp:inline distT="0" distB="0" distL="0" distR="0">
                  <wp:extent cx="2271692" cy="828000"/>
                  <wp:effectExtent l="0" t="0" r="1905" b="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pic:nvPicPr>
                        <pic:blipFill>
                          <a:blip r:embed="rId5" cstate="print"/>
                          <a:stretch>
                            <a:fillRect/>
                          </a:stretch>
                        </pic:blipFill>
                        <pic:spPr>
                          <a:xfrm>
                            <a:off x="0" y="0"/>
                            <a:ext cx="2271692" cy="828000"/>
                          </a:xfrm>
                          <a:prstGeom prst="rect">
                            <a:avLst/>
                          </a:prstGeom>
                        </pic:spPr>
                      </pic:pic>
                    </a:graphicData>
                  </a:graphic>
                </wp:inline>
              </w:drawing>
            </w:r>
          </w:p>
        </w:tc>
        <w:tc>
          <w:tcPr>
            <w:tcW w:w="6016" w:type="dxa"/>
          </w:tcPr>
          <w:p w:rsidR="00A25A29" w:rsidRDefault="00A25A29" w:rsidP="00EF484F">
            <w:pPr>
              <w:spacing w:after="150" w:line="276" w:lineRule="auto"/>
              <w:rPr>
                <w:rFonts w:ascii="Arial" w:eastAsia="Times New Roman" w:hAnsi="Arial" w:cs="Arial"/>
                <w:color w:val="303040"/>
                <w:sz w:val="24"/>
                <w:szCs w:val="24"/>
                <w:lang w:val="en-US" w:eastAsia="el-GR"/>
              </w:rPr>
            </w:pPr>
            <w:r w:rsidRPr="00A25A29">
              <w:rPr>
                <w:rFonts w:ascii="Arial" w:eastAsia="Times New Roman" w:hAnsi="Arial" w:cs="Arial"/>
                <w:noProof/>
                <w:color w:val="303040"/>
                <w:sz w:val="24"/>
                <w:szCs w:val="24"/>
                <w:lang w:eastAsia="el-GR"/>
              </w:rPr>
              <w:drawing>
                <wp:inline distT="0" distB="0" distL="0" distR="0">
                  <wp:extent cx="2850910" cy="10080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0910" cy="1008000"/>
                          </a:xfrm>
                          <a:prstGeom prst="rect">
                            <a:avLst/>
                          </a:prstGeom>
                        </pic:spPr>
                      </pic:pic>
                    </a:graphicData>
                  </a:graphic>
                </wp:inline>
              </w:drawing>
            </w:r>
          </w:p>
        </w:tc>
      </w:tr>
      <w:tr w:rsidR="0041143C" w:rsidRPr="0041143C" w:rsidTr="00480155">
        <w:tc>
          <w:tcPr>
            <w:tcW w:w="9180" w:type="dxa"/>
            <w:gridSpan w:val="2"/>
          </w:tcPr>
          <w:p w:rsidR="00EF484F" w:rsidRDefault="00EF484F"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p>
          <w:p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Fonts w:asciiTheme="majorHAnsi" w:hAnsiTheme="majorHAnsi"/>
                <w:color w:val="000000"/>
                <w:sz w:val="22"/>
                <w:szCs w:val="22"/>
              </w:rPr>
              <w:t>Σχολή Οικονομικών Επιστημών και Διοίκησης Επιχειρήσεων</w:t>
            </w:r>
          </w:p>
          <w:p w:rsid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Fonts w:asciiTheme="majorHAnsi" w:hAnsiTheme="majorHAnsi"/>
                <w:color w:val="000000"/>
                <w:sz w:val="22"/>
                <w:szCs w:val="22"/>
              </w:rPr>
              <w:t>Τμήμα Διοικητικής Επιστήμης και Τεχνολογίας</w:t>
            </w:r>
          </w:p>
          <w:p w:rsidR="00EF484F" w:rsidRPr="00EF484F" w:rsidRDefault="00EF484F" w:rsidP="00EF484F">
            <w:pPr>
              <w:pStyle w:val="Web"/>
              <w:shd w:val="clear" w:color="auto" w:fill="FFFFFF"/>
              <w:spacing w:before="0" w:beforeAutospacing="0" w:after="120" w:afterAutospacing="0" w:line="276" w:lineRule="auto"/>
              <w:jc w:val="center"/>
              <w:rPr>
                <w:rFonts w:asciiTheme="majorHAnsi" w:hAnsiTheme="majorHAnsi"/>
                <w:color w:val="000000"/>
              </w:rPr>
            </w:pPr>
          </w:p>
          <w:p w:rsidR="0041143C" w:rsidRPr="00EF484F" w:rsidRDefault="0041143C" w:rsidP="00EF484F">
            <w:pPr>
              <w:pStyle w:val="Web"/>
              <w:shd w:val="clear" w:color="auto" w:fill="FFFFFF"/>
              <w:spacing w:before="0" w:beforeAutospacing="0" w:after="120" w:afterAutospacing="0" w:line="276" w:lineRule="auto"/>
              <w:jc w:val="center"/>
              <w:rPr>
                <w:rFonts w:asciiTheme="majorHAnsi" w:hAnsiTheme="majorHAnsi"/>
                <w:b/>
                <w:bCs/>
                <w:color w:val="000000"/>
              </w:rPr>
            </w:pPr>
            <w:r w:rsidRPr="00EF484F">
              <w:rPr>
                <w:rFonts w:asciiTheme="majorHAnsi" w:hAnsiTheme="majorHAnsi"/>
                <w:b/>
                <w:bCs/>
                <w:color w:val="000000"/>
              </w:rPr>
              <w:t>Πρόγραμμα Μεταπτυχιακών Σπουδών Ψηφιακή Καινοτομία και Διοίκηση</w:t>
            </w:r>
          </w:p>
          <w:p w:rsidR="0041143C" w:rsidRPr="00CF736D" w:rsidRDefault="0041143C" w:rsidP="00EF484F">
            <w:pPr>
              <w:pStyle w:val="Web"/>
              <w:shd w:val="clear" w:color="auto" w:fill="FFFFFF"/>
              <w:spacing w:before="0" w:beforeAutospacing="0" w:after="120" w:afterAutospacing="0" w:line="276" w:lineRule="auto"/>
              <w:jc w:val="center"/>
              <w:rPr>
                <w:rFonts w:asciiTheme="majorHAnsi" w:hAnsiTheme="majorHAnsi"/>
                <w:b/>
                <w:bCs/>
                <w:color w:val="000000"/>
                <w:lang w:val="de-DE"/>
              </w:rPr>
            </w:pPr>
            <w:r w:rsidRPr="00CF736D">
              <w:rPr>
                <w:rFonts w:asciiTheme="majorHAnsi" w:hAnsiTheme="majorHAnsi"/>
                <w:b/>
                <w:bCs/>
                <w:color w:val="000000"/>
                <w:lang w:val="de-DE"/>
              </w:rPr>
              <w:t>(</w:t>
            </w:r>
            <w:proofErr w:type="spellStart"/>
            <w:r w:rsidRPr="00CF736D">
              <w:rPr>
                <w:rFonts w:asciiTheme="majorHAnsi" w:hAnsiTheme="majorHAnsi"/>
                <w:b/>
                <w:bCs/>
                <w:color w:val="000000"/>
                <w:lang w:val="de-DE"/>
              </w:rPr>
              <w:t>MSc</w:t>
            </w:r>
            <w:proofErr w:type="spellEnd"/>
            <w:r w:rsidRPr="00CF736D">
              <w:rPr>
                <w:rFonts w:asciiTheme="majorHAnsi" w:hAnsiTheme="majorHAnsi"/>
                <w:b/>
                <w:bCs/>
                <w:color w:val="000000"/>
                <w:lang w:val="de-DE"/>
              </w:rPr>
              <w:t xml:space="preserve"> in digital </w:t>
            </w:r>
            <w:proofErr w:type="spellStart"/>
            <w:r w:rsidRPr="00CF736D">
              <w:rPr>
                <w:rFonts w:asciiTheme="majorHAnsi" w:hAnsiTheme="majorHAnsi"/>
                <w:b/>
                <w:bCs/>
                <w:color w:val="000000"/>
                <w:lang w:val="de-DE"/>
              </w:rPr>
              <w:t>innovation</w:t>
            </w:r>
            <w:proofErr w:type="spellEnd"/>
            <w:r w:rsidRPr="00CF736D">
              <w:rPr>
                <w:rFonts w:asciiTheme="majorHAnsi" w:hAnsiTheme="majorHAnsi"/>
                <w:b/>
                <w:bCs/>
                <w:color w:val="000000"/>
                <w:lang w:val="de-DE"/>
              </w:rPr>
              <w:t xml:space="preserve"> &amp; management-DI.MA)</w:t>
            </w:r>
          </w:p>
          <w:p w:rsidR="00EF484F" w:rsidRPr="00CF736D" w:rsidRDefault="00EF484F" w:rsidP="00EF484F">
            <w:pPr>
              <w:pStyle w:val="Web"/>
              <w:shd w:val="clear" w:color="auto" w:fill="FFFFFF"/>
              <w:spacing w:before="0" w:beforeAutospacing="0" w:after="120" w:afterAutospacing="0" w:line="276" w:lineRule="auto"/>
              <w:jc w:val="center"/>
              <w:rPr>
                <w:rFonts w:asciiTheme="majorHAnsi" w:hAnsiTheme="majorHAnsi"/>
                <w:b/>
                <w:bCs/>
                <w:color w:val="000000"/>
                <w:sz w:val="22"/>
                <w:szCs w:val="22"/>
                <w:lang w:val="de-DE"/>
              </w:rPr>
            </w:pPr>
          </w:p>
          <w:p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Style w:val="a4"/>
                <w:rFonts w:asciiTheme="majorHAnsi" w:hAnsiTheme="majorHAnsi"/>
                <w:color w:val="000000"/>
                <w:sz w:val="22"/>
                <w:szCs w:val="22"/>
              </w:rPr>
              <w:t>Διεύθυνση: Μεγάλου Αλεξάνδρου 1,  263 34 ΠΑΤΡΑ</w:t>
            </w:r>
          </w:p>
          <w:p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proofErr w:type="spellStart"/>
            <w:r w:rsidRPr="0041143C">
              <w:rPr>
                <w:rStyle w:val="a4"/>
                <w:rFonts w:asciiTheme="majorHAnsi" w:hAnsiTheme="majorHAnsi"/>
                <w:color w:val="000000"/>
                <w:sz w:val="22"/>
                <w:szCs w:val="22"/>
              </w:rPr>
              <w:t>Τηλ</w:t>
            </w:r>
            <w:proofErr w:type="spellEnd"/>
            <w:r w:rsidRPr="0041143C">
              <w:rPr>
                <w:rStyle w:val="a4"/>
                <w:rFonts w:asciiTheme="majorHAnsi" w:hAnsiTheme="majorHAnsi"/>
                <w:color w:val="000000"/>
                <w:sz w:val="22"/>
                <w:szCs w:val="22"/>
              </w:rPr>
              <w:t>.: 2610 96286</w:t>
            </w:r>
            <w:r w:rsidR="005754E8" w:rsidRPr="00255697">
              <w:rPr>
                <w:rStyle w:val="a4"/>
                <w:rFonts w:asciiTheme="majorHAnsi" w:hAnsiTheme="majorHAnsi"/>
                <w:color w:val="000000"/>
                <w:sz w:val="22"/>
                <w:szCs w:val="22"/>
              </w:rPr>
              <w:t>5</w:t>
            </w:r>
            <w:r w:rsidRPr="0041143C">
              <w:rPr>
                <w:rStyle w:val="a4"/>
                <w:rFonts w:asciiTheme="majorHAnsi" w:hAnsiTheme="majorHAnsi"/>
                <w:color w:val="000000"/>
                <w:sz w:val="22"/>
                <w:szCs w:val="22"/>
              </w:rPr>
              <w:t>, 2610 962867</w:t>
            </w:r>
          </w:p>
          <w:p w:rsidR="0041143C" w:rsidRPr="0041143C" w:rsidRDefault="0041143C" w:rsidP="00EF484F">
            <w:pPr>
              <w:spacing w:line="276" w:lineRule="auto"/>
              <w:jc w:val="center"/>
              <w:rPr>
                <w:rFonts w:asciiTheme="majorHAnsi" w:hAnsiTheme="majorHAnsi"/>
                <w:b/>
                <w:bCs/>
                <w:i/>
                <w:iCs/>
                <w:color w:val="0000CC"/>
                <w:u w:val="single"/>
              </w:rPr>
            </w:pPr>
            <w:r w:rsidRPr="0041143C">
              <w:rPr>
                <w:rStyle w:val="a4"/>
                <w:rFonts w:asciiTheme="majorHAnsi" w:hAnsiTheme="majorHAnsi"/>
                <w:b/>
                <w:bCs/>
                <w:color w:val="000000"/>
                <w:lang w:val="en-US"/>
              </w:rPr>
              <w:t>website</w:t>
            </w:r>
            <w:r w:rsidRPr="0041143C">
              <w:rPr>
                <w:rStyle w:val="a4"/>
                <w:rFonts w:asciiTheme="majorHAnsi" w:hAnsiTheme="majorHAnsi"/>
                <w:b/>
                <w:bCs/>
                <w:color w:val="000000"/>
              </w:rPr>
              <w:t>:</w:t>
            </w:r>
            <w:r w:rsidRPr="0041143C">
              <w:rPr>
                <w:rStyle w:val="a4"/>
                <w:rFonts w:asciiTheme="majorHAnsi" w:hAnsiTheme="majorHAnsi"/>
                <w:b/>
                <w:bCs/>
                <w:color w:val="000000"/>
                <w:lang w:val="en-US"/>
              </w:rPr>
              <w:t> </w:t>
            </w:r>
            <w:hyperlink r:id="rId7" w:history="1">
              <w:r w:rsidRPr="0041143C">
                <w:rPr>
                  <w:rStyle w:val="-"/>
                  <w:rFonts w:asciiTheme="majorHAnsi" w:hAnsiTheme="majorHAnsi"/>
                  <w:b/>
                  <w:bCs/>
                  <w:lang w:val="en-US"/>
                </w:rPr>
                <w:t>http</w:t>
              </w:r>
              <w:r w:rsidRPr="0041143C">
                <w:rPr>
                  <w:rStyle w:val="-"/>
                  <w:rFonts w:asciiTheme="majorHAnsi" w:hAnsiTheme="majorHAnsi"/>
                  <w:b/>
                  <w:bCs/>
                </w:rPr>
                <w:t>://</w:t>
              </w:r>
              <w:r w:rsidRPr="0041143C">
                <w:rPr>
                  <w:rStyle w:val="-"/>
                  <w:rFonts w:asciiTheme="majorHAnsi" w:hAnsiTheme="majorHAnsi"/>
                  <w:b/>
                  <w:bCs/>
                  <w:lang w:val="en-US"/>
                </w:rPr>
                <w:t>dima</w:t>
              </w:r>
              <w:r w:rsidRPr="0041143C">
                <w:rPr>
                  <w:rStyle w:val="-"/>
                  <w:rFonts w:asciiTheme="majorHAnsi" w:hAnsiTheme="majorHAnsi"/>
                  <w:b/>
                  <w:bCs/>
                </w:rPr>
                <w:t>.</w:t>
              </w:r>
              <w:r w:rsidRPr="0041143C">
                <w:rPr>
                  <w:rStyle w:val="-"/>
                  <w:rFonts w:asciiTheme="majorHAnsi" w:hAnsiTheme="majorHAnsi"/>
                  <w:b/>
                  <w:bCs/>
                  <w:lang w:val="en-US"/>
                </w:rPr>
                <w:t>upatras</w:t>
              </w:r>
              <w:r w:rsidRPr="0041143C">
                <w:rPr>
                  <w:rStyle w:val="-"/>
                  <w:rFonts w:asciiTheme="majorHAnsi" w:hAnsiTheme="majorHAnsi"/>
                  <w:b/>
                  <w:bCs/>
                </w:rPr>
                <w:t>.</w:t>
              </w:r>
              <w:r w:rsidRPr="0041143C">
                <w:rPr>
                  <w:rStyle w:val="-"/>
                  <w:rFonts w:asciiTheme="majorHAnsi" w:hAnsiTheme="majorHAnsi"/>
                  <w:b/>
                  <w:bCs/>
                  <w:lang w:val="en-US"/>
                </w:rPr>
                <w:t>gr</w:t>
              </w:r>
            </w:hyperlink>
            <w:r w:rsidRPr="0041143C">
              <w:rPr>
                <w:rStyle w:val="a4"/>
                <w:rFonts w:asciiTheme="majorHAnsi" w:hAnsiTheme="majorHAnsi"/>
                <w:b/>
                <w:bCs/>
                <w:color w:val="0000CC"/>
                <w:u w:val="single"/>
              </w:rPr>
              <w:t>,</w:t>
            </w:r>
            <w:r w:rsidRPr="0041143C">
              <w:rPr>
                <w:rStyle w:val="a4"/>
                <w:rFonts w:asciiTheme="majorHAnsi" w:hAnsiTheme="majorHAnsi"/>
                <w:b/>
                <w:bCs/>
                <w:color w:val="000000"/>
                <w:lang w:val="en-US"/>
              </w:rPr>
              <w:t>email</w:t>
            </w:r>
            <w:r w:rsidRPr="0041143C">
              <w:rPr>
                <w:rStyle w:val="a4"/>
                <w:rFonts w:asciiTheme="majorHAnsi" w:hAnsiTheme="majorHAnsi"/>
                <w:b/>
                <w:bCs/>
                <w:color w:val="000000"/>
              </w:rPr>
              <w:t>:</w:t>
            </w:r>
            <w:r w:rsidRPr="0041143C">
              <w:rPr>
                <w:rStyle w:val="a4"/>
                <w:rFonts w:asciiTheme="majorHAnsi" w:hAnsiTheme="majorHAnsi"/>
                <w:b/>
                <w:bCs/>
                <w:color w:val="000000"/>
                <w:lang w:val="en-US"/>
              </w:rPr>
              <w:t> </w:t>
            </w:r>
            <w:proofErr w:type="spellStart"/>
            <w:r w:rsidRPr="0041143C">
              <w:rPr>
                <w:rStyle w:val="a4"/>
                <w:rFonts w:asciiTheme="majorHAnsi" w:hAnsiTheme="majorHAnsi"/>
                <w:b/>
                <w:bCs/>
                <w:color w:val="0000CC"/>
                <w:u w:val="single"/>
                <w:lang w:val="en-US"/>
              </w:rPr>
              <w:t>dima</w:t>
            </w:r>
            <w:proofErr w:type="spellEnd"/>
            <w:r w:rsidR="00FE1B25">
              <w:fldChar w:fldCharType="begin"/>
            </w:r>
            <w:r w:rsidR="00255697">
              <w:instrText xml:space="preserve"> HYPERLINK "mailto:manedu@upatras.gr" </w:instrText>
            </w:r>
            <w:r w:rsidR="00FE1B25">
              <w:fldChar w:fldCharType="separate"/>
            </w:r>
            <w:r w:rsidRPr="0041143C">
              <w:rPr>
                <w:rStyle w:val="a4"/>
                <w:rFonts w:asciiTheme="majorHAnsi" w:hAnsiTheme="majorHAnsi"/>
                <w:b/>
                <w:bCs/>
                <w:color w:val="0000CC"/>
                <w:u w:val="single"/>
              </w:rPr>
              <w:t>@</w:t>
            </w:r>
            <w:proofErr w:type="spellStart"/>
            <w:r w:rsidRPr="0041143C">
              <w:rPr>
                <w:rStyle w:val="a4"/>
                <w:rFonts w:asciiTheme="majorHAnsi" w:hAnsiTheme="majorHAnsi"/>
                <w:b/>
                <w:bCs/>
                <w:color w:val="0000CC"/>
                <w:u w:val="single"/>
                <w:lang w:val="en-US"/>
              </w:rPr>
              <w:t>upatras</w:t>
            </w:r>
            <w:proofErr w:type="spellEnd"/>
            <w:r w:rsidRPr="0041143C">
              <w:rPr>
                <w:rStyle w:val="a4"/>
                <w:rFonts w:asciiTheme="majorHAnsi" w:hAnsiTheme="majorHAnsi"/>
                <w:b/>
                <w:bCs/>
                <w:color w:val="0000CC"/>
                <w:u w:val="single"/>
              </w:rPr>
              <w:t>.</w:t>
            </w:r>
            <w:r w:rsidRPr="0041143C">
              <w:rPr>
                <w:rStyle w:val="a4"/>
                <w:rFonts w:asciiTheme="majorHAnsi" w:hAnsiTheme="majorHAnsi"/>
                <w:b/>
                <w:bCs/>
                <w:color w:val="0000CC"/>
                <w:u w:val="single"/>
                <w:lang w:val="en-US"/>
              </w:rPr>
              <w:t>gr</w:t>
            </w:r>
            <w:r w:rsidR="00FE1B25">
              <w:rPr>
                <w:rStyle w:val="a4"/>
                <w:rFonts w:asciiTheme="majorHAnsi" w:hAnsiTheme="majorHAnsi"/>
                <w:b/>
                <w:bCs/>
                <w:color w:val="0000CC"/>
                <w:u w:val="single"/>
                <w:lang w:val="en-US"/>
              </w:rPr>
              <w:fldChar w:fldCharType="end"/>
            </w:r>
          </w:p>
        </w:tc>
      </w:tr>
    </w:tbl>
    <w:p w:rsidR="00A25A29" w:rsidRPr="0041143C" w:rsidRDefault="00A25A29" w:rsidP="00EF484F">
      <w:pPr>
        <w:shd w:val="clear" w:color="auto" w:fill="FFFFFF"/>
        <w:spacing w:after="150"/>
        <w:rPr>
          <w:rFonts w:ascii="Arial" w:eastAsia="Times New Roman" w:hAnsi="Arial" w:cs="Arial"/>
          <w:color w:val="303040"/>
          <w:sz w:val="24"/>
          <w:szCs w:val="24"/>
          <w:lang w:eastAsia="el-GR"/>
        </w:rPr>
      </w:pPr>
    </w:p>
    <w:p w:rsidR="0041143C" w:rsidRPr="00EF484F" w:rsidRDefault="00491C2D" w:rsidP="00EF484F">
      <w:pPr>
        <w:shd w:val="clear" w:color="auto" w:fill="FFFFFF"/>
        <w:spacing w:after="150"/>
        <w:jc w:val="center"/>
        <w:rPr>
          <w:rFonts w:asciiTheme="majorHAnsi" w:eastAsia="Times New Roman" w:hAnsiTheme="majorHAnsi" w:cs="Arial"/>
          <w:b/>
          <w:bCs/>
          <w:color w:val="303040"/>
          <w:sz w:val="28"/>
          <w:szCs w:val="28"/>
          <w:lang w:eastAsia="el-GR"/>
        </w:rPr>
      </w:pPr>
      <w:r w:rsidRPr="00EF484F">
        <w:rPr>
          <w:rFonts w:asciiTheme="majorHAnsi" w:eastAsia="Times New Roman" w:hAnsiTheme="majorHAnsi" w:cs="Arial"/>
          <w:color w:val="303040"/>
          <w:sz w:val="24"/>
          <w:szCs w:val="24"/>
          <w:lang w:eastAsia="el-GR"/>
        </w:rPr>
        <w:br/>
      </w:r>
      <w:r w:rsidRPr="00EF484F">
        <w:rPr>
          <w:rFonts w:asciiTheme="majorHAnsi" w:eastAsia="Times New Roman" w:hAnsiTheme="majorHAnsi" w:cs="Arial"/>
          <w:b/>
          <w:bCs/>
          <w:color w:val="303040"/>
          <w:sz w:val="28"/>
          <w:szCs w:val="28"/>
          <w:lang w:eastAsia="el-GR"/>
        </w:rPr>
        <w:t>ΠΡΟΣΚΛΗΣΗ ΕΚΔΗΛΩΣΗΣ ΕΝΔΙΑΦΕΡΟΝΤΟΣ</w:t>
      </w:r>
    </w:p>
    <w:p w:rsidR="00491C2D" w:rsidRPr="00EF484F" w:rsidRDefault="00491C2D" w:rsidP="00EF484F">
      <w:pPr>
        <w:shd w:val="clear" w:color="auto" w:fill="FFFFFF"/>
        <w:spacing w:after="150"/>
        <w:jc w:val="center"/>
        <w:rPr>
          <w:rFonts w:asciiTheme="majorHAnsi" w:eastAsia="Times New Roman" w:hAnsiTheme="majorHAnsi" w:cs="Arial"/>
          <w:b/>
          <w:bCs/>
          <w:color w:val="303040"/>
          <w:sz w:val="28"/>
          <w:szCs w:val="28"/>
          <w:lang w:eastAsia="el-GR"/>
        </w:rPr>
      </w:pPr>
      <w:r w:rsidRPr="00EF484F">
        <w:rPr>
          <w:rFonts w:asciiTheme="majorHAnsi" w:eastAsia="Times New Roman" w:hAnsiTheme="majorHAnsi" w:cs="Arial"/>
          <w:b/>
          <w:bCs/>
          <w:color w:val="303040"/>
          <w:sz w:val="28"/>
          <w:szCs w:val="28"/>
          <w:lang w:eastAsia="el-GR"/>
        </w:rPr>
        <w:t xml:space="preserve"> ΓΙΑ ΜΕΤΑΠΤΥΧΙΑΚΕΣ ΣΠΟΥΔΕΣ</w:t>
      </w:r>
    </w:p>
    <w:p w:rsidR="00480155" w:rsidRDefault="00491C2D" w:rsidP="00EF484F">
      <w:pP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br/>
        <w:t>Το Τμήμα</w:t>
      </w:r>
      <w:r w:rsidR="00CF736D">
        <w:rPr>
          <w:rFonts w:asciiTheme="majorHAnsi" w:eastAsia="Times New Roman" w:hAnsiTheme="majorHAnsi" w:cs="Arial"/>
          <w:color w:val="303040"/>
          <w:sz w:val="24"/>
          <w:szCs w:val="24"/>
          <w:lang w:eastAsia="el-GR"/>
        </w:rPr>
        <w:t xml:space="preserve"> </w:t>
      </w:r>
      <w:r w:rsidR="0041143C">
        <w:rPr>
          <w:rFonts w:asciiTheme="majorHAnsi" w:eastAsia="Times New Roman" w:hAnsiTheme="majorHAnsi" w:cs="Arial"/>
          <w:color w:val="303040"/>
          <w:sz w:val="24"/>
          <w:szCs w:val="24"/>
          <w:lang w:eastAsia="el-GR"/>
        </w:rPr>
        <w:t>Διοικητικής Επιστήμης και Τεχνολογίας</w:t>
      </w:r>
      <w:r w:rsidRPr="0041143C">
        <w:rPr>
          <w:rFonts w:asciiTheme="majorHAnsi" w:eastAsia="Times New Roman" w:hAnsiTheme="majorHAnsi" w:cs="Arial"/>
          <w:color w:val="303040"/>
          <w:sz w:val="24"/>
          <w:szCs w:val="24"/>
          <w:lang w:eastAsia="el-GR"/>
        </w:rPr>
        <w:t xml:space="preserve"> του ΠΑΝΕΠΙΣΤΗΜΙΟΥ ΠΑΤΡΩΝ ανακοινώνει την </w:t>
      </w:r>
      <w:r w:rsidRPr="00480155">
        <w:rPr>
          <w:rFonts w:asciiTheme="majorHAnsi" w:eastAsia="Times New Roman" w:hAnsiTheme="majorHAnsi" w:cs="Arial"/>
          <w:b/>
          <w:bCs/>
          <w:color w:val="303040"/>
          <w:sz w:val="24"/>
          <w:szCs w:val="24"/>
          <w:lang w:eastAsia="el-GR"/>
        </w:rPr>
        <w:t>πρόσκληση εκδήλωσης ενδιαφέροντος</w:t>
      </w:r>
      <w:r w:rsidR="00101484">
        <w:rPr>
          <w:rFonts w:asciiTheme="majorHAnsi" w:eastAsia="Times New Roman" w:hAnsiTheme="majorHAnsi" w:cs="Arial"/>
          <w:b/>
          <w:bCs/>
          <w:color w:val="303040"/>
          <w:sz w:val="24"/>
          <w:szCs w:val="24"/>
          <w:lang w:eastAsia="el-GR"/>
        </w:rPr>
        <w:t>(</w:t>
      </w:r>
      <w:r w:rsidR="002E707C">
        <w:rPr>
          <w:rFonts w:asciiTheme="majorHAnsi" w:eastAsia="Times New Roman" w:hAnsiTheme="majorHAnsi" w:cs="Arial"/>
          <w:b/>
          <w:bCs/>
          <w:color w:val="303040"/>
          <w:sz w:val="24"/>
          <w:szCs w:val="24"/>
          <w:lang w:eastAsia="el-GR"/>
        </w:rPr>
        <w:t xml:space="preserve">Έναρξη </w:t>
      </w:r>
      <w:r w:rsidR="00101484">
        <w:rPr>
          <w:rFonts w:asciiTheme="majorHAnsi" w:eastAsia="Times New Roman" w:hAnsiTheme="majorHAnsi" w:cs="Arial"/>
          <w:b/>
          <w:bCs/>
          <w:color w:val="303040"/>
          <w:sz w:val="24"/>
          <w:szCs w:val="24"/>
          <w:lang w:eastAsia="el-GR"/>
        </w:rPr>
        <w:t xml:space="preserve">15-6-22 λήξη </w:t>
      </w:r>
      <w:r w:rsidR="00BA3B35" w:rsidRPr="00BA3B35">
        <w:rPr>
          <w:rFonts w:asciiTheme="majorHAnsi" w:eastAsia="Times New Roman" w:hAnsiTheme="majorHAnsi" w:cs="Arial"/>
          <w:b/>
          <w:bCs/>
          <w:color w:val="303040"/>
          <w:sz w:val="24"/>
          <w:szCs w:val="24"/>
          <w:lang w:eastAsia="el-GR"/>
        </w:rPr>
        <w:t>15</w:t>
      </w:r>
      <w:r w:rsidR="00101484">
        <w:rPr>
          <w:rFonts w:asciiTheme="majorHAnsi" w:eastAsia="Times New Roman" w:hAnsiTheme="majorHAnsi" w:cs="Arial"/>
          <w:b/>
          <w:bCs/>
          <w:color w:val="303040"/>
          <w:sz w:val="24"/>
          <w:szCs w:val="24"/>
          <w:lang w:eastAsia="el-GR"/>
        </w:rPr>
        <w:t>/</w:t>
      </w:r>
      <w:r w:rsidR="00CC2E0D" w:rsidRPr="00CC2E0D">
        <w:rPr>
          <w:rFonts w:asciiTheme="majorHAnsi" w:eastAsia="Times New Roman" w:hAnsiTheme="majorHAnsi" w:cs="Arial"/>
          <w:b/>
          <w:bCs/>
          <w:color w:val="303040"/>
          <w:sz w:val="24"/>
          <w:szCs w:val="24"/>
          <w:lang w:eastAsia="el-GR"/>
        </w:rPr>
        <w:t>9</w:t>
      </w:r>
      <w:r w:rsidR="00101484">
        <w:rPr>
          <w:rFonts w:asciiTheme="majorHAnsi" w:eastAsia="Times New Roman" w:hAnsiTheme="majorHAnsi" w:cs="Arial"/>
          <w:b/>
          <w:bCs/>
          <w:color w:val="303040"/>
          <w:sz w:val="24"/>
          <w:szCs w:val="24"/>
          <w:lang w:eastAsia="el-GR"/>
        </w:rPr>
        <w:t>/22)</w:t>
      </w:r>
      <w:r w:rsidRPr="0041143C">
        <w:rPr>
          <w:rFonts w:asciiTheme="majorHAnsi" w:eastAsia="Times New Roman" w:hAnsiTheme="majorHAnsi" w:cs="Arial"/>
          <w:color w:val="303040"/>
          <w:sz w:val="24"/>
          <w:szCs w:val="24"/>
          <w:lang w:eastAsia="el-GR"/>
        </w:rPr>
        <w:t xml:space="preserve"> για εισαγωγή </w:t>
      </w:r>
      <w:r w:rsidRPr="00480155">
        <w:rPr>
          <w:rFonts w:asciiTheme="majorHAnsi" w:eastAsia="Times New Roman" w:hAnsiTheme="majorHAnsi" w:cs="Arial"/>
          <w:b/>
          <w:bCs/>
          <w:color w:val="303040"/>
          <w:sz w:val="24"/>
          <w:szCs w:val="24"/>
          <w:lang w:eastAsia="el-GR"/>
        </w:rPr>
        <w:t>50 μεταπτυχιακών φοιτητών και φοιτητριών</w:t>
      </w:r>
      <w:r w:rsidRPr="0041143C">
        <w:rPr>
          <w:rFonts w:asciiTheme="majorHAnsi" w:eastAsia="Times New Roman" w:hAnsiTheme="majorHAnsi" w:cs="Arial"/>
          <w:color w:val="303040"/>
          <w:sz w:val="24"/>
          <w:szCs w:val="24"/>
          <w:lang w:eastAsia="el-GR"/>
        </w:rPr>
        <w:t xml:space="preserve"> στο Πρόγραμμα Μεταπτυχιακών Σπουδών </w:t>
      </w:r>
      <w:r w:rsidRPr="00480155">
        <w:rPr>
          <w:rFonts w:asciiTheme="majorHAnsi" w:eastAsia="Times New Roman" w:hAnsiTheme="majorHAnsi" w:cs="Arial"/>
          <w:b/>
          <w:bCs/>
          <w:color w:val="303040"/>
          <w:sz w:val="24"/>
          <w:szCs w:val="24"/>
          <w:lang w:eastAsia="el-GR"/>
        </w:rPr>
        <w:t>(ΠΜΣ) ΨΗΦΙΑΚΗ ΚΑΙΝΟΤΟΜΙΑ ΚΑΙ ΔΙΟΙΚΗΣΗ</w:t>
      </w:r>
      <w:r w:rsidRPr="0041143C">
        <w:rPr>
          <w:rFonts w:asciiTheme="majorHAnsi" w:eastAsia="Times New Roman" w:hAnsiTheme="majorHAnsi" w:cs="Arial"/>
          <w:color w:val="303040"/>
          <w:sz w:val="24"/>
          <w:szCs w:val="24"/>
          <w:lang w:eastAsia="el-GR"/>
        </w:rPr>
        <w:t xml:space="preserve"> (ΦΕΚ 2510/24-06-20) για το ακαδημαϊκό έτος  202</w:t>
      </w:r>
      <w:r w:rsidR="00F11798" w:rsidRPr="00F11798">
        <w:rPr>
          <w:rFonts w:asciiTheme="majorHAnsi" w:eastAsia="Times New Roman" w:hAnsiTheme="majorHAnsi" w:cs="Arial"/>
          <w:color w:val="303040"/>
          <w:sz w:val="24"/>
          <w:szCs w:val="24"/>
          <w:lang w:eastAsia="el-GR"/>
        </w:rPr>
        <w:t>2</w:t>
      </w:r>
      <w:r w:rsidRPr="0041143C">
        <w:rPr>
          <w:rFonts w:asciiTheme="majorHAnsi" w:eastAsia="Times New Roman" w:hAnsiTheme="majorHAnsi" w:cs="Arial"/>
          <w:color w:val="303040"/>
          <w:sz w:val="24"/>
          <w:szCs w:val="24"/>
          <w:lang w:eastAsia="el-GR"/>
        </w:rPr>
        <w:t>-202</w:t>
      </w:r>
      <w:r w:rsidR="00F11798" w:rsidRPr="00F11798">
        <w:rPr>
          <w:rFonts w:asciiTheme="majorHAnsi" w:eastAsia="Times New Roman" w:hAnsiTheme="majorHAnsi" w:cs="Arial"/>
          <w:color w:val="303040"/>
          <w:sz w:val="24"/>
          <w:szCs w:val="24"/>
          <w:lang w:eastAsia="el-GR"/>
        </w:rPr>
        <w:t>3</w:t>
      </w:r>
      <w:r w:rsidRPr="0041143C">
        <w:rPr>
          <w:rFonts w:asciiTheme="majorHAnsi" w:eastAsia="Times New Roman" w:hAnsiTheme="majorHAnsi" w:cs="Arial"/>
          <w:color w:val="303040"/>
          <w:sz w:val="24"/>
          <w:szCs w:val="24"/>
          <w:lang w:eastAsia="el-GR"/>
        </w:rPr>
        <w:t xml:space="preserve"> Το Π.Μ.Σ. περιλαμβάνει τις παρακάτω ειδικεύσεις:</w:t>
      </w:r>
    </w:p>
    <w:p w:rsidR="00480155" w:rsidRPr="00EF484F" w:rsidRDefault="00491C2D" w:rsidP="00EF484F">
      <w:pPr>
        <w:pStyle w:val="a6"/>
        <w:numPr>
          <w:ilvl w:val="0"/>
          <w:numId w:val="2"/>
        </w:numPr>
        <w:shd w:val="clear" w:color="auto" w:fill="FFFFFF"/>
        <w:spacing w:after="150"/>
        <w:jc w:val="both"/>
        <w:rPr>
          <w:rFonts w:asciiTheme="majorHAnsi" w:eastAsia="Times New Roman" w:hAnsiTheme="majorHAnsi" w:cs="Arial"/>
          <w:b/>
          <w:bCs/>
          <w:color w:val="303040"/>
          <w:sz w:val="24"/>
          <w:szCs w:val="24"/>
          <w:lang w:eastAsia="el-GR"/>
        </w:rPr>
      </w:pPr>
      <w:r w:rsidRPr="00EF484F">
        <w:rPr>
          <w:rFonts w:asciiTheme="majorHAnsi" w:eastAsia="Times New Roman" w:hAnsiTheme="majorHAnsi" w:cs="Arial"/>
          <w:b/>
          <w:bCs/>
          <w:color w:val="303040"/>
          <w:sz w:val="24"/>
          <w:szCs w:val="24"/>
          <w:lang w:eastAsia="el-GR"/>
        </w:rPr>
        <w:t>Ψηφιακό μάρκετινγκ(</w:t>
      </w:r>
      <w:proofErr w:type="spellStart"/>
      <w:r w:rsidRPr="00EF484F">
        <w:rPr>
          <w:rFonts w:asciiTheme="majorHAnsi" w:eastAsia="Times New Roman" w:hAnsiTheme="majorHAnsi" w:cs="Arial"/>
          <w:b/>
          <w:bCs/>
          <w:color w:val="303040"/>
          <w:sz w:val="24"/>
          <w:szCs w:val="24"/>
          <w:lang w:eastAsia="el-GR"/>
        </w:rPr>
        <w:t>DigitalMarketing</w:t>
      </w:r>
      <w:proofErr w:type="spellEnd"/>
      <w:r w:rsidRPr="00EF484F">
        <w:rPr>
          <w:rFonts w:asciiTheme="majorHAnsi" w:eastAsia="Times New Roman" w:hAnsiTheme="majorHAnsi" w:cs="Arial"/>
          <w:b/>
          <w:bCs/>
          <w:color w:val="303040"/>
          <w:sz w:val="24"/>
          <w:szCs w:val="24"/>
          <w:lang w:eastAsia="el-GR"/>
        </w:rPr>
        <w:t>)</w:t>
      </w:r>
    </w:p>
    <w:p w:rsidR="00491C2D" w:rsidRPr="00EF484F" w:rsidRDefault="00491C2D" w:rsidP="00EF484F">
      <w:pPr>
        <w:pStyle w:val="a6"/>
        <w:numPr>
          <w:ilvl w:val="0"/>
          <w:numId w:val="2"/>
        </w:numPr>
        <w:shd w:val="clear" w:color="auto" w:fill="FFFFFF"/>
        <w:spacing w:after="150"/>
        <w:jc w:val="both"/>
        <w:rPr>
          <w:rFonts w:asciiTheme="majorHAnsi" w:eastAsia="Times New Roman" w:hAnsiTheme="majorHAnsi" w:cs="Arial"/>
          <w:b/>
          <w:bCs/>
          <w:color w:val="303040"/>
          <w:sz w:val="24"/>
          <w:szCs w:val="24"/>
          <w:lang w:eastAsia="el-GR"/>
        </w:rPr>
      </w:pPr>
      <w:r w:rsidRPr="00EF484F">
        <w:rPr>
          <w:rFonts w:asciiTheme="majorHAnsi" w:eastAsia="Times New Roman" w:hAnsiTheme="majorHAnsi" w:cs="Arial"/>
          <w:b/>
          <w:bCs/>
          <w:color w:val="303040"/>
          <w:sz w:val="24"/>
          <w:szCs w:val="24"/>
          <w:lang w:eastAsia="el-GR"/>
        </w:rPr>
        <w:t xml:space="preserve">Ψηφιακή Διακυβέρνηση (e- </w:t>
      </w:r>
      <w:proofErr w:type="spellStart"/>
      <w:r w:rsidRPr="00EF484F">
        <w:rPr>
          <w:rFonts w:asciiTheme="majorHAnsi" w:eastAsia="Times New Roman" w:hAnsiTheme="majorHAnsi" w:cs="Arial"/>
          <w:b/>
          <w:bCs/>
          <w:color w:val="303040"/>
          <w:sz w:val="24"/>
          <w:szCs w:val="24"/>
          <w:lang w:eastAsia="el-GR"/>
        </w:rPr>
        <w:t>Government</w:t>
      </w:r>
      <w:proofErr w:type="spellEnd"/>
      <w:r w:rsidRPr="00EF484F">
        <w:rPr>
          <w:rFonts w:asciiTheme="majorHAnsi" w:eastAsia="Times New Roman" w:hAnsiTheme="majorHAnsi" w:cs="Arial"/>
          <w:b/>
          <w:bCs/>
          <w:color w:val="303040"/>
          <w:sz w:val="24"/>
          <w:szCs w:val="24"/>
          <w:lang w:eastAsia="el-GR"/>
        </w:rPr>
        <w:t>)</w:t>
      </w:r>
    </w:p>
    <w:p w:rsidR="00F11798" w:rsidRDefault="00491C2D" w:rsidP="00F11798">
      <w:pPr>
        <w:spacing w:before="120" w:after="120" w:line="288" w:lineRule="auto"/>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br/>
        <w:t xml:space="preserve">Η συνολική </w:t>
      </w:r>
      <w:r w:rsidRPr="00480155">
        <w:rPr>
          <w:rFonts w:asciiTheme="majorHAnsi" w:eastAsia="Times New Roman" w:hAnsiTheme="majorHAnsi" w:cs="Arial"/>
          <w:b/>
          <w:bCs/>
          <w:color w:val="303040"/>
          <w:sz w:val="24"/>
          <w:szCs w:val="24"/>
          <w:lang w:eastAsia="el-GR"/>
        </w:rPr>
        <w:t>διάρκεια των σπουδών</w:t>
      </w:r>
      <w:r w:rsidRPr="0041143C">
        <w:rPr>
          <w:rFonts w:asciiTheme="majorHAnsi" w:eastAsia="Times New Roman" w:hAnsiTheme="majorHAnsi" w:cs="Arial"/>
          <w:color w:val="303040"/>
          <w:sz w:val="24"/>
          <w:szCs w:val="24"/>
          <w:lang w:eastAsia="el-GR"/>
        </w:rPr>
        <w:t xml:space="preserve"> για το Πρόγραμμα πλήρους φοίτησης είναι </w:t>
      </w:r>
      <w:r w:rsidRPr="00480155">
        <w:rPr>
          <w:rFonts w:asciiTheme="majorHAnsi" w:eastAsia="Times New Roman" w:hAnsiTheme="majorHAnsi" w:cs="Arial"/>
          <w:b/>
          <w:bCs/>
          <w:color w:val="303040"/>
          <w:sz w:val="24"/>
          <w:szCs w:val="24"/>
          <w:lang w:eastAsia="el-GR"/>
        </w:rPr>
        <w:t>τρία ακαδημαϊκά εξάμηνα</w:t>
      </w:r>
      <w:r w:rsidRPr="0041143C">
        <w:rPr>
          <w:rFonts w:asciiTheme="majorHAnsi" w:eastAsia="Times New Roman" w:hAnsiTheme="majorHAnsi" w:cs="Arial"/>
          <w:color w:val="303040"/>
          <w:sz w:val="24"/>
          <w:szCs w:val="24"/>
          <w:lang w:eastAsia="el-GR"/>
        </w:rPr>
        <w:t>. Η διδασκαλία των μαθημάτων εκτείνεται σε δύο διδακτικά εξάμηνα ενώ το τελευταίο εξάμηνο περιλαμβάνει την εκπόνηση διπλωματικής εργασίας</w:t>
      </w:r>
      <w:r w:rsidR="000C5D79">
        <w:rPr>
          <w:rFonts w:asciiTheme="majorHAnsi" w:eastAsia="Times New Roman" w:hAnsiTheme="majorHAnsi" w:cs="Arial"/>
          <w:color w:val="303040"/>
          <w:sz w:val="24"/>
          <w:szCs w:val="24"/>
          <w:lang w:eastAsia="el-GR"/>
        </w:rPr>
        <w:t>.</w:t>
      </w:r>
      <w:r w:rsidRPr="0041143C">
        <w:rPr>
          <w:rFonts w:asciiTheme="majorHAnsi" w:eastAsia="Times New Roman" w:hAnsiTheme="majorHAnsi" w:cs="Arial"/>
          <w:color w:val="303040"/>
          <w:sz w:val="24"/>
          <w:szCs w:val="24"/>
          <w:lang w:eastAsia="el-GR"/>
        </w:rPr>
        <w:t xml:space="preserve"> Η </w:t>
      </w:r>
      <w:r w:rsidRPr="00480155">
        <w:rPr>
          <w:rFonts w:asciiTheme="majorHAnsi" w:eastAsia="Times New Roman" w:hAnsiTheme="majorHAnsi" w:cs="Arial"/>
          <w:b/>
          <w:bCs/>
          <w:color w:val="303040"/>
          <w:sz w:val="24"/>
          <w:szCs w:val="24"/>
          <w:lang w:eastAsia="el-GR"/>
        </w:rPr>
        <w:t>διεξαγωγή των μαθημάτων</w:t>
      </w:r>
      <w:r w:rsidRPr="0041143C">
        <w:rPr>
          <w:rFonts w:asciiTheme="majorHAnsi" w:eastAsia="Times New Roman" w:hAnsiTheme="majorHAnsi" w:cs="Arial"/>
          <w:color w:val="303040"/>
          <w:sz w:val="24"/>
          <w:szCs w:val="24"/>
          <w:lang w:eastAsia="el-GR"/>
        </w:rPr>
        <w:t xml:space="preserve"> θα </w:t>
      </w:r>
      <w:r w:rsidR="00255697" w:rsidRPr="00255697">
        <w:rPr>
          <w:rFonts w:asciiTheme="majorHAnsi" w:eastAsia="Times New Roman" w:hAnsiTheme="majorHAnsi" w:cs="Arial"/>
          <w:color w:val="303040"/>
          <w:sz w:val="24"/>
          <w:szCs w:val="24"/>
          <w:lang w:eastAsia="el-GR"/>
        </w:rPr>
        <w:t>πραγματοποιείτα</w:t>
      </w:r>
      <w:r w:rsidR="00255697">
        <w:rPr>
          <w:rFonts w:asciiTheme="majorHAnsi" w:eastAsia="Times New Roman" w:hAnsiTheme="majorHAnsi" w:cs="Arial"/>
          <w:color w:val="303040"/>
          <w:sz w:val="24"/>
          <w:szCs w:val="24"/>
          <w:lang w:eastAsia="el-GR"/>
        </w:rPr>
        <w:t xml:space="preserve">ι </w:t>
      </w:r>
      <w:r w:rsidRPr="00255697">
        <w:rPr>
          <w:rFonts w:asciiTheme="majorHAnsi" w:eastAsia="Times New Roman" w:hAnsiTheme="majorHAnsi" w:cs="Arial"/>
          <w:color w:val="303040"/>
          <w:sz w:val="24"/>
          <w:szCs w:val="24"/>
          <w:lang w:eastAsia="el-GR"/>
        </w:rPr>
        <w:t>στην</w:t>
      </w:r>
      <w:r w:rsidRPr="0041143C">
        <w:rPr>
          <w:rFonts w:asciiTheme="majorHAnsi" w:eastAsia="Times New Roman" w:hAnsiTheme="majorHAnsi" w:cs="Arial"/>
          <w:color w:val="303040"/>
          <w:sz w:val="24"/>
          <w:szCs w:val="24"/>
          <w:lang w:eastAsia="el-GR"/>
        </w:rPr>
        <w:t xml:space="preserve"> έδρα του Τμήματος Διοικητικής Επιστήμης και Τεχνολογίας στην </w:t>
      </w:r>
      <w:r w:rsidRPr="00480155">
        <w:rPr>
          <w:rFonts w:asciiTheme="majorHAnsi" w:eastAsia="Times New Roman" w:hAnsiTheme="majorHAnsi" w:cs="Arial"/>
          <w:b/>
          <w:bCs/>
          <w:color w:val="303040"/>
          <w:sz w:val="24"/>
          <w:szCs w:val="24"/>
          <w:lang w:eastAsia="el-GR"/>
        </w:rPr>
        <w:t>Πάτρα</w:t>
      </w:r>
      <w:r w:rsidRPr="0041143C">
        <w:rPr>
          <w:rFonts w:asciiTheme="majorHAnsi" w:eastAsia="Times New Roman" w:hAnsiTheme="majorHAnsi" w:cs="Arial"/>
          <w:color w:val="303040"/>
          <w:sz w:val="24"/>
          <w:szCs w:val="24"/>
          <w:lang w:eastAsia="el-GR"/>
        </w:rPr>
        <w:t xml:space="preserve">, </w:t>
      </w:r>
      <w:r w:rsidRPr="00480155">
        <w:rPr>
          <w:rFonts w:asciiTheme="majorHAnsi" w:eastAsia="Times New Roman" w:hAnsiTheme="majorHAnsi" w:cs="Arial"/>
          <w:b/>
          <w:bCs/>
          <w:color w:val="303040"/>
          <w:sz w:val="24"/>
          <w:szCs w:val="24"/>
          <w:lang w:eastAsia="el-GR"/>
        </w:rPr>
        <w:t>Παρασκευή απόγευμα και Σαββατοκύριακα</w:t>
      </w:r>
      <w:r w:rsidRPr="0041143C">
        <w:rPr>
          <w:rFonts w:asciiTheme="majorHAnsi" w:eastAsia="Times New Roman" w:hAnsiTheme="majorHAnsi" w:cs="Arial"/>
          <w:color w:val="303040"/>
          <w:sz w:val="24"/>
          <w:szCs w:val="24"/>
          <w:lang w:eastAsia="el-GR"/>
        </w:rPr>
        <w:t xml:space="preserve"> λαμβάνοντας υπόψη την διαθεσιμότητα των εργαζομένων μεταπτυχιακών φοιτητών </w:t>
      </w:r>
      <w:r w:rsidR="00F11798">
        <w:rPr>
          <w:rFonts w:asciiTheme="majorHAnsi" w:eastAsia="Times New Roman" w:hAnsiTheme="majorHAnsi" w:cs="Arial"/>
          <w:color w:val="303040"/>
          <w:sz w:val="24"/>
          <w:szCs w:val="24"/>
          <w:lang w:eastAsia="el-GR"/>
        </w:rPr>
        <w:t>και</w:t>
      </w:r>
      <w:r w:rsidRPr="0041143C">
        <w:rPr>
          <w:rFonts w:asciiTheme="majorHAnsi" w:eastAsia="Times New Roman" w:hAnsiTheme="majorHAnsi" w:cs="Arial"/>
          <w:color w:val="303040"/>
          <w:sz w:val="24"/>
          <w:szCs w:val="24"/>
          <w:lang w:eastAsia="el-GR"/>
        </w:rPr>
        <w:t xml:space="preserve"> μέσω ψηφιακής πλατφόρμας</w:t>
      </w:r>
      <w:r w:rsidR="00BC61FA">
        <w:rPr>
          <w:rFonts w:asciiTheme="majorHAnsi" w:eastAsia="Times New Roman" w:hAnsiTheme="majorHAnsi" w:cs="Arial"/>
          <w:color w:val="303040"/>
          <w:sz w:val="24"/>
          <w:szCs w:val="24"/>
          <w:lang w:eastAsia="el-GR"/>
        </w:rPr>
        <w:t xml:space="preserve"> </w:t>
      </w:r>
      <w:r w:rsidR="00F11798">
        <w:rPr>
          <w:rFonts w:asciiTheme="majorHAnsi" w:eastAsia="Times New Roman" w:hAnsiTheme="majorHAnsi" w:cs="Arial"/>
          <w:color w:val="303040"/>
          <w:sz w:val="24"/>
          <w:szCs w:val="24"/>
          <w:lang w:eastAsia="el-GR"/>
        </w:rPr>
        <w:t>στο επιτρεπτό από τον Νόμο όριο</w:t>
      </w:r>
      <w:r w:rsidR="00886C67">
        <w:rPr>
          <w:rFonts w:asciiTheme="majorHAnsi" w:eastAsia="Times New Roman" w:hAnsiTheme="majorHAnsi" w:cs="Arial"/>
          <w:color w:val="303040"/>
          <w:sz w:val="24"/>
          <w:szCs w:val="24"/>
          <w:lang w:eastAsia="el-GR"/>
        </w:rPr>
        <w:t>.</w:t>
      </w:r>
    </w:p>
    <w:p w:rsidR="005A6E7B" w:rsidRDefault="005A6E7B" w:rsidP="00F11798">
      <w:pPr>
        <w:autoSpaceDE w:val="0"/>
        <w:autoSpaceDN w:val="0"/>
        <w:adjustRightInd w:val="0"/>
        <w:spacing w:line="360" w:lineRule="auto"/>
        <w:jc w:val="both"/>
        <w:rPr>
          <w:rFonts w:ascii="Bookman Old Style" w:hAnsi="Bookman Old Style" w:cs="Arial"/>
        </w:rPr>
      </w:pPr>
      <w:r>
        <w:rPr>
          <w:rFonts w:ascii="Bookman Old Style" w:hAnsi="Bookman Old Style" w:cs="Arial"/>
        </w:rPr>
        <w:lastRenderedPageBreak/>
        <w:t xml:space="preserve">Για την παρακολούθηση του Π.Μ.Σ. και την απόκτηση Δ.Μ.Σ. προβλέπονται συνολικά </w:t>
      </w:r>
      <w:r>
        <w:rPr>
          <w:rFonts w:ascii="Bookman Old Style" w:hAnsi="Bookman Old Style" w:cs="Arial"/>
          <w:b/>
        </w:rPr>
        <w:t>δίδακτρα</w:t>
      </w:r>
      <w:r w:rsidR="00CF736D">
        <w:rPr>
          <w:rFonts w:ascii="Bookman Old Style" w:hAnsi="Bookman Old Style" w:cs="Arial"/>
          <w:b/>
        </w:rPr>
        <w:t xml:space="preserve"> </w:t>
      </w:r>
      <w:r>
        <w:rPr>
          <w:rFonts w:ascii="Bookman Old Style" w:hAnsi="Bookman Old Style" w:cs="Arial"/>
        </w:rPr>
        <w:t>3.</w:t>
      </w:r>
      <w:r w:rsidRPr="005A6E7B">
        <w:rPr>
          <w:rFonts w:ascii="Bookman Old Style" w:hAnsi="Bookman Old Style" w:cs="Arial"/>
        </w:rPr>
        <w:t>5</w:t>
      </w:r>
      <w:r>
        <w:rPr>
          <w:rFonts w:ascii="Bookman Old Style" w:hAnsi="Bookman Old Style" w:cs="Arial"/>
        </w:rPr>
        <w:t>00 ευρώ τα οποία θα καταβάλλονται τμηματικά</w:t>
      </w:r>
      <w:r w:rsidR="00F11798">
        <w:rPr>
          <w:rFonts w:ascii="Bookman Old Style" w:hAnsi="Bookman Old Style" w:cs="Arial"/>
        </w:rPr>
        <w:t>(3 δόσεις)</w:t>
      </w:r>
      <w:r>
        <w:rPr>
          <w:rFonts w:ascii="Bookman Old Style" w:hAnsi="Bookman Old Style" w:cs="Arial"/>
        </w:rPr>
        <w:t xml:space="preserve">. </w:t>
      </w:r>
    </w:p>
    <w:p w:rsidR="00480155" w:rsidRDefault="00480155" w:rsidP="00EF484F">
      <w:pPr>
        <w:shd w:val="clear" w:color="auto" w:fill="FFFFFF"/>
        <w:spacing w:after="150"/>
        <w:jc w:val="both"/>
        <w:rPr>
          <w:rFonts w:asciiTheme="majorHAnsi" w:eastAsia="Times New Roman" w:hAnsiTheme="majorHAnsi" w:cs="Arial"/>
          <w:color w:val="303040"/>
          <w:sz w:val="24"/>
          <w:szCs w:val="24"/>
          <w:lang w:eastAsia="el-GR"/>
        </w:rPr>
      </w:pPr>
    </w:p>
    <w:p w:rsidR="00480155" w:rsidRPr="00480155" w:rsidRDefault="00480155" w:rsidP="00EF484F">
      <w:pPr>
        <w:pStyle w:val="a6"/>
        <w:numPr>
          <w:ilvl w:val="0"/>
          <w:numId w:val="4"/>
        </w:numPr>
        <w:shd w:val="clear" w:color="auto" w:fill="FFFFFF"/>
        <w:spacing w:after="150"/>
        <w:ind w:left="284" w:hanging="284"/>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Σκοπός Π.Μ.Σ.</w:t>
      </w:r>
    </w:p>
    <w:p w:rsidR="00480155" w:rsidRDefault="00491C2D" w:rsidP="00EF484F">
      <w:pPr>
        <w:shd w:val="clear" w:color="auto" w:fill="FFFFFF"/>
        <w:spacing w:after="150"/>
        <w:jc w:val="both"/>
        <w:rPr>
          <w:rFonts w:asciiTheme="majorHAnsi" w:eastAsia="Times New Roman" w:hAnsiTheme="majorHAnsi" w:cs="Arial"/>
          <w:b/>
          <w:bCs/>
          <w:i/>
          <w:iCs/>
          <w:color w:val="303040"/>
          <w:sz w:val="24"/>
          <w:szCs w:val="24"/>
          <w:lang w:eastAsia="el-GR"/>
        </w:rPr>
      </w:pPr>
      <w:r w:rsidRPr="00480155">
        <w:rPr>
          <w:rFonts w:asciiTheme="majorHAnsi" w:eastAsia="Times New Roman" w:hAnsiTheme="majorHAnsi" w:cs="Arial"/>
          <w:b/>
          <w:bCs/>
          <w:i/>
          <w:iCs/>
          <w:color w:val="303040"/>
          <w:sz w:val="24"/>
          <w:szCs w:val="24"/>
          <w:lang w:eastAsia="el-GR"/>
        </w:rPr>
        <w:t>1a.Σκοπός Ψηφιακό μάρκετινγκ(</w:t>
      </w:r>
      <w:proofErr w:type="spellStart"/>
      <w:r w:rsidRPr="00480155">
        <w:rPr>
          <w:rFonts w:asciiTheme="majorHAnsi" w:eastAsia="Times New Roman" w:hAnsiTheme="majorHAnsi" w:cs="Arial"/>
          <w:b/>
          <w:bCs/>
          <w:i/>
          <w:iCs/>
          <w:color w:val="303040"/>
          <w:sz w:val="24"/>
          <w:szCs w:val="24"/>
          <w:lang w:eastAsia="el-GR"/>
        </w:rPr>
        <w:t>DigitalMarketing</w:t>
      </w:r>
      <w:proofErr w:type="spellEnd"/>
      <w:r w:rsidRPr="00480155">
        <w:rPr>
          <w:rFonts w:asciiTheme="majorHAnsi" w:eastAsia="Times New Roman" w:hAnsiTheme="majorHAnsi" w:cs="Arial"/>
          <w:b/>
          <w:bCs/>
          <w:i/>
          <w:iCs/>
          <w:color w:val="303040"/>
          <w:sz w:val="24"/>
          <w:szCs w:val="24"/>
          <w:lang w:eastAsia="el-GR"/>
        </w:rPr>
        <w:t>)</w:t>
      </w:r>
    </w:p>
    <w:p w:rsidR="00163959" w:rsidRPr="00CD0D70" w:rsidRDefault="00491C2D" w:rsidP="00CD0D70">
      <w:pPr>
        <w:spacing w:before="120" w:after="120" w:line="288" w:lineRule="auto"/>
        <w:jc w:val="both"/>
        <w:rPr>
          <w:rFonts w:asciiTheme="majorHAnsi" w:eastAsia="Times New Roman" w:hAnsiTheme="majorHAnsi" w:cs="Arial"/>
          <w:color w:val="303040"/>
          <w:sz w:val="24"/>
          <w:szCs w:val="24"/>
          <w:lang w:eastAsia="el-GR"/>
        </w:rPr>
      </w:pPr>
      <w:r w:rsidRPr="00480155">
        <w:rPr>
          <w:rFonts w:asciiTheme="majorHAnsi" w:eastAsia="Times New Roman" w:hAnsiTheme="majorHAnsi" w:cs="Arial"/>
          <w:color w:val="303040"/>
          <w:sz w:val="24"/>
          <w:szCs w:val="24"/>
          <w:lang w:eastAsia="el-GR"/>
        </w:rPr>
        <w:t>Σκοπός της ειδίκευσης αυτής είναι, να αποκτήσουν οι απόφοιτοι όλες τις καινοτόμες γνώσεις σχετικά με τις σύγχρονες στρατηγικές και πρακτικές που εφαρμόζονται στο ψηφιακό μάρκετινγκ ώστε να καταστούν ικανοί να διερευνούν, να διαχειρίζονται και να αναλύουν τις ανάγκες και τις προτιμήσεις του μεγάλου όγκου των καταναλωτών. Επιπλέον, οι απόφοιτοι, με την βοήθεια του κλάδου των</w:t>
      </w:r>
      <w:r w:rsidR="000C5D79">
        <w:rPr>
          <w:rFonts w:asciiTheme="majorHAnsi" w:eastAsia="Times New Roman" w:hAnsiTheme="majorHAnsi" w:cs="Arial"/>
          <w:color w:val="303040"/>
          <w:sz w:val="24"/>
          <w:szCs w:val="24"/>
          <w:lang w:eastAsia="el-GR"/>
        </w:rPr>
        <w:t xml:space="preserve"> </w:t>
      </w:r>
      <w:proofErr w:type="spellStart"/>
      <w:r w:rsidRPr="00480155">
        <w:rPr>
          <w:rFonts w:asciiTheme="majorHAnsi" w:eastAsia="Times New Roman" w:hAnsiTheme="majorHAnsi" w:cs="Arial"/>
          <w:color w:val="303040"/>
          <w:sz w:val="24"/>
          <w:szCs w:val="24"/>
          <w:lang w:eastAsia="el-GR"/>
        </w:rPr>
        <w:t>Νευροεπιστημών</w:t>
      </w:r>
      <w:proofErr w:type="spellEnd"/>
      <w:r w:rsidRPr="00480155">
        <w:rPr>
          <w:rFonts w:asciiTheme="majorHAnsi" w:eastAsia="Times New Roman" w:hAnsiTheme="majorHAnsi" w:cs="Arial"/>
          <w:color w:val="303040"/>
          <w:sz w:val="24"/>
          <w:szCs w:val="24"/>
          <w:lang w:eastAsia="el-GR"/>
        </w:rPr>
        <w:t xml:space="preserve"> και ειδικότερα του πεδίου του </w:t>
      </w:r>
      <w:proofErr w:type="spellStart"/>
      <w:r w:rsidRPr="00480155">
        <w:rPr>
          <w:rFonts w:asciiTheme="majorHAnsi" w:eastAsia="Times New Roman" w:hAnsiTheme="majorHAnsi" w:cs="Arial"/>
          <w:color w:val="303040"/>
          <w:sz w:val="24"/>
          <w:szCs w:val="24"/>
          <w:lang w:eastAsia="el-GR"/>
        </w:rPr>
        <w:t>Νευρομάρκετιγνκ</w:t>
      </w:r>
      <w:proofErr w:type="spellEnd"/>
      <w:r w:rsidRPr="00480155">
        <w:rPr>
          <w:rFonts w:asciiTheme="majorHAnsi" w:eastAsia="Times New Roman" w:hAnsiTheme="majorHAnsi" w:cs="Arial"/>
          <w:color w:val="303040"/>
          <w:sz w:val="24"/>
          <w:szCs w:val="24"/>
          <w:lang w:eastAsia="el-GR"/>
        </w:rPr>
        <w:t xml:space="preserve"> θα είναι ικανοί, να γνωρίζουν τους τρόπους επηρεασμού των καταναλωτών, να αξιοποιούν  και να εφαρμόζουν καινοτόμες τεχνικές για τη διαδικασία λήψης ορθών αποφάσεων μάρκετινγκ. Οι απόφοιτοι θα εφοδιαστούν με όλες τις διοικητικές και τεχνολογικές δεξιότητες για μια επιτυχή καριέρα στον τομέα του ηλεκτρονικού </w:t>
      </w:r>
      <w:proofErr w:type="spellStart"/>
      <w:r w:rsidRPr="00480155">
        <w:rPr>
          <w:rFonts w:asciiTheme="majorHAnsi" w:eastAsia="Times New Roman" w:hAnsiTheme="majorHAnsi" w:cs="Arial"/>
          <w:color w:val="303040"/>
          <w:sz w:val="24"/>
          <w:szCs w:val="24"/>
          <w:lang w:eastAsia="el-GR"/>
        </w:rPr>
        <w:t>επιχειρείν</w:t>
      </w:r>
      <w:proofErr w:type="spellEnd"/>
      <w:r w:rsidRPr="00480155">
        <w:rPr>
          <w:rFonts w:asciiTheme="majorHAnsi" w:eastAsia="Times New Roman" w:hAnsiTheme="majorHAnsi" w:cs="Arial"/>
          <w:color w:val="303040"/>
          <w:sz w:val="24"/>
          <w:szCs w:val="24"/>
          <w:lang w:eastAsia="el-GR"/>
        </w:rPr>
        <w:t>.</w:t>
      </w:r>
    </w:p>
    <w:p w:rsidR="00491C2D" w:rsidRPr="00480155" w:rsidRDefault="00491C2D" w:rsidP="00EF484F">
      <w:pPr>
        <w:shd w:val="clear" w:color="auto" w:fill="FFFFFF"/>
        <w:spacing w:after="150"/>
        <w:jc w:val="both"/>
        <w:rPr>
          <w:rFonts w:asciiTheme="majorHAnsi" w:eastAsia="Times New Roman" w:hAnsiTheme="majorHAnsi" w:cs="Arial"/>
          <w:b/>
          <w:bCs/>
          <w:i/>
          <w:iCs/>
          <w:color w:val="303040"/>
          <w:sz w:val="24"/>
          <w:szCs w:val="24"/>
          <w:lang w:eastAsia="el-GR"/>
        </w:rPr>
      </w:pPr>
    </w:p>
    <w:p w:rsidR="00480155" w:rsidRDefault="00491C2D" w:rsidP="00EF484F">
      <w:pP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br/>
      </w:r>
      <w:r w:rsidR="000C5D79">
        <w:rPr>
          <w:rFonts w:asciiTheme="majorHAnsi" w:eastAsia="Times New Roman" w:hAnsiTheme="majorHAnsi" w:cs="Arial"/>
          <w:b/>
          <w:bCs/>
          <w:i/>
          <w:iCs/>
          <w:color w:val="303040"/>
          <w:sz w:val="24"/>
          <w:szCs w:val="24"/>
          <w:lang w:eastAsia="el-GR"/>
        </w:rPr>
        <w:t>1β</w:t>
      </w:r>
      <w:r w:rsidRPr="00480155">
        <w:rPr>
          <w:rFonts w:asciiTheme="majorHAnsi" w:eastAsia="Times New Roman" w:hAnsiTheme="majorHAnsi" w:cs="Arial"/>
          <w:b/>
          <w:bCs/>
          <w:i/>
          <w:iCs/>
          <w:color w:val="303040"/>
          <w:sz w:val="24"/>
          <w:szCs w:val="24"/>
          <w:lang w:eastAsia="el-GR"/>
        </w:rPr>
        <w:t>.Σκοπόςμεταπτυχιακού στην Ψηφιακή Διακυβέρνηση(e-</w:t>
      </w:r>
      <w:proofErr w:type="spellStart"/>
      <w:r w:rsidRPr="00480155">
        <w:rPr>
          <w:rFonts w:asciiTheme="majorHAnsi" w:eastAsia="Times New Roman" w:hAnsiTheme="majorHAnsi" w:cs="Arial"/>
          <w:b/>
          <w:bCs/>
          <w:i/>
          <w:iCs/>
          <w:color w:val="303040"/>
          <w:sz w:val="24"/>
          <w:szCs w:val="24"/>
          <w:lang w:eastAsia="el-GR"/>
        </w:rPr>
        <w:t>Government</w:t>
      </w:r>
      <w:proofErr w:type="spellEnd"/>
      <w:r w:rsidRPr="00480155">
        <w:rPr>
          <w:rFonts w:asciiTheme="majorHAnsi" w:eastAsia="Times New Roman" w:hAnsiTheme="majorHAnsi" w:cs="Arial"/>
          <w:b/>
          <w:bCs/>
          <w:i/>
          <w:iCs/>
          <w:color w:val="303040"/>
          <w:sz w:val="24"/>
          <w:szCs w:val="24"/>
          <w:lang w:eastAsia="el-GR"/>
        </w:rPr>
        <w:t>)</w:t>
      </w:r>
    </w:p>
    <w:p w:rsidR="00491C2D" w:rsidRPr="0041143C" w:rsidRDefault="00491C2D" w:rsidP="00CD0D70">
      <w:pPr>
        <w:shd w:val="clear" w:color="auto" w:fill="FFFFFF"/>
        <w:spacing w:after="150" w:line="288" w:lineRule="auto"/>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Σκοπός της ειδίκευσης  αυτής  είναι να προσφέρει την απαραίτητη  γνώση και τις ικανότητες στους συμμετέχοντες ώστε να συμβάλουν αποτελεσματικά στην αναμόρφωση και ανάπτυξη της Δημόσιας Διοίκησης, ανταποκρινόμενοι στις απαιτήσεις της ψηφιακής μεταρρύθμισης στην οποία έχει εισέλθει η χώρα μας. Οι Μεταπτυχιακοί Φοιτητές του προγράμματος θα αποκτήσουν μια σύγχρονη οπτική για τον προγραμματισμό, την οργάνωση, τη διεύθυνση, τις τεχνικές ελέγχου και την αξιολόγησης της σύγχρονης Δημόσιας Διοίκησης. Οι απόφοιτοι αξιοποιούνται σε διάφορα επαγγελματικά επίπεδα και ερευνητικά πεδία που συνδέονται με την Δημόσια Διοίκηση και τις υπηρεσίες ηλεκτρονικής διακυβέρνησης Είναι σημαντικό να τονιστεί ότι είναι το πρώτο μεταπτυχιακό στην χώρα μας που προσφέρει αυτή την ειδίκευση</w:t>
      </w:r>
      <w:r w:rsidR="000C5D79">
        <w:rPr>
          <w:rFonts w:asciiTheme="majorHAnsi" w:eastAsia="Times New Roman" w:hAnsiTheme="majorHAnsi" w:cs="Arial"/>
          <w:color w:val="303040"/>
          <w:sz w:val="24"/>
          <w:szCs w:val="24"/>
          <w:lang w:eastAsia="el-GR"/>
        </w:rPr>
        <w:t>.</w:t>
      </w:r>
    </w:p>
    <w:p w:rsidR="00480155" w:rsidRDefault="00480155" w:rsidP="00EF484F">
      <w:pPr>
        <w:shd w:val="clear" w:color="auto" w:fill="FFFFFF"/>
        <w:spacing w:after="150"/>
        <w:ind w:left="284" w:hanging="284"/>
        <w:jc w:val="both"/>
        <w:rPr>
          <w:rFonts w:asciiTheme="majorHAnsi" w:eastAsia="Times New Roman" w:hAnsiTheme="majorHAnsi" w:cs="Arial"/>
          <w:color w:val="303040"/>
          <w:sz w:val="24"/>
          <w:szCs w:val="24"/>
          <w:lang w:eastAsia="el-GR"/>
        </w:rPr>
      </w:pPr>
    </w:p>
    <w:p w:rsidR="00480155" w:rsidRDefault="00491C2D" w:rsidP="00EF484F">
      <w:pPr>
        <w:shd w:val="clear" w:color="auto" w:fill="FFFFFF"/>
        <w:spacing w:after="150"/>
        <w:ind w:left="284" w:hanging="284"/>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2.Κατηγορίες εισαγομένων φοιτητών</w:t>
      </w:r>
    </w:p>
    <w:p w:rsidR="00F11798" w:rsidRPr="006A1FCD" w:rsidRDefault="00491C2D" w:rsidP="00F11798">
      <w:pPr>
        <w:jc w:val="both"/>
        <w:rPr>
          <w:rFonts w:cstheme="minorHAnsi"/>
        </w:rPr>
      </w:pPr>
      <w:r w:rsidRPr="0041143C">
        <w:rPr>
          <w:rFonts w:asciiTheme="majorHAnsi" w:eastAsia="Times New Roman" w:hAnsiTheme="majorHAnsi" w:cs="Arial"/>
          <w:color w:val="303040"/>
          <w:sz w:val="24"/>
          <w:szCs w:val="24"/>
          <w:lang w:eastAsia="el-GR"/>
        </w:rPr>
        <w:t xml:space="preserve">Στο Π.Μ.Σ. γίνονται δεκτοί </w:t>
      </w:r>
      <w:r w:rsidRPr="00480155">
        <w:rPr>
          <w:rFonts w:asciiTheme="majorHAnsi" w:eastAsia="Times New Roman" w:hAnsiTheme="majorHAnsi" w:cs="Arial"/>
          <w:b/>
          <w:bCs/>
          <w:color w:val="303040"/>
          <w:sz w:val="24"/>
          <w:szCs w:val="24"/>
          <w:lang w:eastAsia="el-GR"/>
        </w:rPr>
        <w:t>πτυχιούχοι  όλοι οι απόφοιτοι των τμημάτων Α</w:t>
      </w:r>
      <w:r w:rsidR="00480155">
        <w:rPr>
          <w:rFonts w:asciiTheme="majorHAnsi" w:eastAsia="Times New Roman" w:hAnsiTheme="majorHAnsi" w:cs="Arial"/>
          <w:b/>
          <w:bCs/>
          <w:color w:val="303040"/>
          <w:sz w:val="24"/>
          <w:szCs w:val="24"/>
          <w:lang w:eastAsia="el-GR"/>
        </w:rPr>
        <w:t>.Ε.</w:t>
      </w:r>
      <w:r w:rsidRPr="00480155">
        <w:rPr>
          <w:rFonts w:asciiTheme="majorHAnsi" w:eastAsia="Times New Roman" w:hAnsiTheme="majorHAnsi" w:cs="Arial"/>
          <w:b/>
          <w:bCs/>
          <w:color w:val="303040"/>
          <w:sz w:val="24"/>
          <w:szCs w:val="24"/>
          <w:lang w:eastAsia="el-GR"/>
        </w:rPr>
        <w:t>Ι</w:t>
      </w:r>
      <w:r w:rsidR="00480155">
        <w:rPr>
          <w:rFonts w:asciiTheme="majorHAnsi" w:eastAsia="Times New Roman" w:hAnsiTheme="majorHAnsi" w:cs="Arial"/>
          <w:b/>
          <w:bCs/>
          <w:color w:val="303040"/>
          <w:sz w:val="24"/>
          <w:szCs w:val="24"/>
          <w:lang w:eastAsia="el-GR"/>
        </w:rPr>
        <w:t xml:space="preserve">. </w:t>
      </w:r>
      <w:r w:rsidRPr="0041143C">
        <w:rPr>
          <w:rFonts w:asciiTheme="majorHAnsi" w:eastAsia="Times New Roman" w:hAnsiTheme="majorHAnsi" w:cs="Arial"/>
          <w:color w:val="303040"/>
          <w:sz w:val="24"/>
          <w:szCs w:val="24"/>
          <w:lang w:eastAsia="el-GR"/>
        </w:rPr>
        <w:t>(Πανεπιστημίων,</w:t>
      </w:r>
      <w:r w:rsidR="00B02B97">
        <w:rPr>
          <w:rFonts w:asciiTheme="majorHAnsi" w:eastAsia="Times New Roman" w:hAnsiTheme="majorHAnsi" w:cs="Arial"/>
          <w:color w:val="303040"/>
          <w:sz w:val="24"/>
          <w:szCs w:val="24"/>
          <w:lang w:eastAsia="el-GR"/>
        </w:rPr>
        <w:t>πρώην</w:t>
      </w:r>
      <w:r w:rsidRPr="0041143C">
        <w:rPr>
          <w:rFonts w:asciiTheme="majorHAnsi" w:eastAsia="Times New Roman" w:hAnsiTheme="majorHAnsi" w:cs="Arial"/>
          <w:color w:val="303040"/>
          <w:sz w:val="24"/>
          <w:szCs w:val="24"/>
          <w:lang w:eastAsia="el-GR"/>
        </w:rPr>
        <w:t>Τ</w:t>
      </w:r>
      <w:r w:rsidR="00480155">
        <w:rPr>
          <w:rFonts w:asciiTheme="majorHAnsi" w:eastAsia="Times New Roman" w:hAnsiTheme="majorHAnsi" w:cs="Arial"/>
          <w:color w:val="303040"/>
          <w:sz w:val="24"/>
          <w:szCs w:val="24"/>
          <w:lang w:eastAsia="el-GR"/>
        </w:rPr>
        <w:t>.</w:t>
      </w:r>
      <w:r w:rsidRPr="0041143C">
        <w:rPr>
          <w:rFonts w:asciiTheme="majorHAnsi" w:eastAsia="Times New Roman" w:hAnsiTheme="majorHAnsi" w:cs="Arial"/>
          <w:color w:val="303040"/>
          <w:sz w:val="24"/>
          <w:szCs w:val="24"/>
          <w:lang w:eastAsia="el-GR"/>
        </w:rPr>
        <w:t>Ε</w:t>
      </w:r>
      <w:r w:rsidR="00480155">
        <w:rPr>
          <w:rFonts w:asciiTheme="majorHAnsi" w:eastAsia="Times New Roman" w:hAnsiTheme="majorHAnsi" w:cs="Arial"/>
          <w:color w:val="303040"/>
          <w:sz w:val="24"/>
          <w:szCs w:val="24"/>
          <w:lang w:eastAsia="el-GR"/>
        </w:rPr>
        <w:t>.</w:t>
      </w:r>
      <w:r w:rsidRPr="0041143C">
        <w:rPr>
          <w:rFonts w:asciiTheme="majorHAnsi" w:eastAsia="Times New Roman" w:hAnsiTheme="majorHAnsi" w:cs="Arial"/>
          <w:color w:val="303040"/>
          <w:sz w:val="24"/>
          <w:szCs w:val="24"/>
          <w:lang w:eastAsia="el-GR"/>
        </w:rPr>
        <w:t>Ι</w:t>
      </w:r>
      <w:r w:rsidR="00480155">
        <w:rPr>
          <w:rFonts w:asciiTheme="majorHAnsi" w:eastAsia="Times New Roman" w:hAnsiTheme="majorHAnsi" w:cs="Arial"/>
          <w:color w:val="303040"/>
          <w:sz w:val="24"/>
          <w:szCs w:val="24"/>
          <w:lang w:eastAsia="el-GR"/>
        </w:rPr>
        <w:t>.</w:t>
      </w:r>
      <w:r w:rsidRPr="0041143C">
        <w:rPr>
          <w:rFonts w:asciiTheme="majorHAnsi" w:eastAsia="Times New Roman" w:hAnsiTheme="majorHAnsi" w:cs="Arial"/>
          <w:color w:val="303040"/>
          <w:sz w:val="24"/>
          <w:szCs w:val="24"/>
          <w:lang w:eastAsia="el-GR"/>
        </w:rPr>
        <w:t>) ή αναγνωρισμένων ομοταγών Ιδρυμάτων της αλλοδαπής</w:t>
      </w:r>
      <w:r w:rsidR="00480155">
        <w:rPr>
          <w:rFonts w:asciiTheme="majorHAnsi" w:eastAsia="Times New Roman" w:hAnsiTheme="majorHAnsi" w:cs="Arial"/>
          <w:color w:val="303040"/>
          <w:sz w:val="24"/>
          <w:szCs w:val="24"/>
          <w:lang w:eastAsia="el-GR"/>
        </w:rPr>
        <w:t>.</w:t>
      </w:r>
      <w:r w:rsidR="00CF736D">
        <w:rPr>
          <w:rFonts w:asciiTheme="majorHAnsi" w:eastAsia="Times New Roman" w:hAnsiTheme="majorHAnsi" w:cs="Arial"/>
          <w:color w:val="303040"/>
          <w:sz w:val="24"/>
          <w:szCs w:val="24"/>
          <w:lang w:eastAsia="el-GR"/>
        </w:rPr>
        <w:t xml:space="preserve"> </w:t>
      </w:r>
      <w:r w:rsidR="00F11798" w:rsidRPr="00F11798">
        <w:rPr>
          <w:rFonts w:asciiTheme="majorHAnsi" w:hAnsiTheme="majorHAnsi" w:cstheme="minorHAnsi"/>
          <w:sz w:val="24"/>
          <w:szCs w:val="24"/>
        </w:rPr>
        <w:t>Επίσης, υποψήφιοι/ες μπορούν να είναι φοιτητές/</w:t>
      </w:r>
      <w:proofErr w:type="spellStart"/>
      <w:r w:rsidR="00F11798" w:rsidRPr="00F11798">
        <w:rPr>
          <w:rFonts w:asciiTheme="majorHAnsi" w:hAnsiTheme="majorHAnsi" w:cstheme="minorHAnsi"/>
          <w:sz w:val="24"/>
          <w:szCs w:val="24"/>
        </w:rPr>
        <w:t>τριες</w:t>
      </w:r>
      <w:proofErr w:type="spellEnd"/>
      <w:r w:rsidR="00F11798" w:rsidRPr="00F11798">
        <w:rPr>
          <w:rFonts w:asciiTheme="majorHAnsi" w:hAnsiTheme="majorHAnsi" w:cstheme="minorHAnsi"/>
          <w:sz w:val="24"/>
          <w:szCs w:val="24"/>
        </w:rPr>
        <w:t>, οι οποίοι/</w:t>
      </w:r>
      <w:proofErr w:type="spellStart"/>
      <w:r w:rsidR="00F11798" w:rsidRPr="00F11798">
        <w:rPr>
          <w:rFonts w:asciiTheme="majorHAnsi" w:hAnsiTheme="majorHAnsi" w:cstheme="minorHAnsi"/>
          <w:sz w:val="24"/>
          <w:szCs w:val="24"/>
        </w:rPr>
        <w:t>ες</w:t>
      </w:r>
      <w:proofErr w:type="spellEnd"/>
      <w:r w:rsidR="00F11798" w:rsidRPr="00F11798">
        <w:rPr>
          <w:rFonts w:asciiTheme="majorHAnsi" w:hAnsiTheme="majorHAnsi" w:cstheme="minorHAnsi"/>
          <w:sz w:val="24"/>
          <w:szCs w:val="24"/>
        </w:rPr>
        <w:t xml:space="preserve"> αναμένεται να καταστούν πτυχιούχοι /διπλωματούχοι μέχρι το τέλος της περιόδου των εγγραφών. Οι υποψήφιοι γίνονται δεκτοί μετά από συνέντευξη και συνεκτίμηση των τυπικών και ουσιαστικών προσόντων με βάση </w:t>
      </w:r>
      <w:r w:rsidR="00F11798" w:rsidRPr="00F11798">
        <w:rPr>
          <w:rFonts w:asciiTheme="majorHAnsi" w:hAnsiTheme="majorHAnsi" w:cstheme="minorHAnsi"/>
          <w:sz w:val="24"/>
          <w:szCs w:val="24"/>
        </w:rPr>
        <w:lastRenderedPageBreak/>
        <w:t>κριτήρια που έχει προτείνει η Συντονιστική Επιτροπή και έχει καθορίσει με απόφασή της η Συνέλευση Τμήματος.</w:t>
      </w:r>
    </w:p>
    <w:p w:rsidR="00491C2D" w:rsidRPr="0041143C" w:rsidRDefault="00491C2D" w:rsidP="00EF484F">
      <w:pPr>
        <w:shd w:val="clear" w:color="auto" w:fill="FFFFFF"/>
        <w:spacing w:after="150"/>
        <w:jc w:val="both"/>
        <w:rPr>
          <w:rFonts w:asciiTheme="majorHAnsi" w:eastAsia="Times New Roman" w:hAnsiTheme="majorHAnsi" w:cs="Arial"/>
          <w:color w:val="303040"/>
          <w:sz w:val="24"/>
          <w:szCs w:val="24"/>
          <w:lang w:eastAsia="el-GR"/>
        </w:rPr>
      </w:pPr>
    </w:p>
    <w:p w:rsidR="00480155" w:rsidRDefault="00480155" w:rsidP="00EF484F">
      <w:pPr>
        <w:shd w:val="clear" w:color="auto" w:fill="FFFFFF"/>
        <w:spacing w:after="150"/>
        <w:jc w:val="both"/>
        <w:rPr>
          <w:rFonts w:asciiTheme="majorHAnsi" w:eastAsia="Times New Roman" w:hAnsiTheme="majorHAnsi" w:cs="Arial"/>
          <w:b/>
          <w:bCs/>
          <w:color w:val="303040"/>
          <w:sz w:val="24"/>
          <w:szCs w:val="24"/>
          <w:lang w:eastAsia="el-GR"/>
        </w:rPr>
      </w:pPr>
    </w:p>
    <w:p w:rsidR="00480155" w:rsidRDefault="00480155" w:rsidP="00EF484F">
      <w:pPr>
        <w:shd w:val="clear" w:color="auto" w:fill="FFFFFF"/>
        <w:spacing w:after="150"/>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3.</w:t>
      </w:r>
      <w:r w:rsidR="00491C2D" w:rsidRPr="00480155">
        <w:rPr>
          <w:rFonts w:asciiTheme="majorHAnsi" w:eastAsia="Times New Roman" w:hAnsiTheme="majorHAnsi" w:cs="Arial"/>
          <w:b/>
          <w:bCs/>
          <w:color w:val="303040"/>
          <w:sz w:val="24"/>
          <w:szCs w:val="24"/>
          <w:lang w:eastAsia="el-GR"/>
        </w:rPr>
        <w:t>Αριθμός εισακτέων</w:t>
      </w:r>
    </w:p>
    <w:p w:rsidR="00491C2D" w:rsidRDefault="00491C2D" w:rsidP="00EF484F">
      <w:pPr>
        <w:shd w:val="clear" w:color="auto" w:fill="FFFFFF"/>
        <w:spacing w:after="150"/>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color w:val="303040"/>
          <w:sz w:val="24"/>
          <w:szCs w:val="24"/>
          <w:lang w:eastAsia="el-GR"/>
        </w:rPr>
        <w:t>Για το ακαδ</w:t>
      </w:r>
      <w:r w:rsidR="00480155">
        <w:rPr>
          <w:rFonts w:asciiTheme="majorHAnsi" w:eastAsia="Times New Roman" w:hAnsiTheme="majorHAnsi" w:cs="Arial"/>
          <w:color w:val="303040"/>
          <w:sz w:val="24"/>
          <w:szCs w:val="24"/>
          <w:lang w:eastAsia="el-GR"/>
        </w:rPr>
        <w:t>ημαϊκό</w:t>
      </w:r>
      <w:r w:rsidRPr="00480155">
        <w:rPr>
          <w:rFonts w:asciiTheme="majorHAnsi" w:eastAsia="Times New Roman" w:hAnsiTheme="majorHAnsi" w:cs="Arial"/>
          <w:color w:val="303040"/>
          <w:sz w:val="24"/>
          <w:szCs w:val="24"/>
          <w:lang w:eastAsia="el-GR"/>
        </w:rPr>
        <w:t xml:space="preserve"> έτος 202</w:t>
      </w:r>
      <w:r w:rsidR="00F11798">
        <w:rPr>
          <w:rFonts w:asciiTheme="majorHAnsi" w:eastAsia="Times New Roman" w:hAnsiTheme="majorHAnsi" w:cs="Arial"/>
          <w:color w:val="303040"/>
          <w:sz w:val="24"/>
          <w:szCs w:val="24"/>
          <w:lang w:eastAsia="el-GR"/>
        </w:rPr>
        <w:t>2</w:t>
      </w:r>
      <w:r w:rsidRPr="00480155">
        <w:rPr>
          <w:rFonts w:asciiTheme="majorHAnsi" w:eastAsia="Times New Roman" w:hAnsiTheme="majorHAnsi" w:cs="Arial"/>
          <w:color w:val="303040"/>
          <w:sz w:val="24"/>
          <w:szCs w:val="24"/>
          <w:lang w:eastAsia="el-GR"/>
        </w:rPr>
        <w:t>-202</w:t>
      </w:r>
      <w:r w:rsidR="00F11798">
        <w:rPr>
          <w:rFonts w:asciiTheme="majorHAnsi" w:eastAsia="Times New Roman" w:hAnsiTheme="majorHAnsi" w:cs="Arial"/>
          <w:color w:val="303040"/>
          <w:sz w:val="24"/>
          <w:szCs w:val="24"/>
          <w:lang w:eastAsia="el-GR"/>
        </w:rPr>
        <w:t>3</w:t>
      </w:r>
      <w:r w:rsidRPr="00480155">
        <w:rPr>
          <w:rFonts w:asciiTheme="majorHAnsi" w:eastAsia="Times New Roman" w:hAnsiTheme="majorHAnsi" w:cs="Arial"/>
          <w:color w:val="303040"/>
          <w:sz w:val="24"/>
          <w:szCs w:val="24"/>
          <w:lang w:eastAsia="el-GR"/>
        </w:rPr>
        <w:t xml:space="preserve"> προβλέπεται η </w:t>
      </w:r>
      <w:r w:rsidRPr="00480155">
        <w:rPr>
          <w:rFonts w:asciiTheme="majorHAnsi" w:eastAsia="Times New Roman" w:hAnsiTheme="majorHAnsi" w:cs="Arial"/>
          <w:b/>
          <w:bCs/>
          <w:color w:val="303040"/>
          <w:sz w:val="24"/>
          <w:szCs w:val="24"/>
          <w:lang w:eastAsia="el-GR"/>
        </w:rPr>
        <w:t>εισαγωγή 50 εισακτέων</w:t>
      </w:r>
      <w:r w:rsidR="00480155">
        <w:rPr>
          <w:rFonts w:asciiTheme="majorHAnsi" w:eastAsia="Times New Roman" w:hAnsiTheme="majorHAnsi" w:cs="Arial"/>
          <w:b/>
          <w:bCs/>
          <w:color w:val="303040"/>
          <w:sz w:val="24"/>
          <w:szCs w:val="24"/>
          <w:lang w:eastAsia="el-GR"/>
        </w:rPr>
        <w:t>.</w:t>
      </w:r>
    </w:p>
    <w:p w:rsidR="00480155" w:rsidRPr="00480155" w:rsidRDefault="00480155" w:rsidP="00EF484F">
      <w:pPr>
        <w:shd w:val="clear" w:color="auto" w:fill="FFFFFF"/>
        <w:spacing w:after="150"/>
        <w:jc w:val="both"/>
        <w:rPr>
          <w:rFonts w:asciiTheme="majorHAnsi" w:eastAsia="Times New Roman" w:hAnsiTheme="majorHAnsi" w:cs="Arial"/>
          <w:b/>
          <w:bCs/>
          <w:color w:val="303040"/>
          <w:sz w:val="24"/>
          <w:szCs w:val="24"/>
          <w:lang w:eastAsia="el-GR"/>
        </w:rPr>
      </w:pPr>
    </w:p>
    <w:p w:rsidR="00480155" w:rsidRPr="00480155" w:rsidRDefault="00491C2D" w:rsidP="00EF484F">
      <w:pPr>
        <w:shd w:val="clear" w:color="auto" w:fill="FFFFFF"/>
        <w:spacing w:after="150"/>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4.Κριτήρια επιλογής</w:t>
      </w:r>
    </w:p>
    <w:p w:rsidR="00F11798" w:rsidRDefault="00491C2D" w:rsidP="00EF484F">
      <w:pP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Η επιλογή των υποψηφίων γίνεται με συνυπολογισμό των παρακάτω κριτηρίων, το καθένα από τα οποία αποδίδει συγκεκριμένο αριθμό μορίων:</w:t>
      </w:r>
    </w:p>
    <w:p w:rsidR="00480155" w:rsidRDefault="00491C2D" w:rsidP="00EF484F">
      <w:pP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br/>
      </w:r>
      <w:r w:rsidRPr="00480155">
        <w:rPr>
          <w:rFonts w:asciiTheme="majorHAnsi" w:eastAsia="Times New Roman" w:hAnsiTheme="majorHAnsi" w:cs="Arial"/>
          <w:b/>
          <w:bCs/>
          <w:color w:val="303040"/>
          <w:sz w:val="24"/>
          <w:szCs w:val="24"/>
          <w:lang w:eastAsia="el-GR"/>
        </w:rPr>
        <w:t>α)</w:t>
      </w:r>
      <w:r w:rsidRPr="00480155">
        <w:rPr>
          <w:rFonts w:asciiTheme="majorHAnsi" w:eastAsia="Times New Roman" w:hAnsiTheme="majorHAnsi" w:cs="Arial"/>
          <w:i/>
          <w:iCs/>
          <w:color w:val="303040"/>
          <w:sz w:val="24"/>
          <w:szCs w:val="24"/>
          <w:lang w:eastAsia="el-GR"/>
        </w:rPr>
        <w:t xml:space="preserve">Βαθμός πτυχίου: </w:t>
      </w:r>
      <w:r w:rsidRPr="0041143C">
        <w:rPr>
          <w:rFonts w:asciiTheme="majorHAnsi" w:eastAsia="Times New Roman" w:hAnsiTheme="majorHAnsi" w:cs="Arial"/>
          <w:color w:val="303040"/>
          <w:sz w:val="24"/>
          <w:szCs w:val="24"/>
          <w:lang w:eastAsia="el-GR"/>
        </w:rPr>
        <w:t xml:space="preserve">στρογγυλοποίηση στο πρώτο δεκαδικό ψηφίο x </w:t>
      </w:r>
      <w:r w:rsidR="00F11798">
        <w:rPr>
          <w:rFonts w:asciiTheme="majorHAnsi" w:eastAsia="Times New Roman" w:hAnsiTheme="majorHAnsi" w:cs="Arial"/>
          <w:color w:val="303040"/>
          <w:sz w:val="24"/>
          <w:szCs w:val="24"/>
          <w:lang w:eastAsia="el-GR"/>
        </w:rPr>
        <w:t>4</w:t>
      </w:r>
      <w:r w:rsidRPr="0041143C">
        <w:rPr>
          <w:rFonts w:asciiTheme="majorHAnsi" w:eastAsia="Times New Roman" w:hAnsiTheme="majorHAnsi" w:cs="Arial"/>
          <w:color w:val="303040"/>
          <w:sz w:val="24"/>
          <w:szCs w:val="24"/>
          <w:lang w:eastAsia="el-GR"/>
        </w:rPr>
        <w:t xml:space="preserve"> μόρια</w:t>
      </w:r>
      <w:r w:rsidR="00480155">
        <w:rPr>
          <w:rFonts w:asciiTheme="majorHAnsi" w:eastAsia="Times New Roman" w:hAnsiTheme="majorHAnsi" w:cs="Arial"/>
          <w:color w:val="303040"/>
          <w:sz w:val="24"/>
          <w:szCs w:val="24"/>
          <w:lang w:eastAsia="el-GR"/>
        </w:rPr>
        <w:t>.</w:t>
      </w:r>
    </w:p>
    <w:p w:rsidR="00480155" w:rsidRDefault="00491C2D" w:rsidP="00EF484F">
      <w:pPr>
        <w:shd w:val="clear" w:color="auto" w:fill="FFFFFF"/>
        <w:spacing w:after="150"/>
        <w:jc w:val="both"/>
        <w:rPr>
          <w:rFonts w:asciiTheme="majorHAnsi" w:eastAsia="Times New Roman" w:hAnsiTheme="majorHAnsi" w:cs="Arial"/>
          <w:color w:val="303040"/>
          <w:sz w:val="24"/>
          <w:szCs w:val="24"/>
          <w:lang w:eastAsia="el-GR"/>
        </w:rPr>
      </w:pPr>
      <w:r w:rsidRPr="00480155">
        <w:rPr>
          <w:rFonts w:asciiTheme="majorHAnsi" w:eastAsia="Times New Roman" w:hAnsiTheme="majorHAnsi" w:cs="Arial"/>
          <w:b/>
          <w:bCs/>
          <w:color w:val="303040"/>
          <w:sz w:val="24"/>
          <w:szCs w:val="24"/>
          <w:lang w:eastAsia="el-GR"/>
        </w:rPr>
        <w:t>β)</w:t>
      </w:r>
      <w:r w:rsidRPr="00480155">
        <w:rPr>
          <w:rFonts w:asciiTheme="majorHAnsi" w:eastAsia="Times New Roman" w:hAnsiTheme="majorHAnsi" w:cs="Arial"/>
          <w:i/>
          <w:iCs/>
          <w:color w:val="303040"/>
          <w:sz w:val="24"/>
          <w:szCs w:val="24"/>
          <w:lang w:eastAsia="el-GR"/>
        </w:rPr>
        <w:t>Αναγνωρισμένοι τίτλοι γλωσσομάθειας</w:t>
      </w:r>
      <w:r w:rsidRPr="0041143C">
        <w:rPr>
          <w:rFonts w:asciiTheme="majorHAnsi" w:eastAsia="Times New Roman" w:hAnsiTheme="majorHAnsi" w:cs="Arial"/>
          <w:color w:val="303040"/>
          <w:sz w:val="24"/>
          <w:szCs w:val="24"/>
          <w:lang w:eastAsia="el-GR"/>
        </w:rPr>
        <w:t xml:space="preserve"> που πιστοποιούν την καλή (B2) γνώση της ξένης (αγγλικής) γλώσσας (όπως αυτοί ορίζονται από το άρθρο 1 του Π.Δ.146/2007,την παρ.1 του άρθρου 1 του Π.Δ.116/2006 και τον Α.Σ.Ε.Π.: 5 μόρια (σε περίπτωση που δεν υπάρχει αναγνωρισμένος τίτλος, η γλωσσομάθεια </w:t>
      </w:r>
      <w:r w:rsidR="00E816B3">
        <w:rPr>
          <w:rFonts w:asciiTheme="majorHAnsi" w:eastAsia="Times New Roman" w:hAnsiTheme="majorHAnsi" w:cs="Arial"/>
          <w:color w:val="303040"/>
          <w:sz w:val="24"/>
          <w:szCs w:val="24"/>
          <w:lang w:eastAsia="el-GR"/>
        </w:rPr>
        <w:t>αξιολογείται</w:t>
      </w:r>
      <w:r w:rsidRPr="0041143C">
        <w:rPr>
          <w:rFonts w:asciiTheme="majorHAnsi" w:eastAsia="Times New Roman" w:hAnsiTheme="majorHAnsi" w:cs="Arial"/>
          <w:color w:val="303040"/>
          <w:sz w:val="24"/>
          <w:szCs w:val="24"/>
          <w:lang w:eastAsia="el-GR"/>
        </w:rPr>
        <w:t xml:space="preserve"> με ειδική εξέταση)</w:t>
      </w:r>
      <w:r w:rsidR="00480155">
        <w:rPr>
          <w:rFonts w:asciiTheme="majorHAnsi" w:eastAsia="Times New Roman" w:hAnsiTheme="majorHAnsi" w:cs="Arial"/>
          <w:color w:val="303040"/>
          <w:sz w:val="24"/>
          <w:szCs w:val="24"/>
          <w:lang w:eastAsia="el-GR"/>
        </w:rPr>
        <w:t>.</w:t>
      </w:r>
    </w:p>
    <w:p w:rsidR="00480155" w:rsidRDefault="00491C2D" w:rsidP="00EF484F">
      <w:pPr>
        <w:shd w:val="clear" w:color="auto" w:fill="FFFFFF"/>
        <w:spacing w:after="150"/>
        <w:jc w:val="both"/>
        <w:rPr>
          <w:rFonts w:asciiTheme="majorHAnsi" w:eastAsia="Times New Roman" w:hAnsiTheme="majorHAnsi" w:cs="Arial"/>
          <w:color w:val="303040"/>
          <w:sz w:val="24"/>
          <w:szCs w:val="24"/>
          <w:lang w:eastAsia="el-GR"/>
        </w:rPr>
      </w:pPr>
      <w:r w:rsidRPr="00480155">
        <w:rPr>
          <w:rFonts w:asciiTheme="majorHAnsi" w:eastAsia="Times New Roman" w:hAnsiTheme="majorHAnsi" w:cs="Arial"/>
          <w:b/>
          <w:bCs/>
          <w:color w:val="303040"/>
          <w:sz w:val="24"/>
          <w:szCs w:val="24"/>
          <w:lang w:eastAsia="el-GR"/>
        </w:rPr>
        <w:t>γ)</w:t>
      </w:r>
      <w:r w:rsidRPr="00480155">
        <w:rPr>
          <w:rFonts w:asciiTheme="majorHAnsi" w:eastAsia="Times New Roman" w:hAnsiTheme="majorHAnsi" w:cs="Arial"/>
          <w:i/>
          <w:iCs/>
          <w:color w:val="303040"/>
          <w:sz w:val="24"/>
          <w:szCs w:val="24"/>
          <w:lang w:eastAsia="el-GR"/>
        </w:rPr>
        <w:t>Μεταπτυχιακός τίτλος σπουδών ή διδακτορικό δίπλωμα :</w:t>
      </w:r>
      <w:r w:rsidRPr="0041143C">
        <w:rPr>
          <w:rFonts w:asciiTheme="majorHAnsi" w:eastAsia="Times New Roman" w:hAnsiTheme="majorHAnsi" w:cs="Arial"/>
          <w:color w:val="303040"/>
          <w:sz w:val="24"/>
          <w:szCs w:val="24"/>
          <w:lang w:eastAsia="el-GR"/>
        </w:rPr>
        <w:t xml:space="preserve"> 0-5 μόρια</w:t>
      </w:r>
      <w:r w:rsidR="00480155">
        <w:rPr>
          <w:rFonts w:asciiTheme="majorHAnsi" w:eastAsia="Times New Roman" w:hAnsiTheme="majorHAnsi" w:cs="Arial"/>
          <w:color w:val="303040"/>
          <w:sz w:val="24"/>
          <w:szCs w:val="24"/>
          <w:lang w:eastAsia="el-GR"/>
        </w:rPr>
        <w:t>.</w:t>
      </w:r>
    </w:p>
    <w:p w:rsidR="00480155" w:rsidRDefault="00491C2D" w:rsidP="00EF484F">
      <w:pPr>
        <w:shd w:val="clear" w:color="auto" w:fill="FFFFFF"/>
        <w:spacing w:after="150"/>
        <w:jc w:val="both"/>
        <w:rPr>
          <w:rFonts w:asciiTheme="majorHAnsi" w:eastAsia="Times New Roman" w:hAnsiTheme="majorHAnsi" w:cs="Arial"/>
          <w:color w:val="303040"/>
          <w:sz w:val="24"/>
          <w:szCs w:val="24"/>
          <w:lang w:eastAsia="el-GR"/>
        </w:rPr>
      </w:pPr>
      <w:r w:rsidRPr="00480155">
        <w:rPr>
          <w:rFonts w:asciiTheme="majorHAnsi" w:eastAsia="Times New Roman" w:hAnsiTheme="majorHAnsi" w:cs="Arial"/>
          <w:b/>
          <w:bCs/>
          <w:color w:val="303040"/>
          <w:sz w:val="24"/>
          <w:szCs w:val="24"/>
          <w:lang w:eastAsia="el-GR"/>
        </w:rPr>
        <w:t>δ)</w:t>
      </w:r>
      <w:r w:rsidRPr="00480155">
        <w:rPr>
          <w:rFonts w:asciiTheme="majorHAnsi" w:eastAsia="Times New Roman" w:hAnsiTheme="majorHAnsi" w:cs="Arial"/>
          <w:i/>
          <w:iCs/>
          <w:color w:val="303040"/>
          <w:sz w:val="24"/>
          <w:szCs w:val="24"/>
          <w:lang w:eastAsia="el-GR"/>
        </w:rPr>
        <w:t>Επιστημονική δραστηριότητα του υποψήφιου</w:t>
      </w:r>
      <w:r w:rsidRPr="0041143C">
        <w:rPr>
          <w:rFonts w:asciiTheme="majorHAnsi" w:eastAsia="Times New Roman" w:hAnsiTheme="majorHAnsi" w:cs="Arial"/>
          <w:color w:val="303040"/>
          <w:sz w:val="24"/>
          <w:szCs w:val="24"/>
          <w:lang w:eastAsia="el-GR"/>
        </w:rPr>
        <w:t xml:space="preserve"> (δημοσιεύσεις σε επιστημονικά περιοδικά, συμμετοχή σε ερευνητικά προγράμματα, ανακοινώσεις σε συνέδρια)</w:t>
      </w:r>
      <w:r w:rsidR="00E816B3">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0-5 μόρια</w:t>
      </w:r>
      <w:r w:rsidR="00480155">
        <w:rPr>
          <w:rFonts w:asciiTheme="majorHAnsi" w:eastAsia="Times New Roman" w:hAnsiTheme="majorHAnsi" w:cs="Arial"/>
          <w:color w:val="303040"/>
          <w:sz w:val="24"/>
          <w:szCs w:val="24"/>
          <w:lang w:eastAsia="el-GR"/>
        </w:rPr>
        <w:t>.</w:t>
      </w:r>
    </w:p>
    <w:p w:rsidR="00491C2D" w:rsidRDefault="00491C2D" w:rsidP="00EF484F">
      <w:pPr>
        <w:shd w:val="clear" w:color="auto" w:fill="FFFFFF"/>
        <w:spacing w:after="150"/>
        <w:jc w:val="both"/>
        <w:rPr>
          <w:rFonts w:asciiTheme="majorHAnsi" w:eastAsia="Times New Roman" w:hAnsiTheme="majorHAnsi" w:cs="Arial"/>
          <w:color w:val="303040"/>
          <w:sz w:val="24"/>
          <w:szCs w:val="24"/>
          <w:lang w:eastAsia="el-GR"/>
        </w:rPr>
      </w:pPr>
      <w:r w:rsidRPr="00480155">
        <w:rPr>
          <w:rFonts w:asciiTheme="majorHAnsi" w:eastAsia="Times New Roman" w:hAnsiTheme="majorHAnsi" w:cs="Arial"/>
          <w:b/>
          <w:bCs/>
          <w:color w:val="303040"/>
          <w:sz w:val="24"/>
          <w:szCs w:val="24"/>
          <w:lang w:eastAsia="el-GR"/>
        </w:rPr>
        <w:t>ε)</w:t>
      </w:r>
      <w:r w:rsidRPr="00480155">
        <w:rPr>
          <w:rFonts w:asciiTheme="majorHAnsi" w:eastAsia="Times New Roman" w:hAnsiTheme="majorHAnsi" w:cs="Arial"/>
          <w:i/>
          <w:iCs/>
          <w:color w:val="303040"/>
          <w:sz w:val="24"/>
          <w:szCs w:val="24"/>
          <w:lang w:eastAsia="el-GR"/>
        </w:rPr>
        <w:t>Συνέντευξη του υποψηφίου ενώπιον της ΕΑΥ:</w:t>
      </w:r>
      <w:r w:rsidRPr="0041143C">
        <w:rPr>
          <w:rFonts w:asciiTheme="majorHAnsi" w:eastAsia="Times New Roman" w:hAnsiTheme="majorHAnsi" w:cs="Arial"/>
          <w:color w:val="303040"/>
          <w:sz w:val="24"/>
          <w:szCs w:val="24"/>
          <w:lang w:eastAsia="el-GR"/>
        </w:rPr>
        <w:t xml:space="preserve"> ποιοτική αξιολόγηση</w:t>
      </w:r>
      <w:r w:rsidR="00E816B3">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0-35 μόρια.</w:t>
      </w:r>
    </w:p>
    <w:p w:rsidR="00F11798" w:rsidRPr="00F11798" w:rsidRDefault="00F11798" w:rsidP="00EF484F">
      <w:pPr>
        <w:shd w:val="clear" w:color="auto" w:fill="FFFFFF"/>
        <w:spacing w:after="150"/>
        <w:jc w:val="both"/>
        <w:rPr>
          <w:rFonts w:asciiTheme="majorHAnsi" w:eastAsia="Times New Roman" w:hAnsiTheme="majorHAnsi" w:cs="Arial"/>
          <w:color w:val="303040"/>
          <w:sz w:val="24"/>
          <w:szCs w:val="24"/>
          <w:lang w:eastAsia="el-GR"/>
        </w:rPr>
      </w:pPr>
      <w:r w:rsidRPr="00F11798">
        <w:rPr>
          <w:rFonts w:asciiTheme="majorHAnsi" w:hAnsiTheme="majorHAnsi"/>
          <w:b/>
          <w:bCs/>
          <w:sz w:val="24"/>
          <w:szCs w:val="24"/>
        </w:rPr>
        <w:t>στ)</w:t>
      </w:r>
      <w:r w:rsidRPr="00F11798">
        <w:rPr>
          <w:rFonts w:asciiTheme="majorHAnsi" w:hAnsiTheme="majorHAnsi"/>
          <w:sz w:val="24"/>
          <w:szCs w:val="24"/>
        </w:rPr>
        <w:t xml:space="preserve"> Προϋπηρεσία σε δημόσιες υπηρεσίες ή οργανισμούς ή σε θέσεις που αφορούν ψηφιακό μάρκετινγκ από 0-10 μόρια</w:t>
      </w:r>
    </w:p>
    <w:p w:rsidR="00491C2D" w:rsidRDefault="00491C2D" w:rsidP="00EF484F">
      <w:pPr>
        <w:shd w:val="clear" w:color="auto" w:fill="FFFFFF"/>
        <w:spacing w:after="150"/>
        <w:jc w:val="both"/>
        <w:rPr>
          <w:rFonts w:asciiTheme="majorHAnsi" w:eastAsia="Times New Roman" w:hAnsiTheme="majorHAnsi" w:cs="Arial"/>
          <w:b/>
          <w:bCs/>
          <w:color w:val="303040"/>
          <w:sz w:val="24"/>
          <w:szCs w:val="24"/>
          <w:lang w:eastAsia="el-GR"/>
        </w:rPr>
      </w:pPr>
      <w:r w:rsidRPr="0041143C">
        <w:rPr>
          <w:rFonts w:asciiTheme="majorHAnsi" w:eastAsia="Times New Roman" w:hAnsiTheme="majorHAnsi" w:cs="Arial"/>
          <w:color w:val="303040"/>
          <w:sz w:val="24"/>
          <w:szCs w:val="24"/>
          <w:lang w:eastAsia="el-GR"/>
        </w:rPr>
        <w:br/>
      </w:r>
      <w:r w:rsidRPr="00480155">
        <w:rPr>
          <w:rFonts w:asciiTheme="majorHAnsi" w:eastAsia="Times New Roman" w:hAnsiTheme="majorHAnsi" w:cs="Arial"/>
          <w:b/>
          <w:bCs/>
          <w:color w:val="303040"/>
          <w:sz w:val="24"/>
          <w:szCs w:val="24"/>
          <w:lang w:eastAsia="el-GR"/>
        </w:rPr>
        <w:t xml:space="preserve">5.Φάκελος </w:t>
      </w:r>
      <w:r w:rsidR="00E816B3">
        <w:rPr>
          <w:rFonts w:asciiTheme="majorHAnsi" w:eastAsia="Times New Roman" w:hAnsiTheme="majorHAnsi" w:cs="Arial"/>
          <w:b/>
          <w:bCs/>
          <w:color w:val="303040"/>
          <w:sz w:val="24"/>
          <w:szCs w:val="24"/>
          <w:lang w:eastAsia="el-GR"/>
        </w:rPr>
        <w:t>Υ</w:t>
      </w:r>
      <w:r w:rsidRPr="00480155">
        <w:rPr>
          <w:rFonts w:asciiTheme="majorHAnsi" w:eastAsia="Times New Roman" w:hAnsiTheme="majorHAnsi" w:cs="Arial"/>
          <w:b/>
          <w:bCs/>
          <w:color w:val="303040"/>
          <w:sz w:val="24"/>
          <w:szCs w:val="24"/>
          <w:lang w:eastAsia="el-GR"/>
        </w:rPr>
        <w:t xml:space="preserve">ποψηφιότητας </w:t>
      </w:r>
      <w:r w:rsidR="00EF484F" w:rsidRPr="00EF484F">
        <w:rPr>
          <w:rFonts w:asciiTheme="majorHAnsi" w:eastAsia="Times New Roman" w:hAnsiTheme="majorHAnsi" w:cs="Arial"/>
          <w:b/>
          <w:bCs/>
          <w:color w:val="303040"/>
          <w:sz w:val="24"/>
          <w:szCs w:val="24"/>
          <w:lang w:eastAsia="el-GR"/>
        </w:rPr>
        <w:t xml:space="preserve">- </w:t>
      </w:r>
      <w:r w:rsidR="00E816B3">
        <w:rPr>
          <w:rFonts w:asciiTheme="majorHAnsi" w:eastAsia="Times New Roman" w:hAnsiTheme="majorHAnsi" w:cs="Arial"/>
          <w:b/>
          <w:bCs/>
          <w:color w:val="303040"/>
          <w:sz w:val="24"/>
          <w:szCs w:val="24"/>
          <w:lang w:eastAsia="el-GR"/>
        </w:rPr>
        <w:t>Α</w:t>
      </w:r>
      <w:r w:rsidRPr="00480155">
        <w:rPr>
          <w:rFonts w:asciiTheme="majorHAnsi" w:eastAsia="Times New Roman" w:hAnsiTheme="majorHAnsi" w:cs="Arial"/>
          <w:b/>
          <w:bCs/>
          <w:color w:val="303040"/>
          <w:sz w:val="24"/>
          <w:szCs w:val="24"/>
          <w:lang w:eastAsia="el-GR"/>
        </w:rPr>
        <w:t xml:space="preserve">ίτηση και </w:t>
      </w:r>
      <w:r w:rsidR="00E816B3">
        <w:rPr>
          <w:rFonts w:asciiTheme="majorHAnsi" w:eastAsia="Times New Roman" w:hAnsiTheme="majorHAnsi" w:cs="Arial"/>
          <w:b/>
          <w:bCs/>
          <w:color w:val="303040"/>
          <w:sz w:val="24"/>
          <w:szCs w:val="24"/>
          <w:lang w:eastAsia="el-GR"/>
        </w:rPr>
        <w:t>Δ</w:t>
      </w:r>
      <w:r w:rsidRPr="00480155">
        <w:rPr>
          <w:rFonts w:asciiTheme="majorHAnsi" w:eastAsia="Times New Roman" w:hAnsiTheme="majorHAnsi" w:cs="Arial"/>
          <w:b/>
          <w:bCs/>
          <w:color w:val="303040"/>
          <w:sz w:val="24"/>
          <w:szCs w:val="24"/>
          <w:lang w:eastAsia="el-GR"/>
        </w:rPr>
        <w:t>ικαιολογητικά</w:t>
      </w:r>
    </w:p>
    <w:p w:rsidR="00EF484F" w:rsidRPr="0041143C" w:rsidRDefault="00EF484F" w:rsidP="00EF484F">
      <w:pPr>
        <w:autoSpaceDE w:val="0"/>
        <w:autoSpaceDN w:val="0"/>
        <w:adjustRightInd w:val="0"/>
        <w:jc w:val="both"/>
        <w:rPr>
          <w:rFonts w:asciiTheme="majorHAnsi" w:eastAsia="Times New Roman" w:hAnsiTheme="majorHAnsi" w:cs="Arial"/>
          <w:color w:val="303040"/>
          <w:sz w:val="24"/>
          <w:szCs w:val="24"/>
          <w:lang w:eastAsia="el-GR"/>
        </w:rPr>
      </w:pPr>
      <w:r w:rsidRPr="00EF484F">
        <w:rPr>
          <w:rFonts w:asciiTheme="majorHAnsi" w:eastAsia="Times New Roman" w:hAnsiTheme="majorHAnsi" w:cs="Arial"/>
          <w:color w:val="303040"/>
          <w:sz w:val="24"/>
          <w:szCs w:val="24"/>
          <w:lang w:eastAsia="el-GR"/>
        </w:rPr>
        <w:t>Τα απαραίτητα δικαιολογητικά που πρέπει απαραιτήτως να προσκομίσουν, σε έντυπη μορφή οι υποψήφιοι/ες, είναι:</w:t>
      </w:r>
    </w:p>
    <w:p w:rsidR="00E816B3" w:rsidRPr="00101484" w:rsidRDefault="00491C2D" w:rsidP="00BA3B35">
      <w:pPr>
        <w:numPr>
          <w:ilvl w:val="0"/>
          <w:numId w:val="7"/>
        </w:numPr>
        <w:shd w:val="clear" w:color="auto" w:fill="FFFFFF"/>
        <w:spacing w:before="100" w:beforeAutospacing="1" w:after="100" w:afterAutospacing="1"/>
        <w:rPr>
          <w:rStyle w:val="-"/>
          <w:rFonts w:asciiTheme="majorHAnsi" w:eastAsia="Times New Roman" w:hAnsiTheme="majorHAnsi" w:cs="Arial"/>
          <w:color w:val="303040"/>
          <w:sz w:val="24"/>
          <w:szCs w:val="24"/>
          <w:u w:val="none"/>
          <w:lang w:eastAsia="el-GR"/>
        </w:rPr>
      </w:pPr>
      <w:r w:rsidRPr="0041143C">
        <w:rPr>
          <w:rFonts w:asciiTheme="majorHAnsi" w:eastAsia="Times New Roman" w:hAnsiTheme="majorHAnsi" w:cs="Arial"/>
          <w:color w:val="303040"/>
          <w:sz w:val="24"/>
          <w:szCs w:val="24"/>
          <w:lang w:eastAsia="el-GR"/>
        </w:rPr>
        <w:t xml:space="preserve">Αίτηση μέσω του </w:t>
      </w:r>
      <w:proofErr w:type="spellStart"/>
      <w:r w:rsidRPr="0041143C">
        <w:rPr>
          <w:rFonts w:asciiTheme="majorHAnsi" w:eastAsia="Times New Roman" w:hAnsiTheme="majorHAnsi" w:cs="Arial"/>
          <w:color w:val="303040"/>
          <w:sz w:val="24"/>
          <w:szCs w:val="24"/>
          <w:lang w:eastAsia="el-GR"/>
        </w:rPr>
        <w:t>portal</w:t>
      </w:r>
      <w:proofErr w:type="spellEnd"/>
      <w:r w:rsidRPr="0041143C">
        <w:rPr>
          <w:rFonts w:asciiTheme="majorHAnsi" w:eastAsia="Times New Roman" w:hAnsiTheme="majorHAnsi" w:cs="Arial"/>
          <w:color w:val="303040"/>
          <w:sz w:val="24"/>
          <w:szCs w:val="24"/>
          <w:lang w:eastAsia="el-GR"/>
        </w:rPr>
        <w:t xml:space="preserve"> του Πανεπιστημίου</w:t>
      </w:r>
      <w:hyperlink r:id="rId8" w:history="1">
        <w:r w:rsidR="00EF484F" w:rsidRPr="00F65565">
          <w:rPr>
            <w:rStyle w:val="-"/>
            <w:rFonts w:asciiTheme="majorHAnsi" w:eastAsia="Times New Roman" w:hAnsiTheme="majorHAnsi" w:cs="Arial"/>
            <w:sz w:val="24"/>
            <w:szCs w:val="24"/>
            <w:lang w:eastAsia="el-GR"/>
          </w:rPr>
          <w:t>https://matrix.upatras.gr/sap/bc/webdynpro/sap/zups_pg_adm</w:t>
        </w:r>
      </w:hyperlink>
    </w:p>
    <w:p w:rsidR="00101484" w:rsidRPr="00101484" w:rsidRDefault="002E707C" w:rsidP="002E707C">
      <w:pPr>
        <w:shd w:val="clear" w:color="auto" w:fill="FFFFFF"/>
        <w:spacing w:before="100" w:beforeAutospacing="1" w:after="100" w:afterAutospacing="1"/>
        <w:ind w:left="720"/>
        <w:jc w:val="both"/>
        <w:rPr>
          <w:rFonts w:asciiTheme="majorHAnsi" w:eastAsia="Times New Roman" w:hAnsiTheme="majorHAnsi" w:cs="Arial"/>
          <w:color w:val="303040"/>
          <w:sz w:val="24"/>
          <w:szCs w:val="24"/>
          <w:highlight w:val="yellow"/>
          <w:lang w:eastAsia="el-GR"/>
        </w:rPr>
      </w:pPr>
      <w:r>
        <w:rPr>
          <w:rStyle w:val="-"/>
          <w:rFonts w:asciiTheme="majorHAnsi" w:eastAsia="Times New Roman" w:hAnsiTheme="majorHAnsi" w:cs="Arial"/>
          <w:sz w:val="24"/>
          <w:szCs w:val="24"/>
          <w:highlight w:val="yellow"/>
          <w:lang w:eastAsia="el-GR"/>
        </w:rPr>
        <w:t>(</w:t>
      </w:r>
      <w:r w:rsidR="00101484" w:rsidRPr="00101484">
        <w:rPr>
          <w:rStyle w:val="-"/>
          <w:rFonts w:asciiTheme="majorHAnsi" w:eastAsia="Times New Roman" w:hAnsiTheme="majorHAnsi" w:cs="Arial"/>
          <w:sz w:val="24"/>
          <w:szCs w:val="24"/>
          <w:highlight w:val="yellow"/>
          <w:lang w:val="en-US" w:eastAsia="el-GR"/>
        </w:rPr>
        <w:t>T</w:t>
      </w:r>
      <w:r w:rsidR="00126205">
        <w:rPr>
          <w:rStyle w:val="-"/>
          <w:rFonts w:asciiTheme="majorHAnsi" w:eastAsia="Times New Roman" w:hAnsiTheme="majorHAnsi" w:cs="Arial"/>
          <w:sz w:val="24"/>
          <w:szCs w:val="24"/>
          <w:highlight w:val="yellow"/>
          <w:lang w:eastAsia="el-GR"/>
        </w:rPr>
        <w:t>Ο ΕΓΓΡΑΦΟ</w:t>
      </w:r>
      <w:r w:rsidR="00886C67">
        <w:rPr>
          <w:rStyle w:val="-"/>
          <w:rFonts w:asciiTheme="majorHAnsi" w:eastAsia="Times New Roman" w:hAnsiTheme="majorHAnsi" w:cs="Arial"/>
          <w:sz w:val="24"/>
          <w:szCs w:val="24"/>
          <w:highlight w:val="yellow"/>
          <w:lang w:eastAsia="el-GR"/>
        </w:rPr>
        <w:t xml:space="preserve"> </w:t>
      </w:r>
      <w:r w:rsidR="00101484" w:rsidRPr="00101484">
        <w:rPr>
          <w:rStyle w:val="-"/>
          <w:rFonts w:asciiTheme="majorHAnsi" w:eastAsia="Times New Roman" w:hAnsiTheme="majorHAnsi" w:cs="Arial"/>
          <w:sz w:val="24"/>
          <w:szCs w:val="24"/>
          <w:highlight w:val="yellow"/>
          <w:lang w:val="en-US" w:eastAsia="el-GR"/>
        </w:rPr>
        <w:t>AITH</w:t>
      </w:r>
      <w:r w:rsidR="00101484" w:rsidRPr="00101484">
        <w:rPr>
          <w:rStyle w:val="-"/>
          <w:rFonts w:asciiTheme="majorHAnsi" w:eastAsia="Times New Roman" w:hAnsiTheme="majorHAnsi" w:cs="Arial"/>
          <w:sz w:val="24"/>
          <w:szCs w:val="24"/>
          <w:highlight w:val="yellow"/>
          <w:lang w:eastAsia="el-GR"/>
        </w:rPr>
        <w:t>Σ</w:t>
      </w:r>
      <w:r w:rsidR="00101484" w:rsidRPr="00101484">
        <w:rPr>
          <w:rStyle w:val="-"/>
          <w:rFonts w:asciiTheme="majorHAnsi" w:eastAsia="Times New Roman" w:hAnsiTheme="majorHAnsi" w:cs="Arial"/>
          <w:sz w:val="24"/>
          <w:szCs w:val="24"/>
          <w:highlight w:val="yellow"/>
          <w:lang w:val="en-US" w:eastAsia="el-GR"/>
        </w:rPr>
        <w:t>H</w:t>
      </w:r>
      <w:r w:rsidR="00886C67">
        <w:rPr>
          <w:rStyle w:val="-"/>
          <w:rFonts w:asciiTheme="majorHAnsi" w:eastAsia="Times New Roman" w:hAnsiTheme="majorHAnsi" w:cs="Arial"/>
          <w:sz w:val="24"/>
          <w:szCs w:val="24"/>
          <w:highlight w:val="yellow"/>
          <w:lang w:eastAsia="el-GR"/>
        </w:rPr>
        <w:t xml:space="preserve"> </w:t>
      </w:r>
      <w:r w:rsidR="00126205">
        <w:rPr>
          <w:rStyle w:val="-"/>
          <w:rFonts w:asciiTheme="majorHAnsi" w:eastAsia="Times New Roman" w:hAnsiTheme="majorHAnsi" w:cs="Arial"/>
          <w:sz w:val="24"/>
          <w:szCs w:val="24"/>
          <w:highlight w:val="yellow"/>
          <w:lang w:eastAsia="el-GR"/>
        </w:rPr>
        <w:t xml:space="preserve">ΥΠΟΨΗΦΙΟΤΗΤΑΣ </w:t>
      </w:r>
      <w:r w:rsidR="00BA3B35">
        <w:rPr>
          <w:rStyle w:val="-"/>
          <w:rFonts w:asciiTheme="majorHAnsi" w:eastAsia="Times New Roman" w:hAnsiTheme="majorHAnsi" w:cs="Arial"/>
          <w:sz w:val="24"/>
          <w:szCs w:val="24"/>
          <w:highlight w:val="yellow"/>
          <w:lang w:eastAsia="el-GR"/>
        </w:rPr>
        <w:t xml:space="preserve">ΠΟΥ ΣΑΣ ΖΗΤΑ ΣΤΟ ΒΗΜΑ 8 </w:t>
      </w:r>
      <w:r w:rsidR="00101484" w:rsidRPr="00101484">
        <w:rPr>
          <w:rStyle w:val="-"/>
          <w:rFonts w:asciiTheme="majorHAnsi" w:eastAsia="Times New Roman" w:hAnsiTheme="majorHAnsi" w:cs="Arial"/>
          <w:sz w:val="24"/>
          <w:szCs w:val="24"/>
          <w:highlight w:val="yellow"/>
          <w:lang w:eastAsia="el-GR"/>
        </w:rPr>
        <w:t>ΘΑ Τ</w:t>
      </w:r>
      <w:r w:rsidR="00126205">
        <w:rPr>
          <w:rStyle w:val="-"/>
          <w:rFonts w:asciiTheme="majorHAnsi" w:eastAsia="Times New Roman" w:hAnsiTheme="majorHAnsi" w:cs="Arial"/>
          <w:sz w:val="24"/>
          <w:szCs w:val="24"/>
          <w:highlight w:val="yellow"/>
          <w:lang w:eastAsia="el-GR"/>
        </w:rPr>
        <w:t>Ο</w:t>
      </w:r>
      <w:r w:rsidR="00101484" w:rsidRPr="00101484">
        <w:rPr>
          <w:rStyle w:val="-"/>
          <w:rFonts w:asciiTheme="majorHAnsi" w:eastAsia="Times New Roman" w:hAnsiTheme="majorHAnsi" w:cs="Arial"/>
          <w:sz w:val="24"/>
          <w:szCs w:val="24"/>
          <w:highlight w:val="yellow"/>
          <w:lang w:eastAsia="el-GR"/>
        </w:rPr>
        <w:t xml:space="preserve"> ΒΡΕΙΤΕ </w:t>
      </w:r>
      <w:hyperlink r:id="rId9" w:history="1">
        <w:r w:rsidRPr="00DA3516">
          <w:rPr>
            <w:rStyle w:val="-"/>
            <w:rFonts w:asciiTheme="majorHAnsi" w:eastAsia="Times New Roman" w:hAnsiTheme="majorHAnsi" w:cs="Arial"/>
            <w:sz w:val="24"/>
            <w:szCs w:val="24"/>
            <w:highlight w:val="yellow"/>
            <w:lang w:eastAsia="el-GR"/>
          </w:rPr>
          <w:t>ΕΔΩ)</w:t>
        </w:r>
      </w:hyperlink>
    </w:p>
    <w:p w:rsidR="00E816B3" w:rsidRPr="00E816B3"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Πιστοποιητικό αναλυτικής βαθμολογίας</w:t>
      </w:r>
    </w:p>
    <w:p w:rsidR="00E816B3" w:rsidRPr="00E816B3"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Βιογραφικό σημείωμ</w:t>
      </w:r>
      <w:r w:rsidR="00E816B3">
        <w:rPr>
          <w:rFonts w:asciiTheme="majorHAnsi" w:eastAsia="Times New Roman" w:hAnsiTheme="majorHAnsi" w:cs="Arial"/>
          <w:color w:val="303040"/>
          <w:sz w:val="24"/>
          <w:szCs w:val="24"/>
          <w:lang w:eastAsia="el-GR"/>
        </w:rPr>
        <w:t>α</w:t>
      </w:r>
    </w:p>
    <w:p w:rsidR="00E816B3" w:rsidRPr="00E816B3"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lastRenderedPageBreak/>
        <w:t>Φωτοτυπία αστυνομικής ταυτότητας</w:t>
      </w:r>
    </w:p>
    <w:p w:rsidR="00E816B3" w:rsidRPr="00E816B3"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 Αντίγραφο πτυχίου</w:t>
      </w:r>
    </w:p>
    <w:p w:rsidR="00491C2D" w:rsidRPr="0041143C"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 Επιστημονικές δημοσιεύσεις(αν υπάρχουν)</w:t>
      </w:r>
    </w:p>
    <w:p w:rsidR="00491C2D" w:rsidRPr="0041143C"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 Αποδεικτικό ξένης γλώσσας (αν υπάρχει)</w:t>
      </w:r>
    </w:p>
    <w:p w:rsidR="00491C2D" w:rsidRPr="0041143C"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 Δύο συστατικές επιστολές</w:t>
      </w:r>
    </w:p>
    <w:p w:rsidR="00E816B3"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 Βεβαίωση χρήσης ηλεκτρονικού υπολογιστή</w:t>
      </w:r>
      <w:r w:rsidR="00EF484F" w:rsidRPr="00EF484F">
        <w:rPr>
          <w:rFonts w:asciiTheme="majorHAnsi" w:eastAsia="Times New Roman" w:hAnsiTheme="majorHAnsi" w:cs="Arial"/>
          <w:color w:val="303040"/>
          <w:sz w:val="24"/>
          <w:szCs w:val="24"/>
          <w:lang w:eastAsia="el-GR"/>
        </w:rPr>
        <w:t xml:space="preserve"> (</w:t>
      </w:r>
      <w:r w:rsidR="00EF484F">
        <w:rPr>
          <w:rFonts w:asciiTheme="majorHAnsi" w:eastAsia="Times New Roman" w:hAnsiTheme="majorHAnsi" w:cs="Arial"/>
          <w:color w:val="303040"/>
          <w:sz w:val="24"/>
          <w:szCs w:val="24"/>
          <w:lang w:eastAsia="el-GR"/>
        </w:rPr>
        <w:t>αν υπάρχει)</w:t>
      </w:r>
    </w:p>
    <w:p w:rsidR="00F25CDC" w:rsidRPr="00EF484F" w:rsidRDefault="00F25CDC"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Pr>
          <w:rFonts w:asciiTheme="majorHAnsi" w:eastAsia="Times New Roman" w:hAnsiTheme="majorHAnsi" w:cs="Arial"/>
          <w:color w:val="303040"/>
          <w:sz w:val="24"/>
          <w:szCs w:val="24"/>
          <w:lang w:eastAsia="el-GR"/>
        </w:rPr>
        <w:t>Βεβαίωση Επαγγελματικής Προϋπηρεσίας</w:t>
      </w:r>
    </w:p>
    <w:p w:rsidR="00E816B3" w:rsidRDefault="00491C2D" w:rsidP="00EF484F">
      <w:pPr>
        <w:pBdr>
          <w:top w:val="double" w:sz="4" w:space="1" w:color="auto"/>
          <w:left w:val="double" w:sz="4" w:space="4" w:color="auto"/>
          <w:bottom w:val="double" w:sz="4" w:space="1" w:color="auto"/>
          <w:right w:val="double" w:sz="4" w:space="4" w:color="auto"/>
        </w:pBd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br/>
        <w:t xml:space="preserve">Οι ενδιαφερόμενοι πρέπει να υποβάλλουν σχετική αίτηση, </w:t>
      </w:r>
      <w:r w:rsidRPr="00E816B3">
        <w:rPr>
          <w:rFonts w:asciiTheme="majorHAnsi" w:eastAsia="Times New Roman" w:hAnsiTheme="majorHAnsi" w:cs="Arial"/>
          <w:b/>
          <w:bCs/>
          <w:color w:val="303040"/>
          <w:sz w:val="24"/>
          <w:szCs w:val="24"/>
          <w:lang w:eastAsia="el-GR"/>
        </w:rPr>
        <w:t>υποχρεωτικά ηλεκτρονικά</w:t>
      </w:r>
      <w:r w:rsidR="00E816B3">
        <w:rPr>
          <w:rFonts w:asciiTheme="majorHAnsi" w:eastAsia="Times New Roman" w:hAnsiTheme="majorHAnsi" w:cs="Arial"/>
          <w:b/>
          <w:bCs/>
          <w:color w:val="303040"/>
          <w:sz w:val="24"/>
          <w:szCs w:val="24"/>
          <w:lang w:eastAsia="el-GR"/>
        </w:rPr>
        <w:t xml:space="preserve"> μέσω του παρακάτω </w:t>
      </w:r>
      <w:r w:rsidR="00E816B3">
        <w:rPr>
          <w:rFonts w:asciiTheme="majorHAnsi" w:eastAsia="Times New Roman" w:hAnsiTheme="majorHAnsi" w:cs="Arial"/>
          <w:b/>
          <w:bCs/>
          <w:color w:val="303040"/>
          <w:sz w:val="24"/>
          <w:szCs w:val="24"/>
          <w:lang w:val="en-US" w:eastAsia="el-GR"/>
        </w:rPr>
        <w:t>link</w:t>
      </w:r>
      <w:r w:rsidR="00886C67">
        <w:rPr>
          <w:rFonts w:asciiTheme="majorHAnsi" w:eastAsia="Times New Roman" w:hAnsiTheme="majorHAnsi" w:cs="Arial"/>
          <w:b/>
          <w:bCs/>
          <w:color w:val="303040"/>
          <w:sz w:val="24"/>
          <w:szCs w:val="24"/>
          <w:lang w:eastAsia="el-GR"/>
        </w:rPr>
        <w:t xml:space="preserve"> </w:t>
      </w:r>
      <w:hyperlink r:id="rId10" w:history="1">
        <w:r w:rsidR="00E816B3" w:rsidRPr="00F65565">
          <w:rPr>
            <w:rStyle w:val="-"/>
            <w:rFonts w:asciiTheme="majorHAnsi" w:eastAsia="Times New Roman" w:hAnsiTheme="majorHAnsi" w:cs="Arial"/>
            <w:sz w:val="24"/>
            <w:szCs w:val="24"/>
            <w:lang w:eastAsia="el-GR"/>
          </w:rPr>
          <w:t>https://matrix.upatras.gr/sap/bc/webdynpro/sap/zups_pg_adm</w:t>
        </w:r>
      </w:hyperlink>
      <w:r w:rsidR="00886C67">
        <w:rPr>
          <w:rStyle w:val="-"/>
          <w:rFonts w:asciiTheme="majorHAnsi" w:eastAsia="Times New Roman" w:hAnsiTheme="majorHAnsi" w:cs="Arial"/>
          <w:sz w:val="24"/>
          <w:szCs w:val="24"/>
          <w:lang w:eastAsia="el-GR"/>
        </w:rPr>
        <w:t xml:space="preserve"> </w:t>
      </w:r>
      <w:r w:rsidRPr="0041143C">
        <w:rPr>
          <w:rFonts w:asciiTheme="majorHAnsi" w:eastAsia="Times New Roman" w:hAnsiTheme="majorHAnsi" w:cs="Arial"/>
          <w:color w:val="303040"/>
          <w:sz w:val="24"/>
          <w:szCs w:val="24"/>
          <w:lang w:eastAsia="el-GR"/>
        </w:rPr>
        <w:t>και να</w:t>
      </w:r>
      <w:r w:rsidR="00BC61FA">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αποστείλουν προς το Τμήμα Διοικητικής Επιστήμης και Τεχνολογίας</w:t>
      </w:r>
      <w:r w:rsidR="00E816B3">
        <w:rPr>
          <w:rFonts w:asciiTheme="majorHAnsi" w:eastAsia="Times New Roman" w:hAnsiTheme="majorHAnsi" w:cs="Arial"/>
          <w:color w:val="303040"/>
          <w:sz w:val="24"/>
          <w:szCs w:val="24"/>
          <w:lang w:eastAsia="el-GR"/>
        </w:rPr>
        <w:t xml:space="preserve"> του Πανεπιστημίου Πατρών</w:t>
      </w:r>
      <w:r w:rsidRPr="0041143C">
        <w:rPr>
          <w:rFonts w:asciiTheme="majorHAnsi" w:eastAsia="Times New Roman" w:hAnsiTheme="majorHAnsi" w:cs="Arial"/>
          <w:color w:val="303040"/>
          <w:sz w:val="24"/>
          <w:szCs w:val="24"/>
          <w:lang w:eastAsia="el-GR"/>
        </w:rPr>
        <w:t>, μέσω</w:t>
      </w:r>
      <w:r w:rsidR="00BC61FA">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ταχυδρομείου (συστημένη επιστολή), ένα πλήρες αντίγραφο</w:t>
      </w:r>
      <w:r w:rsidR="00BC61FA">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υποψηφιότητας, </w:t>
      </w:r>
      <w:r w:rsidRPr="0041143C">
        <w:rPr>
          <w:rFonts w:asciiTheme="majorHAnsi" w:eastAsia="Times New Roman" w:hAnsiTheme="majorHAnsi" w:cs="Arial"/>
          <w:b/>
          <w:bCs/>
          <w:color w:val="303040"/>
          <w:sz w:val="24"/>
          <w:szCs w:val="24"/>
          <w:lang w:eastAsia="el-GR"/>
        </w:rPr>
        <w:t xml:space="preserve">μέχρι </w:t>
      </w:r>
      <w:r w:rsidR="00BA3B35" w:rsidRPr="00BA3B35">
        <w:rPr>
          <w:rFonts w:asciiTheme="majorHAnsi" w:eastAsia="Times New Roman" w:hAnsiTheme="majorHAnsi" w:cs="Arial"/>
          <w:b/>
          <w:bCs/>
          <w:color w:val="303040"/>
          <w:sz w:val="24"/>
          <w:szCs w:val="24"/>
          <w:lang w:eastAsia="el-GR"/>
        </w:rPr>
        <w:t>15</w:t>
      </w:r>
      <w:r w:rsidRPr="0041143C">
        <w:rPr>
          <w:rFonts w:asciiTheme="majorHAnsi" w:eastAsia="Times New Roman" w:hAnsiTheme="majorHAnsi" w:cs="Arial"/>
          <w:b/>
          <w:bCs/>
          <w:color w:val="303040"/>
          <w:sz w:val="24"/>
          <w:szCs w:val="24"/>
          <w:lang w:eastAsia="el-GR"/>
        </w:rPr>
        <w:t>/</w:t>
      </w:r>
      <w:r w:rsidR="00BA3B35" w:rsidRPr="00BA3B35">
        <w:rPr>
          <w:rFonts w:asciiTheme="majorHAnsi" w:eastAsia="Times New Roman" w:hAnsiTheme="majorHAnsi" w:cs="Arial"/>
          <w:b/>
          <w:bCs/>
          <w:color w:val="303040"/>
          <w:sz w:val="24"/>
          <w:szCs w:val="24"/>
          <w:lang w:eastAsia="el-GR"/>
        </w:rPr>
        <w:t>0</w:t>
      </w:r>
      <w:r w:rsidR="00CC2E0D" w:rsidRPr="00CC2E0D">
        <w:rPr>
          <w:rFonts w:asciiTheme="majorHAnsi" w:eastAsia="Times New Roman" w:hAnsiTheme="majorHAnsi" w:cs="Arial"/>
          <w:b/>
          <w:bCs/>
          <w:color w:val="303040"/>
          <w:sz w:val="24"/>
          <w:szCs w:val="24"/>
          <w:lang w:eastAsia="el-GR"/>
        </w:rPr>
        <w:t>9</w:t>
      </w:r>
      <w:r w:rsidRPr="0041143C">
        <w:rPr>
          <w:rFonts w:asciiTheme="majorHAnsi" w:eastAsia="Times New Roman" w:hAnsiTheme="majorHAnsi" w:cs="Arial"/>
          <w:b/>
          <w:bCs/>
          <w:color w:val="303040"/>
          <w:sz w:val="24"/>
          <w:szCs w:val="24"/>
          <w:lang w:eastAsia="el-GR"/>
        </w:rPr>
        <w:t>/202</w:t>
      </w:r>
      <w:r w:rsidR="00101484">
        <w:rPr>
          <w:rFonts w:asciiTheme="majorHAnsi" w:eastAsia="Times New Roman" w:hAnsiTheme="majorHAnsi" w:cs="Arial"/>
          <w:b/>
          <w:bCs/>
          <w:color w:val="303040"/>
          <w:sz w:val="24"/>
          <w:szCs w:val="24"/>
          <w:lang w:eastAsia="el-GR"/>
        </w:rPr>
        <w:t>2</w:t>
      </w:r>
      <w:r w:rsidR="00A309C1" w:rsidRPr="0041143C">
        <w:rPr>
          <w:rFonts w:asciiTheme="majorHAnsi" w:eastAsia="Times New Roman" w:hAnsiTheme="majorHAnsi" w:cs="Arial"/>
          <w:b/>
          <w:bCs/>
          <w:color w:val="303040"/>
          <w:sz w:val="24"/>
          <w:szCs w:val="24"/>
          <w:lang w:eastAsia="el-GR"/>
        </w:rPr>
        <w:t xml:space="preserve"> και ώρα 23.59</w:t>
      </w:r>
      <w:r w:rsidRPr="0041143C">
        <w:rPr>
          <w:rFonts w:asciiTheme="majorHAnsi" w:eastAsia="Times New Roman" w:hAnsiTheme="majorHAnsi" w:cs="Arial"/>
          <w:b/>
          <w:bCs/>
          <w:color w:val="303040"/>
          <w:sz w:val="24"/>
          <w:szCs w:val="24"/>
          <w:lang w:eastAsia="el-GR"/>
        </w:rPr>
        <w:t>.</w:t>
      </w:r>
      <w:r w:rsidRPr="0041143C">
        <w:rPr>
          <w:rFonts w:asciiTheme="majorHAnsi" w:eastAsia="Times New Roman" w:hAnsiTheme="majorHAnsi" w:cs="Arial"/>
          <w:color w:val="303040"/>
          <w:sz w:val="24"/>
          <w:szCs w:val="24"/>
          <w:lang w:eastAsia="el-GR"/>
        </w:rPr>
        <w:t>O φάκελος θα πρέπει να</w:t>
      </w:r>
      <w:r w:rsidR="00886C67">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φέρει στο εξωτερικό του υποχρεωτικά την ένδειξη:</w:t>
      </w:r>
    </w:p>
    <w:p w:rsidR="00491C2D" w:rsidRPr="00E816B3" w:rsidRDefault="00491C2D" w:rsidP="00EF484F">
      <w:pPr>
        <w:pBdr>
          <w:top w:val="double" w:sz="4" w:space="1" w:color="auto"/>
          <w:left w:val="double" w:sz="4" w:space="4" w:color="auto"/>
          <w:bottom w:val="double" w:sz="4" w:space="1" w:color="auto"/>
          <w:right w:val="double" w:sz="4" w:space="4" w:color="auto"/>
        </w:pBdr>
        <w:shd w:val="clear" w:color="auto" w:fill="FFFFFF"/>
        <w:spacing w:after="150"/>
        <w:jc w:val="center"/>
        <w:rPr>
          <w:rFonts w:asciiTheme="majorHAnsi" w:eastAsia="Times New Roman" w:hAnsiTheme="majorHAnsi" w:cs="Arial"/>
          <w:b/>
          <w:bCs/>
          <w:color w:val="303040"/>
          <w:sz w:val="24"/>
          <w:szCs w:val="24"/>
          <w:lang w:eastAsia="el-GR"/>
        </w:rPr>
      </w:pPr>
      <w:r w:rsidRPr="00E816B3">
        <w:rPr>
          <w:rFonts w:asciiTheme="majorHAnsi" w:eastAsia="Times New Roman" w:hAnsiTheme="majorHAnsi" w:cs="Arial"/>
          <w:b/>
          <w:bCs/>
          <w:color w:val="303040"/>
          <w:sz w:val="24"/>
          <w:szCs w:val="24"/>
          <w:lang w:eastAsia="el-GR"/>
        </w:rPr>
        <w:t>Τμήμα Διοικητικής Επιστήμης και Τεχνολογίας, Πανεπιστήμιο Πατρών</w:t>
      </w:r>
      <w:r w:rsidRPr="00E816B3">
        <w:rPr>
          <w:rFonts w:asciiTheme="majorHAnsi" w:eastAsia="Times New Roman" w:hAnsiTheme="majorHAnsi" w:cs="Arial"/>
          <w:b/>
          <w:bCs/>
          <w:color w:val="303040"/>
          <w:sz w:val="24"/>
          <w:szCs w:val="24"/>
          <w:lang w:eastAsia="el-GR"/>
        </w:rPr>
        <w:br/>
        <w:t>Π.Μ.Σ. Ψηφιακή καινοτομία και Διοίκηση</w:t>
      </w:r>
      <w:r w:rsidRPr="00E816B3">
        <w:rPr>
          <w:rFonts w:asciiTheme="majorHAnsi" w:eastAsia="Times New Roman" w:hAnsiTheme="majorHAnsi" w:cs="Arial"/>
          <w:b/>
          <w:bCs/>
          <w:color w:val="303040"/>
          <w:sz w:val="24"/>
          <w:szCs w:val="24"/>
          <w:lang w:eastAsia="el-GR"/>
        </w:rPr>
        <w:br/>
        <w:t>Μεγάλου Αλεξάνδρου 1, 26334, Πάτρα</w:t>
      </w:r>
    </w:p>
    <w:p w:rsidR="00E816B3" w:rsidRPr="0041143C" w:rsidRDefault="00E816B3" w:rsidP="00EF484F">
      <w:pPr>
        <w:pBdr>
          <w:top w:val="double" w:sz="4" w:space="1" w:color="auto"/>
          <w:left w:val="double" w:sz="4" w:space="4" w:color="auto"/>
          <w:bottom w:val="double" w:sz="4" w:space="1" w:color="auto"/>
          <w:right w:val="double" w:sz="4" w:space="4" w:color="auto"/>
        </w:pBdr>
        <w:shd w:val="clear" w:color="auto" w:fill="FFFFFF"/>
        <w:spacing w:after="150"/>
        <w:jc w:val="center"/>
        <w:rPr>
          <w:rFonts w:asciiTheme="majorHAnsi" w:eastAsia="Times New Roman" w:hAnsiTheme="majorHAnsi" w:cs="Arial"/>
          <w:color w:val="303040"/>
          <w:sz w:val="24"/>
          <w:szCs w:val="24"/>
          <w:lang w:eastAsia="el-GR"/>
        </w:rPr>
      </w:pPr>
    </w:p>
    <w:p w:rsidR="00262A0E" w:rsidRDefault="00262A0E" w:rsidP="00EF484F">
      <w:pPr>
        <w:jc w:val="both"/>
        <w:rPr>
          <w:rFonts w:asciiTheme="majorHAnsi" w:hAnsiTheme="majorHAnsi"/>
          <w:sz w:val="24"/>
          <w:szCs w:val="24"/>
        </w:rPr>
      </w:pPr>
    </w:p>
    <w:p w:rsidR="00EF484F" w:rsidRDefault="00EF484F" w:rsidP="00EF484F">
      <w:pPr>
        <w:shd w:val="clear" w:color="auto" w:fill="FFFFFF"/>
        <w:spacing w:after="150"/>
        <w:jc w:val="both"/>
        <w:rPr>
          <w:rFonts w:asciiTheme="majorHAnsi" w:eastAsia="Times New Roman" w:hAnsiTheme="majorHAnsi" w:cs="Arial"/>
          <w:b/>
          <w:bCs/>
          <w:color w:val="303040"/>
          <w:sz w:val="24"/>
          <w:szCs w:val="24"/>
          <w:u w:val="double"/>
          <w:lang w:eastAsia="el-GR"/>
        </w:rPr>
      </w:pPr>
      <w:r w:rsidRPr="00E816B3">
        <w:rPr>
          <w:rFonts w:asciiTheme="majorHAnsi" w:eastAsia="Times New Roman" w:hAnsiTheme="majorHAnsi" w:cs="Arial"/>
          <w:b/>
          <w:bCs/>
          <w:color w:val="303040"/>
          <w:sz w:val="24"/>
          <w:szCs w:val="24"/>
          <w:u w:val="double"/>
          <w:lang w:eastAsia="el-GR"/>
        </w:rPr>
        <w:t>ΠΛΗΡΟΦΟΡΙΕΣ</w:t>
      </w:r>
    </w:p>
    <w:p w:rsidR="00EF484F" w:rsidRPr="00E816B3" w:rsidRDefault="00EF484F" w:rsidP="00EF484F">
      <w:pPr>
        <w:shd w:val="clear" w:color="auto" w:fill="FFFFFF"/>
        <w:spacing w:after="150"/>
        <w:jc w:val="both"/>
        <w:rPr>
          <w:rFonts w:asciiTheme="majorHAnsi" w:eastAsia="Times New Roman" w:hAnsiTheme="majorHAnsi" w:cs="Arial"/>
          <w:i/>
          <w:iCs/>
          <w:color w:val="303040"/>
          <w:sz w:val="24"/>
          <w:szCs w:val="24"/>
          <w:lang w:eastAsia="el-GR"/>
        </w:rPr>
      </w:pPr>
      <w:r w:rsidRPr="00E816B3">
        <w:rPr>
          <w:rFonts w:asciiTheme="majorHAnsi" w:eastAsia="Times New Roman" w:hAnsiTheme="majorHAnsi" w:cs="Arial"/>
          <w:i/>
          <w:iCs/>
          <w:color w:val="303040"/>
          <w:sz w:val="24"/>
          <w:szCs w:val="24"/>
          <w:lang w:eastAsia="el-GR"/>
        </w:rPr>
        <w:t>Σχετικές πληροφορίες παρέχονται :</w:t>
      </w:r>
    </w:p>
    <w:p w:rsidR="00EF484F" w:rsidRDefault="00EF484F" w:rsidP="00EF484F">
      <w:pPr>
        <w:spacing w:after="150"/>
        <w:jc w:val="both"/>
        <w:rPr>
          <w:rFonts w:asciiTheme="majorHAnsi" w:eastAsia="Times New Roman" w:hAnsiTheme="majorHAnsi" w:cs="Arial"/>
          <w:color w:val="303040"/>
          <w:sz w:val="24"/>
          <w:szCs w:val="24"/>
          <w:lang w:eastAsia="el-GR"/>
        </w:rPr>
      </w:pPr>
      <w:r w:rsidRPr="00E816B3">
        <w:rPr>
          <w:rFonts w:asciiTheme="majorHAnsi" w:eastAsia="Times New Roman" w:hAnsiTheme="majorHAnsi" w:cs="Arial"/>
          <w:b/>
          <w:bCs/>
          <w:color w:val="303040"/>
          <w:sz w:val="24"/>
          <w:szCs w:val="24"/>
          <w:lang w:eastAsia="el-GR"/>
        </w:rPr>
        <w:t>α)</w:t>
      </w:r>
      <w:r w:rsidRPr="0041143C">
        <w:rPr>
          <w:rFonts w:asciiTheme="majorHAnsi" w:eastAsia="Times New Roman" w:hAnsiTheme="majorHAnsi" w:cs="Arial"/>
          <w:color w:val="303040"/>
          <w:sz w:val="24"/>
          <w:szCs w:val="24"/>
          <w:lang w:eastAsia="el-GR"/>
        </w:rPr>
        <w:t xml:space="preserve"> από την</w:t>
      </w:r>
      <w:r w:rsidR="00BC61FA">
        <w:rPr>
          <w:rFonts w:asciiTheme="majorHAnsi" w:eastAsia="Times New Roman" w:hAnsiTheme="majorHAnsi" w:cs="Arial"/>
          <w:color w:val="303040"/>
          <w:sz w:val="24"/>
          <w:szCs w:val="24"/>
          <w:lang w:eastAsia="el-GR"/>
        </w:rPr>
        <w:t xml:space="preserve"> </w:t>
      </w:r>
      <w:r w:rsidR="0090645A">
        <w:rPr>
          <w:rFonts w:asciiTheme="majorHAnsi" w:eastAsia="Times New Roman" w:hAnsiTheme="majorHAnsi" w:cs="Arial"/>
          <w:color w:val="303040"/>
          <w:sz w:val="24"/>
          <w:szCs w:val="24"/>
          <w:lang w:eastAsia="el-GR"/>
        </w:rPr>
        <w:t>διευθύντρια</w:t>
      </w:r>
      <w:r w:rsidRPr="0041143C">
        <w:rPr>
          <w:rFonts w:asciiTheme="majorHAnsi" w:eastAsia="Times New Roman" w:hAnsiTheme="majorHAnsi" w:cs="Arial"/>
          <w:color w:val="303040"/>
          <w:sz w:val="24"/>
          <w:szCs w:val="24"/>
          <w:lang w:eastAsia="el-GR"/>
        </w:rPr>
        <w:t xml:space="preserve"> του</w:t>
      </w:r>
      <w:r w:rsidR="00BC61FA">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προγράμματος</w:t>
      </w:r>
      <w:r>
        <w:rPr>
          <w:rFonts w:asciiTheme="majorHAnsi" w:eastAsia="Times New Roman" w:hAnsiTheme="majorHAnsi" w:cs="Arial"/>
          <w:color w:val="303040"/>
          <w:sz w:val="24"/>
          <w:szCs w:val="24"/>
          <w:lang w:eastAsia="el-GR"/>
        </w:rPr>
        <w:t xml:space="preserve"> Κ</w:t>
      </w:r>
      <w:r w:rsidRPr="0041143C">
        <w:rPr>
          <w:rFonts w:asciiTheme="majorHAnsi" w:eastAsia="Times New Roman" w:hAnsiTheme="majorHAnsi" w:cs="Arial"/>
          <w:color w:val="303040"/>
          <w:sz w:val="24"/>
          <w:szCs w:val="24"/>
          <w:lang w:eastAsia="el-GR"/>
        </w:rPr>
        <w:t xml:space="preserve">αθηγήτρια </w:t>
      </w:r>
      <w:proofErr w:type="spellStart"/>
      <w:r w:rsidRPr="0041143C">
        <w:rPr>
          <w:rFonts w:asciiTheme="majorHAnsi" w:eastAsia="Times New Roman" w:hAnsiTheme="majorHAnsi" w:cs="Arial"/>
          <w:color w:val="303040"/>
          <w:sz w:val="24"/>
          <w:szCs w:val="24"/>
          <w:lang w:eastAsia="el-GR"/>
        </w:rPr>
        <w:t>Ηρα</w:t>
      </w:r>
      <w:proofErr w:type="spellEnd"/>
      <w:r w:rsidRPr="0041143C">
        <w:rPr>
          <w:rFonts w:asciiTheme="majorHAnsi" w:eastAsia="Times New Roman" w:hAnsiTheme="majorHAnsi" w:cs="Arial"/>
          <w:color w:val="303040"/>
          <w:sz w:val="24"/>
          <w:szCs w:val="24"/>
          <w:lang w:eastAsia="el-GR"/>
        </w:rPr>
        <w:t xml:space="preserve"> Αντωνοπούλου, Τμήμα  Δ</w:t>
      </w:r>
      <w:r>
        <w:rPr>
          <w:rFonts w:asciiTheme="majorHAnsi" w:eastAsia="Times New Roman" w:hAnsiTheme="majorHAnsi" w:cs="Arial"/>
          <w:color w:val="303040"/>
          <w:sz w:val="24"/>
          <w:szCs w:val="24"/>
          <w:lang w:eastAsia="el-GR"/>
        </w:rPr>
        <w:t xml:space="preserve">ιοικητικής Επιστήμης και Τεχνολογίας Πανεπιστημίου Πατρών, </w:t>
      </w:r>
      <w:r w:rsidRPr="0041143C">
        <w:rPr>
          <w:rFonts w:asciiTheme="majorHAnsi" w:eastAsia="Times New Roman" w:hAnsiTheme="majorHAnsi" w:cs="Arial"/>
          <w:color w:val="303040"/>
          <w:sz w:val="24"/>
          <w:szCs w:val="24"/>
          <w:lang w:eastAsia="el-GR"/>
        </w:rPr>
        <w:t>email:</w:t>
      </w:r>
      <w:hyperlink r:id="rId11" w:history="1">
        <w:r w:rsidRPr="00F65565">
          <w:rPr>
            <w:rStyle w:val="-"/>
            <w:rFonts w:asciiTheme="majorHAnsi" w:eastAsia="Times New Roman" w:hAnsiTheme="majorHAnsi" w:cs="Arial"/>
            <w:sz w:val="24"/>
            <w:szCs w:val="24"/>
            <w:lang w:eastAsia="el-GR"/>
          </w:rPr>
          <w:t>hera@upatras.gr</w:t>
        </w:r>
      </w:hyperlink>
    </w:p>
    <w:p w:rsidR="00EF484F" w:rsidRDefault="00EF484F" w:rsidP="00EF484F">
      <w:pPr>
        <w:spacing w:after="150"/>
        <w:jc w:val="both"/>
        <w:rPr>
          <w:rFonts w:asciiTheme="majorHAnsi" w:eastAsia="Times New Roman" w:hAnsiTheme="majorHAnsi" w:cs="Arial"/>
          <w:color w:val="0088CC"/>
          <w:sz w:val="24"/>
          <w:szCs w:val="24"/>
          <w:lang w:eastAsia="el-GR"/>
        </w:rPr>
      </w:pPr>
      <w:r w:rsidRPr="00E816B3">
        <w:rPr>
          <w:rFonts w:asciiTheme="majorHAnsi" w:eastAsia="Times New Roman" w:hAnsiTheme="majorHAnsi" w:cs="Arial"/>
          <w:b/>
          <w:bCs/>
          <w:color w:val="303040"/>
          <w:sz w:val="24"/>
          <w:szCs w:val="24"/>
          <w:lang w:eastAsia="el-GR"/>
        </w:rPr>
        <w:t>β)</w:t>
      </w:r>
      <w:r w:rsidRPr="0041143C">
        <w:rPr>
          <w:rFonts w:asciiTheme="majorHAnsi" w:eastAsia="Times New Roman" w:hAnsiTheme="majorHAnsi" w:cs="Arial"/>
          <w:color w:val="303040"/>
          <w:sz w:val="24"/>
          <w:szCs w:val="24"/>
          <w:lang w:eastAsia="el-GR"/>
        </w:rPr>
        <w:t xml:space="preserve"> στην ιστοσελίδα </w:t>
      </w:r>
      <w:r w:rsidR="00F25CDC">
        <w:rPr>
          <w:rFonts w:asciiTheme="majorHAnsi" w:eastAsia="Times New Roman" w:hAnsiTheme="majorHAnsi" w:cs="Arial"/>
          <w:color w:val="303040"/>
          <w:sz w:val="24"/>
          <w:szCs w:val="24"/>
          <w:lang w:eastAsia="el-GR"/>
        </w:rPr>
        <w:t>του Μεταπτυχιακού</w:t>
      </w:r>
      <w:r w:rsidRPr="0041143C">
        <w:rPr>
          <w:rFonts w:asciiTheme="majorHAnsi" w:eastAsia="Times New Roman" w:hAnsiTheme="majorHAnsi" w:cs="Arial"/>
          <w:color w:val="303040"/>
          <w:sz w:val="24"/>
          <w:szCs w:val="24"/>
          <w:lang w:eastAsia="el-GR"/>
        </w:rPr>
        <w:t>:</w:t>
      </w:r>
      <w:r w:rsidRPr="00E816B3">
        <w:rPr>
          <w:rStyle w:val="-"/>
          <w:rFonts w:asciiTheme="majorHAnsi" w:hAnsiTheme="majorHAnsi"/>
          <w:sz w:val="24"/>
          <w:szCs w:val="24"/>
        </w:rPr>
        <w:t> </w:t>
      </w:r>
      <w:hyperlink r:id="rId12" w:tgtFrame="_blank" w:history="1">
        <w:r w:rsidRPr="00E816B3">
          <w:rPr>
            <w:rStyle w:val="-"/>
            <w:rFonts w:asciiTheme="majorHAnsi" w:hAnsiTheme="majorHAnsi"/>
            <w:sz w:val="24"/>
            <w:szCs w:val="24"/>
            <w:lang w:eastAsia="el-GR"/>
          </w:rPr>
          <w:t>http://dima.upatras.gr/</w:t>
        </w:r>
      </w:hyperlink>
    </w:p>
    <w:p w:rsidR="00EF484F" w:rsidRPr="00F25CDC" w:rsidRDefault="00EF484F" w:rsidP="00EF484F">
      <w:pPr>
        <w:spacing w:after="150"/>
        <w:jc w:val="both"/>
        <w:rPr>
          <w:rFonts w:asciiTheme="majorHAnsi" w:hAnsiTheme="majorHAnsi"/>
          <w:color w:val="0070C0"/>
          <w:sz w:val="24"/>
          <w:szCs w:val="24"/>
        </w:rPr>
      </w:pPr>
      <w:r w:rsidRPr="00E816B3">
        <w:rPr>
          <w:rFonts w:asciiTheme="majorHAnsi" w:eastAsia="Times New Roman" w:hAnsiTheme="majorHAnsi" w:cs="Arial"/>
          <w:b/>
          <w:bCs/>
          <w:color w:val="303040"/>
          <w:sz w:val="24"/>
          <w:szCs w:val="24"/>
          <w:lang w:eastAsia="el-GR"/>
        </w:rPr>
        <w:t>γ)</w:t>
      </w:r>
      <w:r w:rsidRPr="0041143C">
        <w:rPr>
          <w:rFonts w:asciiTheme="majorHAnsi" w:eastAsia="Times New Roman" w:hAnsiTheme="majorHAnsi" w:cs="Arial"/>
          <w:color w:val="303040"/>
          <w:sz w:val="24"/>
          <w:szCs w:val="24"/>
          <w:lang w:eastAsia="el-GR"/>
        </w:rPr>
        <w:t xml:space="preserve"> στη Γραμματεία του </w:t>
      </w:r>
      <w:r w:rsidR="00F25CDC">
        <w:rPr>
          <w:rFonts w:asciiTheme="majorHAnsi" w:eastAsia="Times New Roman" w:hAnsiTheme="majorHAnsi" w:cs="Arial"/>
          <w:color w:val="303040"/>
          <w:sz w:val="24"/>
          <w:szCs w:val="24"/>
          <w:lang w:eastAsia="el-GR"/>
        </w:rPr>
        <w:t xml:space="preserve">Μεταπτυχιακού: </w:t>
      </w:r>
      <w:proofErr w:type="spellStart"/>
      <w:r w:rsidR="00F25CDC" w:rsidRPr="00F25CDC">
        <w:rPr>
          <w:rFonts w:asciiTheme="majorHAnsi" w:eastAsia="Times New Roman" w:hAnsiTheme="majorHAnsi" w:cs="Arial"/>
          <w:color w:val="0070C0"/>
          <w:sz w:val="24"/>
          <w:szCs w:val="24"/>
          <w:lang w:val="en-US" w:eastAsia="el-GR"/>
        </w:rPr>
        <w:t>dima</w:t>
      </w:r>
      <w:proofErr w:type="spellEnd"/>
      <w:r w:rsidR="00F25CDC" w:rsidRPr="00F25CDC">
        <w:rPr>
          <w:rFonts w:asciiTheme="majorHAnsi" w:eastAsia="Times New Roman" w:hAnsiTheme="majorHAnsi" w:cs="Arial"/>
          <w:color w:val="0070C0"/>
          <w:sz w:val="24"/>
          <w:szCs w:val="24"/>
          <w:lang w:eastAsia="el-GR"/>
        </w:rPr>
        <w:t>@</w:t>
      </w:r>
      <w:proofErr w:type="spellStart"/>
      <w:r w:rsidR="00F25CDC" w:rsidRPr="00F25CDC">
        <w:rPr>
          <w:rFonts w:asciiTheme="majorHAnsi" w:eastAsia="Times New Roman" w:hAnsiTheme="majorHAnsi" w:cs="Arial"/>
          <w:color w:val="0070C0"/>
          <w:sz w:val="24"/>
          <w:szCs w:val="24"/>
          <w:lang w:val="en-US" w:eastAsia="el-GR"/>
        </w:rPr>
        <w:t>upatras</w:t>
      </w:r>
      <w:proofErr w:type="spellEnd"/>
      <w:r w:rsidR="00F25CDC" w:rsidRPr="00F25CDC">
        <w:rPr>
          <w:rFonts w:asciiTheme="majorHAnsi" w:eastAsia="Times New Roman" w:hAnsiTheme="majorHAnsi" w:cs="Arial"/>
          <w:color w:val="0070C0"/>
          <w:sz w:val="24"/>
          <w:szCs w:val="24"/>
          <w:lang w:eastAsia="el-GR"/>
        </w:rPr>
        <w:t>.</w:t>
      </w:r>
      <w:r w:rsidR="00F25CDC" w:rsidRPr="00F25CDC">
        <w:rPr>
          <w:rFonts w:asciiTheme="majorHAnsi" w:eastAsia="Times New Roman" w:hAnsiTheme="majorHAnsi" w:cs="Arial"/>
          <w:color w:val="0070C0"/>
          <w:sz w:val="24"/>
          <w:szCs w:val="24"/>
          <w:lang w:val="en-US" w:eastAsia="el-GR"/>
        </w:rPr>
        <w:t>gr</w:t>
      </w:r>
    </w:p>
    <w:p w:rsidR="005754E8" w:rsidRPr="00255697" w:rsidRDefault="005754E8" w:rsidP="00B75636">
      <w:pPr>
        <w:autoSpaceDE w:val="0"/>
        <w:autoSpaceDN w:val="0"/>
        <w:adjustRightInd w:val="0"/>
        <w:spacing w:line="360" w:lineRule="auto"/>
        <w:ind w:left="4395"/>
        <w:jc w:val="center"/>
        <w:rPr>
          <w:rFonts w:ascii="Bookman Old Style" w:hAnsi="Bookman Old Style" w:cs="Arial"/>
          <w:b/>
          <w:bCs/>
          <w:color w:val="000000"/>
        </w:rPr>
      </w:pPr>
    </w:p>
    <w:p w:rsidR="00B75636" w:rsidRPr="0041143C" w:rsidRDefault="00B75636" w:rsidP="00B75636">
      <w:pPr>
        <w:jc w:val="center"/>
        <w:rPr>
          <w:rFonts w:asciiTheme="majorHAnsi" w:hAnsiTheme="majorHAnsi"/>
          <w:sz w:val="24"/>
          <w:szCs w:val="24"/>
        </w:rPr>
      </w:pPr>
      <w:bookmarkStart w:id="0" w:name="_GoBack"/>
      <w:bookmarkEnd w:id="0"/>
    </w:p>
    <w:sectPr w:rsidR="00B75636" w:rsidRPr="0041143C" w:rsidSect="00E816B3">
      <w:pgSz w:w="11906" w:h="16838"/>
      <w:pgMar w:top="894" w:right="1800" w:bottom="1018"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8E6"/>
    <w:multiLevelType w:val="hybridMultilevel"/>
    <w:tmpl w:val="079414D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BF52B12"/>
    <w:multiLevelType w:val="hybridMultilevel"/>
    <w:tmpl w:val="658C43D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5C337BF"/>
    <w:multiLevelType w:val="multilevel"/>
    <w:tmpl w:val="BBC049C4"/>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27F9D"/>
    <w:multiLevelType w:val="hybridMultilevel"/>
    <w:tmpl w:val="BDC853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9364364"/>
    <w:multiLevelType w:val="hybridMultilevel"/>
    <w:tmpl w:val="AA46C1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936755"/>
    <w:multiLevelType w:val="hybridMultilevel"/>
    <w:tmpl w:val="FD123F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407958"/>
    <w:multiLevelType w:val="multilevel"/>
    <w:tmpl w:val="D47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62A0E"/>
    <w:rsid w:val="000C5D79"/>
    <w:rsid w:val="00101484"/>
    <w:rsid w:val="00121A49"/>
    <w:rsid w:val="00126205"/>
    <w:rsid w:val="00163959"/>
    <w:rsid w:val="00255697"/>
    <w:rsid w:val="00262A0E"/>
    <w:rsid w:val="00282257"/>
    <w:rsid w:val="002E707C"/>
    <w:rsid w:val="003A1EA0"/>
    <w:rsid w:val="0041143C"/>
    <w:rsid w:val="00480155"/>
    <w:rsid w:val="00491C2D"/>
    <w:rsid w:val="005754E8"/>
    <w:rsid w:val="00575802"/>
    <w:rsid w:val="005A6E7B"/>
    <w:rsid w:val="00756ADA"/>
    <w:rsid w:val="007933A3"/>
    <w:rsid w:val="0086522F"/>
    <w:rsid w:val="0087260C"/>
    <w:rsid w:val="00886C67"/>
    <w:rsid w:val="008E7DE3"/>
    <w:rsid w:val="0090645A"/>
    <w:rsid w:val="009713F2"/>
    <w:rsid w:val="00A25A29"/>
    <w:rsid w:val="00A309C1"/>
    <w:rsid w:val="00B02B97"/>
    <w:rsid w:val="00B05748"/>
    <w:rsid w:val="00B75636"/>
    <w:rsid w:val="00BA3B35"/>
    <w:rsid w:val="00BC61FA"/>
    <w:rsid w:val="00CC2E0D"/>
    <w:rsid w:val="00CC4844"/>
    <w:rsid w:val="00CD0D70"/>
    <w:rsid w:val="00CF736D"/>
    <w:rsid w:val="00DA3516"/>
    <w:rsid w:val="00E816B3"/>
    <w:rsid w:val="00EF2A8A"/>
    <w:rsid w:val="00EF484F"/>
    <w:rsid w:val="00F11798"/>
    <w:rsid w:val="00F25CDC"/>
    <w:rsid w:val="00FE1B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0CA56-B81C-4116-8F30-8EA255C3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1C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491C2D"/>
    <w:rPr>
      <w:color w:val="0000FF"/>
      <w:u w:val="single"/>
    </w:rPr>
  </w:style>
  <w:style w:type="character" w:styleId="a3">
    <w:name w:val="Strong"/>
    <w:basedOn w:val="a0"/>
    <w:uiPriority w:val="22"/>
    <w:qFormat/>
    <w:rsid w:val="00491C2D"/>
    <w:rPr>
      <w:b/>
      <w:bCs/>
    </w:rPr>
  </w:style>
  <w:style w:type="character" w:styleId="a4">
    <w:name w:val="Emphasis"/>
    <w:uiPriority w:val="20"/>
    <w:qFormat/>
    <w:rsid w:val="00A25A29"/>
    <w:rPr>
      <w:i/>
      <w:iCs/>
    </w:rPr>
  </w:style>
  <w:style w:type="table" w:styleId="a5">
    <w:name w:val="Table Grid"/>
    <w:basedOn w:val="a1"/>
    <w:uiPriority w:val="59"/>
    <w:rsid w:val="00A2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1143C"/>
    <w:rPr>
      <w:color w:val="605E5C"/>
      <w:shd w:val="clear" w:color="auto" w:fill="E1DFDD"/>
    </w:rPr>
  </w:style>
  <w:style w:type="paragraph" w:styleId="a6">
    <w:name w:val="List Paragraph"/>
    <w:basedOn w:val="a"/>
    <w:uiPriority w:val="34"/>
    <w:qFormat/>
    <w:rsid w:val="00480155"/>
    <w:pPr>
      <w:ind w:left="720"/>
      <w:contextualSpacing/>
    </w:pPr>
  </w:style>
  <w:style w:type="character" w:styleId="-0">
    <w:name w:val="FollowedHyperlink"/>
    <w:basedOn w:val="a0"/>
    <w:uiPriority w:val="99"/>
    <w:semiHidden/>
    <w:unhideWhenUsed/>
    <w:rsid w:val="00E816B3"/>
    <w:rPr>
      <w:color w:val="800080" w:themeColor="followedHyperlink"/>
      <w:u w:val="single"/>
    </w:rPr>
  </w:style>
  <w:style w:type="paragraph" w:styleId="a7">
    <w:name w:val="Balloon Text"/>
    <w:basedOn w:val="a"/>
    <w:link w:val="Char"/>
    <w:uiPriority w:val="99"/>
    <w:semiHidden/>
    <w:unhideWhenUsed/>
    <w:rsid w:val="00121A49"/>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121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12325">
      <w:bodyDiv w:val="1"/>
      <w:marLeft w:val="0"/>
      <w:marRight w:val="0"/>
      <w:marTop w:val="0"/>
      <w:marBottom w:val="0"/>
      <w:divBdr>
        <w:top w:val="none" w:sz="0" w:space="0" w:color="auto"/>
        <w:left w:val="none" w:sz="0" w:space="0" w:color="auto"/>
        <w:bottom w:val="none" w:sz="0" w:space="0" w:color="auto"/>
        <w:right w:val="none" w:sz="0" w:space="0" w:color="auto"/>
      </w:divBdr>
    </w:div>
    <w:div w:id="1169445036">
      <w:bodyDiv w:val="1"/>
      <w:marLeft w:val="0"/>
      <w:marRight w:val="0"/>
      <w:marTop w:val="0"/>
      <w:marBottom w:val="0"/>
      <w:divBdr>
        <w:top w:val="none" w:sz="0" w:space="0" w:color="auto"/>
        <w:left w:val="none" w:sz="0" w:space="0" w:color="auto"/>
        <w:bottom w:val="none" w:sz="0" w:space="0" w:color="auto"/>
        <w:right w:val="none" w:sz="0" w:space="0" w:color="auto"/>
      </w:divBdr>
    </w:div>
    <w:div w:id="1406150209">
      <w:bodyDiv w:val="1"/>
      <w:marLeft w:val="0"/>
      <w:marRight w:val="0"/>
      <w:marTop w:val="0"/>
      <w:marBottom w:val="0"/>
      <w:divBdr>
        <w:top w:val="none" w:sz="0" w:space="0" w:color="auto"/>
        <w:left w:val="none" w:sz="0" w:space="0" w:color="auto"/>
        <w:bottom w:val="none" w:sz="0" w:space="0" w:color="auto"/>
        <w:right w:val="none" w:sz="0" w:space="0" w:color="auto"/>
      </w:divBdr>
      <w:divsChild>
        <w:div w:id="690494972">
          <w:marLeft w:val="0"/>
          <w:marRight w:val="0"/>
          <w:marTop w:val="0"/>
          <w:marBottom w:val="0"/>
          <w:divBdr>
            <w:top w:val="none" w:sz="0" w:space="0" w:color="auto"/>
            <w:left w:val="none" w:sz="0" w:space="0" w:color="auto"/>
            <w:bottom w:val="none" w:sz="0" w:space="0" w:color="auto"/>
            <w:right w:val="none" w:sz="0" w:space="0" w:color="auto"/>
          </w:divBdr>
        </w:div>
      </w:divsChild>
    </w:div>
    <w:div w:id="1505778074">
      <w:bodyDiv w:val="1"/>
      <w:marLeft w:val="0"/>
      <w:marRight w:val="0"/>
      <w:marTop w:val="0"/>
      <w:marBottom w:val="0"/>
      <w:divBdr>
        <w:top w:val="none" w:sz="0" w:space="0" w:color="auto"/>
        <w:left w:val="none" w:sz="0" w:space="0" w:color="auto"/>
        <w:bottom w:val="none" w:sz="0" w:space="0" w:color="auto"/>
        <w:right w:val="none" w:sz="0" w:space="0" w:color="auto"/>
      </w:divBdr>
    </w:div>
    <w:div w:id="19870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ma.upatras.gr" TargetMode="External"/><Relationship Id="rId12" Type="http://schemas.openxmlformats.org/officeDocument/2006/relationships/hyperlink" Target="http://dima.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hyperlink" Target="mailto:hera@upatras.gr" TargetMode="External"/><Relationship Id="rId5" Type="http://schemas.openxmlformats.org/officeDocument/2006/relationships/image" Target="media/image1.png"/><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https://view.officeapps.live.com/op/view.aspx?src=http%3A%2F%2Fdima.upatras.gr%2Fwp-content%2Fuploads%2F2020%2F07%2Faithsi-dilosi-atomikon-stoicheion.doc&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1075</Words>
  <Characters>5806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Ηρα</dc:creator>
  <cp:lastModifiedBy>User</cp:lastModifiedBy>
  <cp:revision>7</cp:revision>
  <cp:lastPrinted>2021-06-24T09:39:00Z</cp:lastPrinted>
  <dcterms:created xsi:type="dcterms:W3CDTF">2022-06-10T10:42:00Z</dcterms:created>
  <dcterms:modified xsi:type="dcterms:W3CDTF">2022-06-14T11:12:00Z</dcterms:modified>
</cp:coreProperties>
</file>