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92" w:type="pct"/>
        <w:jc w:val="center"/>
        <w:tblInd w:w="-75" w:type="dxa"/>
        <w:tblBorders>
          <w:insideH w:val="single" w:sz="4" w:space="0" w:color="auto"/>
        </w:tblBorders>
        <w:tblLook w:val="00A0"/>
      </w:tblPr>
      <w:tblGrid>
        <w:gridCol w:w="4314"/>
        <w:gridCol w:w="1867"/>
        <w:gridCol w:w="4840"/>
      </w:tblGrid>
      <w:tr w:rsidR="00C36E87" w:rsidRPr="00042348" w:rsidTr="00D7538B">
        <w:trPr>
          <w:trHeight w:val="2835"/>
          <w:jc w:val="center"/>
        </w:trPr>
        <w:tc>
          <w:tcPr>
            <w:tcW w:w="1957" w:type="pct"/>
            <w:vAlign w:val="center"/>
          </w:tcPr>
          <w:p w:rsidR="00C36E87" w:rsidRPr="002632CF" w:rsidRDefault="00C36E87" w:rsidP="00583FF3">
            <w:pPr>
              <w:tabs>
                <w:tab w:val="left" w:pos="3936"/>
              </w:tabs>
              <w:ind w:right="-108" w:firstLine="250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 </w:t>
            </w:r>
            <w:r w:rsidRPr="009324E7">
              <w:rPr>
                <w:rFonts w:ascii="Times New Roman" w:hAnsi="Times New Roman"/>
                <w:b/>
                <w:noProof/>
              </w:rPr>
              <w:t xml:space="preserve"> </w:t>
            </w:r>
            <w:r w:rsidRPr="002632CF">
              <w:rPr>
                <w:rFonts w:ascii="Times New Roman" w:hAnsi="Times New Roman"/>
                <w:b/>
                <w:noProof/>
              </w:rPr>
              <w:t>Ε Λ Λ Η Ν Ι Κ Η  Δ Η Μ Ο Κ Ρ Α Τ Ι Α</w:t>
            </w:r>
          </w:p>
          <w:p w:rsidR="00C36E87" w:rsidRPr="002632CF" w:rsidRDefault="00C36E87" w:rsidP="00583FF3">
            <w:pPr>
              <w:tabs>
                <w:tab w:val="left" w:pos="3936"/>
              </w:tabs>
              <w:ind w:right="-108"/>
              <w:jc w:val="center"/>
              <w:rPr>
                <w:b/>
                <w:noProof/>
              </w:rPr>
            </w:pPr>
          </w:p>
          <w:p w:rsidR="00C36E87" w:rsidRPr="002632CF" w:rsidRDefault="00C36E87" w:rsidP="00583FF3">
            <w:pPr>
              <w:tabs>
                <w:tab w:val="left" w:pos="3936"/>
              </w:tabs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66975" cy="952500"/>
                  <wp:effectExtent l="19050" t="0" r="9525" b="0"/>
                  <wp:docPr id="61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E87" w:rsidRPr="002632CF" w:rsidRDefault="00C36E87" w:rsidP="00583FF3">
            <w:pPr>
              <w:tabs>
                <w:tab w:val="left" w:pos="3936"/>
              </w:tabs>
              <w:ind w:right="-108"/>
            </w:pPr>
            <w:r w:rsidRPr="002632CF">
              <w:rPr>
                <w:noProof/>
              </w:rPr>
              <w:t xml:space="preserve">      </w:t>
            </w:r>
          </w:p>
        </w:tc>
        <w:tc>
          <w:tcPr>
            <w:tcW w:w="847" w:type="pct"/>
          </w:tcPr>
          <w:p w:rsidR="00C36E87" w:rsidRDefault="00C36E87" w:rsidP="00583FF3">
            <w:pPr>
              <w:pStyle w:val="1"/>
              <w:ind w:left="287" w:hanging="142"/>
              <w:jc w:val="both"/>
              <w:rPr>
                <w:rFonts w:ascii="Times New Roman" w:hAnsi="Times New Roman"/>
                <w:color w:val="000000"/>
              </w:rPr>
            </w:pPr>
          </w:p>
          <w:p w:rsidR="00C36E87" w:rsidRPr="0079230C" w:rsidRDefault="00C36E87" w:rsidP="00583FF3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04850" cy="666750"/>
                  <wp:effectExtent l="19050" t="0" r="0" b="0"/>
                  <wp:docPr id="62" name="Εικόνα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pct"/>
            <w:vAlign w:val="center"/>
          </w:tcPr>
          <w:p w:rsidR="00D7538B" w:rsidRPr="00D7538B" w:rsidRDefault="00D7538B" w:rsidP="00D7538B">
            <w:pPr>
              <w:pStyle w:val="1"/>
              <w:ind w:left="85" w:right="-402"/>
              <w:rPr>
                <w:rFonts w:ascii="Times New Roman" w:hAnsi="Times New Roman"/>
                <w:color w:val="000000"/>
              </w:rPr>
            </w:pPr>
            <w:r w:rsidRPr="00D7538B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D7538B" w:rsidRPr="00D7538B" w:rsidRDefault="00D7538B" w:rsidP="00D7538B">
            <w:pPr>
              <w:spacing w:after="0"/>
              <w:ind w:left="85" w:right="-402"/>
              <w:rPr>
                <w:rFonts w:ascii="Times New Roman" w:hAnsi="Times New Roman" w:cs="Times New Roman"/>
                <w:color w:val="000000"/>
              </w:rPr>
            </w:pPr>
            <w:r w:rsidRPr="00D7538B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D7538B" w:rsidRPr="00D7538B" w:rsidRDefault="00D7538B" w:rsidP="00D7538B">
            <w:pPr>
              <w:spacing w:after="0" w:line="360" w:lineRule="auto"/>
              <w:ind w:left="85" w:right="-403"/>
              <w:rPr>
                <w:rFonts w:ascii="Times New Roman" w:hAnsi="Times New Roman" w:cs="Times New Roman"/>
                <w:color w:val="000000"/>
              </w:rPr>
            </w:pPr>
            <w:r w:rsidRPr="00D7538B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D7538B" w:rsidRPr="00D7538B" w:rsidRDefault="00D7538B" w:rsidP="00D7538B">
            <w:pPr>
              <w:spacing w:after="0"/>
              <w:ind w:left="85" w:right="-402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D7538B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D7538B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D7538B" w:rsidRPr="00D7538B" w:rsidRDefault="00D7538B" w:rsidP="00D7538B">
            <w:pPr>
              <w:spacing w:after="0"/>
              <w:ind w:left="85" w:right="-402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7538B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D7538B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D7538B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D7538B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10" w:history="1">
              <w:r w:rsidRPr="00D7538B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Pr="00D7538B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Pr="00D7538B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Pr="00D7538B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Pr="00D7538B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</w:p>
          <w:p w:rsidR="00D7538B" w:rsidRPr="00D7538B" w:rsidRDefault="00D7538B" w:rsidP="00D7538B">
            <w:pPr>
              <w:spacing w:after="0"/>
              <w:ind w:left="85" w:right="-402"/>
              <w:rPr>
                <w:rFonts w:ascii="Times New Roman" w:hAnsi="Times New Roman" w:cs="Times New Roman"/>
                <w:lang w:val="en-US"/>
              </w:rPr>
            </w:pPr>
            <w:r w:rsidRPr="00D7538B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11" w:history="1">
              <w:r w:rsidRPr="00D7538B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</w:p>
          <w:p w:rsidR="00C36E87" w:rsidRPr="002A0DF1" w:rsidRDefault="00C36E87" w:rsidP="00583FF3">
            <w:pPr>
              <w:ind w:left="85" w:right="-402"/>
              <w:rPr>
                <w:lang w:val="en-US"/>
              </w:rPr>
            </w:pPr>
          </w:p>
          <w:p w:rsidR="00C36E87" w:rsidRPr="004D5987" w:rsidRDefault="00C36E87" w:rsidP="00D7538B">
            <w:pPr>
              <w:ind w:right="-402"/>
              <w:rPr>
                <w:lang w:val="en-US"/>
              </w:rPr>
            </w:pPr>
          </w:p>
        </w:tc>
      </w:tr>
    </w:tbl>
    <w:p w:rsidR="00A25EDD" w:rsidRPr="00B7374F" w:rsidRDefault="00A25EDD" w:rsidP="00A25EDD">
      <w:pPr>
        <w:spacing w:after="0"/>
        <w:ind w:left="5245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374F">
        <w:rPr>
          <w:rFonts w:ascii="Times New Roman" w:hAnsi="Times New Roman" w:cs="Times New Roman"/>
          <w:b/>
          <w:bCs/>
          <w:sz w:val="24"/>
          <w:szCs w:val="24"/>
        </w:rPr>
        <w:t>ΔΙΙΔΡΥΜΑΤΙΚΟ ΔΙΑΤΜΗΜΑΤΙΚΟ ΠΡΟΓΡΑΜΜΑ ΜΕΤΑΠΤΥΧΙΑΚΩΝ ΣΠΟΥΔΩΝ  «</w:t>
      </w:r>
      <w:r w:rsidRPr="00B7374F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Π</w:t>
      </w:r>
      <w:r w:rsidRPr="00B7374F">
        <w:rPr>
          <w:rFonts w:ascii="Times New Roman" w:hAnsi="Times New Roman" w:cs="Times New Roman"/>
          <w:b/>
          <w:bCs/>
          <w:caps/>
          <w:sz w:val="24"/>
          <w:szCs w:val="24"/>
        </w:rPr>
        <w:t>αθήσεις Ρινός, Βάσης Κρανίου και Προσωπικής Χώρας»</w:t>
      </w:r>
    </w:p>
    <w:p w:rsidR="00550F0A" w:rsidRPr="00B7374F" w:rsidRDefault="00252B5F" w:rsidP="00A25EDD">
      <w:pPr>
        <w:spacing w:after="0"/>
        <w:ind w:left="5245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CF2935">
        <w:rPr>
          <w:rFonts w:ascii="Times New Roman" w:hAnsi="Times New Roman" w:cs="Times New Roman"/>
          <w:bCs/>
          <w:sz w:val="24"/>
          <w:szCs w:val="24"/>
        </w:rPr>
        <w:t>Α</w:t>
      </w:r>
      <w:r w:rsidR="00A25EDD" w:rsidRPr="00B7374F">
        <w:rPr>
          <w:rFonts w:ascii="Times New Roman" w:hAnsi="Times New Roman" w:cs="Times New Roman"/>
          <w:bCs/>
          <w:sz w:val="24"/>
          <w:szCs w:val="24"/>
        </w:rPr>
        <w:t xml:space="preserve">πόφαση 1390/21117/29.6.18,  ΦΕΚ 2866/18.7.2018 </w:t>
      </w:r>
      <w:proofErr w:type="spellStart"/>
      <w:r w:rsidR="00A25EDD" w:rsidRPr="00B7374F">
        <w:rPr>
          <w:rFonts w:ascii="Times New Roman" w:hAnsi="Times New Roman" w:cs="Times New Roman"/>
          <w:bCs/>
          <w:sz w:val="24"/>
          <w:szCs w:val="24"/>
        </w:rPr>
        <w:t>τ.Β</w:t>
      </w:r>
      <w:proofErr w:type="spellEnd"/>
      <w:r w:rsidR="00A25EDD" w:rsidRPr="00B7374F">
        <w:rPr>
          <w:rFonts w:ascii="Times New Roman" w:hAnsi="Times New Roman" w:cs="Times New Roman"/>
          <w:bCs/>
          <w:sz w:val="24"/>
          <w:szCs w:val="24"/>
        </w:rPr>
        <w:t>’)</w:t>
      </w:r>
    </w:p>
    <w:p w:rsidR="00A25EDD" w:rsidRPr="00B7374F" w:rsidRDefault="00550F0A" w:rsidP="00550F0A">
      <w:pPr>
        <w:spacing w:after="0" w:line="312" w:lineRule="auto"/>
        <w:ind w:left="-284" w:right="-1192"/>
        <w:jc w:val="both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0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0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0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  <w:r w:rsidR="001E6CF3"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  <w:r w:rsidR="001E6CF3" w:rsidRPr="00B7374F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ab/>
      </w:r>
    </w:p>
    <w:p w:rsidR="00550F0A" w:rsidRPr="00B7374F" w:rsidRDefault="00550F0A" w:rsidP="00A25EDD">
      <w:pPr>
        <w:spacing w:after="0" w:line="312" w:lineRule="auto"/>
        <w:ind w:left="4525" w:right="-119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 xml:space="preserve">Πάτρα, </w:t>
      </w:r>
      <w:r w:rsidR="003616ED">
        <w:rPr>
          <w:rFonts w:ascii="Times New Roman" w:eastAsia="Times New Roman" w:hAnsi="Times New Roman" w:cs="Times New Roman"/>
          <w:b/>
          <w:sz w:val="24"/>
          <w:szCs w:val="24"/>
        </w:rPr>
        <w:t xml:space="preserve">Μάιος </w:t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236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B7A7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0F0A" w:rsidRPr="00B7374F" w:rsidRDefault="00550F0A" w:rsidP="00550F0A">
      <w:pPr>
        <w:tabs>
          <w:tab w:val="left" w:pos="720"/>
          <w:tab w:val="center" w:pos="4153"/>
          <w:tab w:val="right" w:pos="8306"/>
        </w:tabs>
        <w:spacing w:after="0" w:line="312" w:lineRule="auto"/>
        <w:ind w:right="-3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F0A" w:rsidRPr="00B7374F" w:rsidRDefault="007047FB" w:rsidP="00550F0A">
      <w:pPr>
        <w:keepNext/>
        <w:spacing w:before="240" w:after="60" w:line="312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B73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ΑΝΑΚΟΙΝΩΣΗ </w:t>
      </w:r>
      <w:r w:rsidR="00550F0A" w:rsidRPr="00B73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ΠΡΟΣΚΛΗΣΗ</w:t>
      </w:r>
      <w:r w:rsidRPr="00B73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Σ</w:t>
      </w:r>
      <w:r w:rsidR="00550F0A" w:rsidRPr="00B737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ΕΚΔΗΛΩΣΗΣ ΕΝΔΙΑΦΕΡΟΝΤΟΣ</w:t>
      </w:r>
    </w:p>
    <w:p w:rsidR="005B77F9" w:rsidRPr="00B7374F" w:rsidRDefault="005B77F9" w:rsidP="005B77F9">
      <w:pPr>
        <w:pStyle w:val="2"/>
        <w:ind w:right="-108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5B77F9" w:rsidRPr="00B7374F" w:rsidRDefault="005B77F9" w:rsidP="00B7374F">
      <w:pPr>
        <w:pStyle w:val="2"/>
        <w:ind w:right="-108"/>
        <w:rPr>
          <w:rFonts w:ascii="Times New Roman" w:eastAsiaTheme="minorHAnsi" w:hAnsi="Times New Roman" w:cs="Times New Roman"/>
          <w:color w:val="000000"/>
          <w:lang w:eastAsia="en-US"/>
        </w:rPr>
      </w:pP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 xml:space="preserve">Το Τμήμα Ιατρικής της Σχολής Επιστημών Υγείας του Πανεπιστημίου Πατρών και η Ιατρική Σχολή του Εθνικού και  </w:t>
      </w:r>
      <w:r w:rsidRPr="00B7374F">
        <w:rPr>
          <w:rFonts w:ascii="Times New Roman" w:hAnsi="Times New Roman" w:cs="Times New Roman"/>
          <w:color w:val="000000" w:themeColor="text1"/>
        </w:rPr>
        <w:t xml:space="preserve">Καποδιστριακού Πανεπιστημίου Αθηνών </w:t>
      </w: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>ανακοινώνουν ότι κατά το ακαδημαϊκό έτος 20</w:t>
      </w:r>
      <w:r w:rsidR="004236EE">
        <w:rPr>
          <w:rFonts w:ascii="Times New Roman" w:eastAsiaTheme="minorHAnsi" w:hAnsi="Times New Roman" w:cs="Times New Roman"/>
          <w:color w:val="000000"/>
          <w:lang w:eastAsia="en-US"/>
        </w:rPr>
        <w:t>2</w:t>
      </w:r>
      <w:r w:rsidR="008D0F69" w:rsidRPr="008D0F69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>-20</w:t>
      </w:r>
      <w:r w:rsidR="00517A9A" w:rsidRPr="002B1D84">
        <w:rPr>
          <w:rFonts w:ascii="Times New Roman" w:eastAsiaTheme="minorHAnsi" w:hAnsi="Times New Roman" w:cs="Times New Roman"/>
          <w:color w:val="000000"/>
          <w:lang w:eastAsia="en-US"/>
        </w:rPr>
        <w:t>2</w:t>
      </w:r>
      <w:r w:rsidR="008D0F69" w:rsidRPr="002B1D84">
        <w:rPr>
          <w:rFonts w:ascii="Times New Roman" w:eastAsiaTheme="minorHAnsi" w:hAnsi="Times New Roman" w:cs="Times New Roman"/>
          <w:color w:val="000000"/>
          <w:lang w:eastAsia="en-US"/>
        </w:rPr>
        <w:t>4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 xml:space="preserve"> πρόκειται να λειτουργήσει </w:t>
      </w:r>
      <w:proofErr w:type="spellStart"/>
      <w:r w:rsidRPr="002B1D84">
        <w:rPr>
          <w:rFonts w:ascii="Times New Roman" w:hAnsi="Times New Roman" w:cs="Times New Roman"/>
        </w:rPr>
        <w:t>Διιδρυματικό</w:t>
      </w:r>
      <w:proofErr w:type="spellEnd"/>
      <w:r w:rsidRPr="002B1D84">
        <w:rPr>
          <w:rFonts w:ascii="Times New Roman" w:hAnsi="Times New Roman" w:cs="Times New Roman"/>
        </w:rPr>
        <w:t xml:space="preserve"> </w:t>
      </w:r>
      <w:proofErr w:type="spellStart"/>
      <w:r w:rsidRPr="002B1D84">
        <w:rPr>
          <w:rFonts w:ascii="Times New Roman" w:hAnsi="Times New Roman" w:cs="Times New Roman"/>
        </w:rPr>
        <w:t>Διατμηματικό</w:t>
      </w:r>
      <w:proofErr w:type="spellEnd"/>
      <w:r w:rsidRPr="002B1D84">
        <w:rPr>
          <w:rFonts w:ascii="Times New Roman" w:hAnsi="Times New Roman" w:cs="Times New Roman"/>
        </w:rPr>
        <w:t xml:space="preserve"> 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 xml:space="preserve">Πρόγραμμα Μεταπτυχιακών Σπουδών του Τμήματος Ιατρικής του Πανεπιστημίου Πατρών και της Ιατρικής </w:t>
      </w:r>
      <w:r w:rsidRPr="002B1D84">
        <w:rPr>
          <w:rFonts w:ascii="Times New Roman" w:hAnsi="Times New Roman" w:cs="Times New Roman"/>
          <w:color w:val="000000" w:themeColor="text1"/>
        </w:rPr>
        <w:t xml:space="preserve">Σχολής του Εθνικού και Καποδιστριακού Πανεπιστημίου Αθηνών 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 xml:space="preserve">με τίτλο </w:t>
      </w:r>
      <w:r w:rsidRPr="002B1D84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«Π</w:t>
      </w:r>
      <w:r w:rsidRPr="002B1D84">
        <w:rPr>
          <w:rFonts w:ascii="Times New Roman" w:hAnsi="Times New Roman" w:cs="Times New Roman"/>
          <w:b/>
          <w:color w:val="000000" w:themeColor="text1"/>
        </w:rPr>
        <w:t>αθήσεις Ρινός, Βάσης Κρανίου και Προσωπικής Χώρας</w:t>
      </w:r>
      <w:r w:rsidRPr="002B1D84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» </w:t>
      </w:r>
      <w:r w:rsidRPr="002B1D84">
        <w:rPr>
          <w:rFonts w:ascii="Times New Roman" w:hAnsi="Times New Roman" w:cs="Times New Roman"/>
          <w:b/>
          <w:color w:val="000000" w:themeColor="text1"/>
        </w:rPr>
        <w:t>και στην Αγγλική Γλώσσα «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Disease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of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the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nose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maxillofacial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area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and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cranial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B1D84">
        <w:rPr>
          <w:rFonts w:ascii="Times New Roman" w:hAnsi="Times New Roman" w:cs="Times New Roman"/>
          <w:b/>
          <w:color w:val="000000" w:themeColor="text1"/>
          <w:lang w:val="en-US"/>
        </w:rPr>
        <w:t>base</w:t>
      </w:r>
      <w:r w:rsidRPr="002B1D84">
        <w:rPr>
          <w:rFonts w:ascii="Times New Roman" w:hAnsi="Times New Roman" w:cs="Times New Roman"/>
          <w:b/>
          <w:color w:val="000000" w:themeColor="text1"/>
        </w:rPr>
        <w:t xml:space="preserve">”, 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 xml:space="preserve">το οποίο </w:t>
      </w:r>
      <w:r w:rsidRPr="002B1D84">
        <w:rPr>
          <w:rFonts w:ascii="Times New Roman" w:hAnsi="Times New Roman" w:cs="Times New Roman"/>
        </w:rPr>
        <w:t xml:space="preserve">ιδρύθηκε με την υπ’ </w:t>
      </w:r>
      <w:proofErr w:type="spellStart"/>
      <w:r w:rsidRPr="002B1D84">
        <w:rPr>
          <w:rFonts w:ascii="Times New Roman" w:hAnsi="Times New Roman" w:cs="Times New Roman"/>
        </w:rPr>
        <w:t>αριθμ</w:t>
      </w:r>
      <w:proofErr w:type="spellEnd"/>
      <w:r w:rsidRPr="002B1D84">
        <w:rPr>
          <w:rFonts w:ascii="Times New Roman" w:hAnsi="Times New Roman" w:cs="Times New Roman"/>
        </w:rPr>
        <w:t>. 1390/21117</w:t>
      </w:r>
      <w:r w:rsidR="009431A5" w:rsidRPr="002B1D84">
        <w:rPr>
          <w:rFonts w:ascii="Times New Roman" w:hAnsi="Times New Roman" w:cs="Times New Roman"/>
        </w:rPr>
        <w:t>/</w:t>
      </w:r>
      <w:r w:rsidR="009431A5" w:rsidRPr="002B1D84">
        <w:rPr>
          <w:rFonts w:ascii="Times New Roman" w:hAnsi="Times New Roman" w:cs="Times New Roman"/>
          <w:bCs/>
        </w:rPr>
        <w:t>29.6.18</w:t>
      </w:r>
      <w:r w:rsidRPr="002B1D84">
        <w:rPr>
          <w:rFonts w:ascii="Times New Roman" w:hAnsi="Times New Roman" w:cs="Times New Roman"/>
        </w:rPr>
        <w:t xml:space="preserve"> απόφαση (ΦΕΚ 2866/18.7.2018, τ. Β’) </w:t>
      </w:r>
      <w:r w:rsidR="00532F3E" w:rsidRPr="002B1D84">
        <w:rPr>
          <w:rFonts w:ascii="Times New Roman" w:hAnsi="Times New Roman" w:cs="Times New Roman"/>
        </w:rPr>
        <w:t xml:space="preserve">όπως τροποποιήθηκε και ισχύει με την  υπ’ </w:t>
      </w:r>
      <w:proofErr w:type="spellStart"/>
      <w:r w:rsidR="00532F3E" w:rsidRPr="002B1D84">
        <w:rPr>
          <w:rFonts w:ascii="Times New Roman" w:hAnsi="Times New Roman" w:cs="Times New Roman"/>
        </w:rPr>
        <w:t>αριθμ</w:t>
      </w:r>
      <w:proofErr w:type="spellEnd"/>
      <w:r w:rsidR="00532F3E" w:rsidRPr="002B1D84">
        <w:rPr>
          <w:rFonts w:ascii="Times New Roman" w:hAnsi="Times New Roman" w:cs="Times New Roman"/>
        </w:rPr>
        <w:t>. 140/888/20562/28.6.21</w:t>
      </w:r>
      <w:r w:rsidR="008D0F69" w:rsidRPr="002B1D84">
        <w:rPr>
          <w:rFonts w:ascii="Times New Roman" w:hAnsi="Times New Roman" w:cs="Times New Roman"/>
        </w:rPr>
        <w:t xml:space="preserve"> απόφαση</w:t>
      </w:r>
      <w:r w:rsidR="00532F3E" w:rsidRPr="002B1D84">
        <w:rPr>
          <w:rFonts w:ascii="Times New Roman" w:hAnsi="Times New Roman" w:cs="Times New Roman"/>
        </w:rPr>
        <w:t xml:space="preserve"> (</w:t>
      </w:r>
      <w:r w:rsidR="00532F3E" w:rsidRPr="002B1D84">
        <w:rPr>
          <w:rFonts w:ascii="Times New Roman" w:hAnsi="Times New Roman" w:cs="Times New Roman"/>
          <w:bCs/>
        </w:rPr>
        <w:t xml:space="preserve">ΦΕΚ 3216/22.7.2021 </w:t>
      </w:r>
      <w:proofErr w:type="spellStart"/>
      <w:r w:rsidR="00532F3E" w:rsidRPr="002B1D84">
        <w:rPr>
          <w:rFonts w:ascii="Times New Roman" w:hAnsi="Times New Roman" w:cs="Times New Roman"/>
          <w:bCs/>
        </w:rPr>
        <w:t>τ.Β</w:t>
      </w:r>
      <w:proofErr w:type="spellEnd"/>
      <w:r w:rsidR="00532F3E" w:rsidRPr="002B1D84">
        <w:rPr>
          <w:rFonts w:ascii="Times New Roman" w:hAnsi="Times New Roman" w:cs="Times New Roman"/>
          <w:bCs/>
        </w:rPr>
        <w:t>’)</w:t>
      </w:r>
      <w:r w:rsidRPr="002B1D84">
        <w:rPr>
          <w:rFonts w:ascii="Times New Roman" w:hAnsi="Times New Roman" w:cs="Times New Roman"/>
        </w:rPr>
        <w:t xml:space="preserve">, όπως ενεκρίθη από τη Σύγκλητο του Πανεπιστημίου Πατρών (αρ.  </w:t>
      </w:r>
      <w:proofErr w:type="spellStart"/>
      <w:r w:rsidRPr="002B1D84">
        <w:rPr>
          <w:rFonts w:ascii="Times New Roman" w:hAnsi="Times New Roman" w:cs="Times New Roman"/>
        </w:rPr>
        <w:t>συνεδρ</w:t>
      </w:r>
      <w:proofErr w:type="spellEnd"/>
      <w:r w:rsidRPr="002B1D84">
        <w:rPr>
          <w:rFonts w:ascii="Times New Roman" w:hAnsi="Times New Roman" w:cs="Times New Roman"/>
        </w:rPr>
        <w:t>. 1</w:t>
      </w:r>
      <w:r w:rsidR="002C40F8" w:rsidRPr="002B1D84">
        <w:rPr>
          <w:rFonts w:ascii="Times New Roman" w:hAnsi="Times New Roman" w:cs="Times New Roman"/>
        </w:rPr>
        <w:t>88</w:t>
      </w:r>
      <w:r w:rsidRPr="002B1D84">
        <w:rPr>
          <w:rFonts w:ascii="Times New Roman" w:hAnsi="Times New Roman" w:cs="Times New Roman"/>
        </w:rPr>
        <w:t>/</w:t>
      </w:r>
      <w:r w:rsidR="002C40F8" w:rsidRPr="002B1D84">
        <w:rPr>
          <w:rFonts w:ascii="Times New Roman" w:hAnsi="Times New Roman" w:cs="Times New Roman"/>
        </w:rPr>
        <w:t>28</w:t>
      </w:r>
      <w:r w:rsidRPr="002B1D84">
        <w:rPr>
          <w:rFonts w:ascii="Times New Roman" w:hAnsi="Times New Roman" w:cs="Times New Roman"/>
        </w:rPr>
        <w:t>.</w:t>
      </w:r>
      <w:r w:rsidR="002C40F8" w:rsidRPr="002B1D84">
        <w:rPr>
          <w:rFonts w:ascii="Times New Roman" w:hAnsi="Times New Roman" w:cs="Times New Roman"/>
        </w:rPr>
        <w:t>6</w:t>
      </w:r>
      <w:r w:rsidRPr="002B1D84">
        <w:rPr>
          <w:rFonts w:ascii="Times New Roman" w:hAnsi="Times New Roman" w:cs="Times New Roman"/>
        </w:rPr>
        <w:t>.20</w:t>
      </w:r>
      <w:r w:rsidR="002C40F8" w:rsidRPr="002B1D84">
        <w:rPr>
          <w:rFonts w:ascii="Times New Roman" w:hAnsi="Times New Roman" w:cs="Times New Roman"/>
        </w:rPr>
        <w:t>21</w:t>
      </w:r>
      <w:r w:rsidRPr="002B1D84">
        <w:rPr>
          <w:rFonts w:ascii="Times New Roman" w:hAnsi="Times New Roman" w:cs="Times New Roman"/>
        </w:rPr>
        <w:t xml:space="preserve">) και </w:t>
      </w:r>
      <w:r w:rsidR="002C40F8" w:rsidRPr="002B1D84">
        <w:rPr>
          <w:rFonts w:ascii="Times New Roman" w:hAnsi="Times New Roman" w:cs="Times New Roman"/>
        </w:rPr>
        <w:t>την ΕΔΕ του Προγράμματος με τίτλο «Παθήσεις Ρινός, Βάσης Κρανίου και Προσωπικής Χώρας» (</w:t>
      </w:r>
      <w:r w:rsidR="000C62FE" w:rsidRPr="002B1D84">
        <w:rPr>
          <w:rFonts w:ascii="Times New Roman" w:hAnsi="Times New Roman" w:cs="Times New Roman"/>
        </w:rPr>
        <w:t xml:space="preserve">αρ. </w:t>
      </w:r>
      <w:proofErr w:type="spellStart"/>
      <w:r w:rsidR="000C62FE" w:rsidRPr="002B1D84">
        <w:rPr>
          <w:rFonts w:ascii="Times New Roman" w:hAnsi="Times New Roman" w:cs="Times New Roman"/>
        </w:rPr>
        <w:t>συνεδρ</w:t>
      </w:r>
      <w:proofErr w:type="spellEnd"/>
      <w:r w:rsidR="000C62FE" w:rsidRPr="002B1D84">
        <w:rPr>
          <w:rFonts w:ascii="Times New Roman" w:hAnsi="Times New Roman" w:cs="Times New Roman"/>
        </w:rPr>
        <w:t xml:space="preserve">. </w:t>
      </w:r>
      <w:r w:rsidR="002C40F8" w:rsidRPr="002B1D84">
        <w:rPr>
          <w:rFonts w:ascii="Times New Roman" w:hAnsi="Times New Roman" w:cs="Times New Roman"/>
        </w:rPr>
        <w:t xml:space="preserve"> 12/28-1-2021)</w:t>
      </w:r>
      <w:r w:rsidRPr="002B1D84">
        <w:rPr>
          <w:rFonts w:ascii="Times New Roman" w:hAnsi="Times New Roman" w:cs="Times New Roman"/>
        </w:rPr>
        <w:t xml:space="preserve"> καθώς και </w:t>
      </w:r>
      <w:r w:rsidRPr="00042348">
        <w:rPr>
          <w:rFonts w:ascii="Times New Roman" w:hAnsi="Times New Roman" w:cs="Times New Roman"/>
        </w:rPr>
        <w:t xml:space="preserve">από τη Σύγκλητο του ΕΚΠΑ (αρ. </w:t>
      </w:r>
      <w:proofErr w:type="spellStart"/>
      <w:r w:rsidRPr="00042348">
        <w:rPr>
          <w:rFonts w:ascii="Times New Roman" w:hAnsi="Times New Roman" w:cs="Times New Roman"/>
        </w:rPr>
        <w:t>συνεδρ</w:t>
      </w:r>
      <w:proofErr w:type="spellEnd"/>
      <w:r w:rsidRPr="00042348">
        <w:rPr>
          <w:rFonts w:ascii="Times New Roman" w:hAnsi="Times New Roman" w:cs="Times New Roman"/>
        </w:rPr>
        <w:t xml:space="preserve">. </w:t>
      </w:r>
      <w:r w:rsidR="00947C95" w:rsidRPr="00042348">
        <w:rPr>
          <w:rFonts w:ascii="Times New Roman" w:hAnsi="Times New Roman" w:cs="Times New Roman"/>
        </w:rPr>
        <w:t>31</w:t>
      </w:r>
      <w:r w:rsidRPr="00042348">
        <w:rPr>
          <w:rFonts w:ascii="Times New Roman" w:hAnsi="Times New Roman" w:cs="Times New Roman"/>
        </w:rPr>
        <w:t>/</w:t>
      </w:r>
      <w:r w:rsidR="00947C95" w:rsidRPr="00042348">
        <w:rPr>
          <w:rFonts w:ascii="Times New Roman" w:hAnsi="Times New Roman" w:cs="Times New Roman"/>
        </w:rPr>
        <w:t>10</w:t>
      </w:r>
      <w:r w:rsidRPr="00042348">
        <w:rPr>
          <w:rFonts w:ascii="Times New Roman" w:hAnsi="Times New Roman" w:cs="Times New Roman"/>
        </w:rPr>
        <w:t>.</w:t>
      </w:r>
      <w:r w:rsidR="00947C95" w:rsidRPr="00042348">
        <w:rPr>
          <w:rFonts w:ascii="Times New Roman" w:hAnsi="Times New Roman" w:cs="Times New Roman"/>
        </w:rPr>
        <w:t>6</w:t>
      </w:r>
      <w:r w:rsidRPr="00042348">
        <w:rPr>
          <w:rFonts w:ascii="Times New Roman" w:hAnsi="Times New Roman" w:cs="Times New Roman"/>
        </w:rPr>
        <w:t>.20</w:t>
      </w:r>
      <w:r w:rsidR="00947C95" w:rsidRPr="00042348">
        <w:rPr>
          <w:rFonts w:ascii="Times New Roman" w:hAnsi="Times New Roman" w:cs="Times New Roman"/>
        </w:rPr>
        <w:t>21</w:t>
      </w:r>
      <w:r w:rsidRPr="00042348">
        <w:rPr>
          <w:rFonts w:ascii="Times New Roman" w:hAnsi="Times New Roman" w:cs="Times New Roman"/>
        </w:rPr>
        <w:t>)</w:t>
      </w:r>
      <w:r w:rsidR="000C62FE" w:rsidRPr="00042348">
        <w:rPr>
          <w:rFonts w:ascii="Times New Roman" w:hAnsi="Times New Roman" w:cs="Times New Roman"/>
        </w:rPr>
        <w:t>.</w:t>
      </w:r>
      <w:r w:rsidRPr="00042348">
        <w:rPr>
          <w:rFonts w:ascii="Times New Roman" w:hAnsi="Times New Roman" w:cs="Times New Roman"/>
        </w:rPr>
        <w:t xml:space="preserve"> Διέπεται από τις διατάξεις τ</w:t>
      </w:r>
      <w:r w:rsidRPr="00042348">
        <w:rPr>
          <w:rFonts w:ascii="Times New Roman" w:hAnsi="Times New Roman" w:cs="Times New Roman"/>
          <w:lang w:val="en-US"/>
        </w:rPr>
        <w:t>o</w:t>
      </w:r>
      <w:r w:rsidRPr="00042348">
        <w:rPr>
          <w:rFonts w:ascii="Times New Roman" w:hAnsi="Times New Roman" w:cs="Times New Roman"/>
        </w:rPr>
        <w:t xml:space="preserve">υ νόμου </w:t>
      </w:r>
      <w:r w:rsidR="0039519F" w:rsidRPr="00042348">
        <w:rPr>
          <w:rFonts w:ascii="Times New Roman" w:hAnsi="Times New Roman" w:cs="Times New Roman"/>
        </w:rPr>
        <w:t>4957</w:t>
      </w:r>
      <w:r w:rsidRPr="00042348">
        <w:rPr>
          <w:rFonts w:ascii="Times New Roman" w:hAnsi="Times New Roman" w:cs="Times New Roman"/>
        </w:rPr>
        <w:t>/20</w:t>
      </w:r>
      <w:r w:rsidR="0039519F" w:rsidRPr="00042348">
        <w:rPr>
          <w:rFonts w:ascii="Times New Roman" w:hAnsi="Times New Roman" w:cs="Times New Roman"/>
        </w:rPr>
        <w:t>22</w:t>
      </w:r>
      <w:r w:rsidR="00D72B7D" w:rsidRPr="00042348">
        <w:rPr>
          <w:rFonts w:ascii="Times New Roman" w:hAnsi="Times New Roman" w:cs="Times New Roman"/>
        </w:rPr>
        <w:t xml:space="preserve"> (ΦΕΚ 141/τ.Α΄ /21.7.2022),</w:t>
      </w:r>
      <w:r w:rsidR="00431E4C" w:rsidRPr="00042348">
        <w:rPr>
          <w:rFonts w:ascii="Times New Roman" w:hAnsi="Times New Roman" w:cs="Times New Roman"/>
        </w:rPr>
        <w:t xml:space="preserve"> </w:t>
      </w:r>
      <w:r w:rsidRPr="00042348">
        <w:rPr>
          <w:rFonts w:ascii="Times New Roman" w:hAnsi="Times New Roman" w:cs="Times New Roman"/>
        </w:rPr>
        <w:t>του Εσωτερικού Κανονισμού Λειτουργίας του Πανεπιστημίου Πατρών για τις Μεταπτυχιακές Σπουδές καθώς και του Κανονισμού</w:t>
      </w:r>
      <w:r w:rsidRPr="00042348">
        <w:rPr>
          <w:rFonts w:ascii="Times New Roman" w:eastAsiaTheme="minorHAnsi" w:hAnsi="Times New Roman" w:cs="Times New Roman"/>
          <w:color w:val="000000"/>
          <w:lang w:eastAsia="en-US"/>
        </w:rPr>
        <w:t xml:space="preserve"> Μεταπτυχιακών Σπουδών του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t xml:space="preserve"> ΔΔΠΜΣ, </w:t>
      </w:r>
      <w:r w:rsidRPr="002B1D84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σύμφωνα με τις διατάξεις</w:t>
      </w: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 xml:space="preserve"> της υπ' </w:t>
      </w:r>
      <w:proofErr w:type="spellStart"/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>αριθμ</w:t>
      </w:r>
      <w:proofErr w:type="spellEnd"/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 xml:space="preserve">. Απόφασης </w:t>
      </w:r>
      <w:r w:rsidRPr="00B7374F">
        <w:rPr>
          <w:rFonts w:ascii="Times New Roman" w:hAnsi="Times New Roman" w:cs="Times New Roman"/>
        </w:rPr>
        <w:t xml:space="preserve">2531/36974/19-11-2018 </w:t>
      </w: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 xml:space="preserve">(ΦΕΚ </w:t>
      </w:r>
      <w:r w:rsidRPr="00B7374F">
        <w:rPr>
          <w:rFonts w:ascii="Times New Roman" w:hAnsi="Times New Roman" w:cs="Times New Roman"/>
          <w:bCs/>
        </w:rPr>
        <w:t xml:space="preserve">5239/22.11.2018 </w:t>
      </w:r>
      <w:proofErr w:type="spellStart"/>
      <w:r w:rsidRPr="00B7374F">
        <w:rPr>
          <w:rFonts w:ascii="Times New Roman" w:hAnsi="Times New Roman" w:cs="Times New Roman"/>
          <w:bCs/>
        </w:rPr>
        <w:t>τ.Β</w:t>
      </w:r>
      <w:proofErr w:type="spellEnd"/>
      <w:r w:rsidRPr="00B7374F">
        <w:rPr>
          <w:rFonts w:ascii="Times New Roman" w:hAnsi="Times New Roman" w:cs="Times New Roman"/>
          <w:bCs/>
        </w:rPr>
        <w:t>’</w:t>
      </w: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>)</w:t>
      </w:r>
      <w:r w:rsidR="004D5987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="004D5987">
        <w:rPr>
          <w:rFonts w:ascii="Times New Roman" w:hAnsi="Times New Roman" w:cs="Times New Roman"/>
        </w:rPr>
        <w:t xml:space="preserve">όπως </w:t>
      </w:r>
      <w:r w:rsidR="004D5987" w:rsidRPr="000C62FE">
        <w:rPr>
          <w:rFonts w:ascii="Times New Roman" w:hAnsi="Times New Roman" w:cs="Times New Roman"/>
        </w:rPr>
        <w:t xml:space="preserve">τροποποιήθηκε και ισχύει με την  υπ’ </w:t>
      </w:r>
      <w:proofErr w:type="spellStart"/>
      <w:r w:rsidR="004D5987" w:rsidRPr="000C62FE">
        <w:rPr>
          <w:rFonts w:ascii="Times New Roman" w:hAnsi="Times New Roman" w:cs="Times New Roman"/>
        </w:rPr>
        <w:t>αριθμ</w:t>
      </w:r>
      <w:proofErr w:type="spellEnd"/>
      <w:r w:rsidR="004D5987" w:rsidRPr="000C62FE">
        <w:rPr>
          <w:rFonts w:ascii="Times New Roman" w:hAnsi="Times New Roman" w:cs="Times New Roman"/>
        </w:rPr>
        <w:t>. 140/888/20562/ 28.6.21</w:t>
      </w:r>
      <w:r w:rsidR="004D5987" w:rsidRPr="008D0F69">
        <w:rPr>
          <w:rFonts w:ascii="Times New Roman" w:hAnsi="Times New Roman" w:cs="Times New Roman"/>
        </w:rPr>
        <w:t xml:space="preserve"> </w:t>
      </w:r>
      <w:r w:rsidR="004D5987">
        <w:rPr>
          <w:rFonts w:ascii="Times New Roman" w:hAnsi="Times New Roman" w:cs="Times New Roman"/>
        </w:rPr>
        <w:t>απόφαση</w:t>
      </w:r>
      <w:r w:rsidR="004D5987" w:rsidRPr="000C62FE">
        <w:rPr>
          <w:rFonts w:ascii="Times New Roman" w:hAnsi="Times New Roman" w:cs="Times New Roman"/>
        </w:rPr>
        <w:t xml:space="preserve"> (</w:t>
      </w:r>
      <w:r w:rsidR="004D5987" w:rsidRPr="000C62FE">
        <w:rPr>
          <w:rFonts w:ascii="Times New Roman" w:hAnsi="Times New Roman" w:cs="Times New Roman"/>
          <w:bCs/>
        </w:rPr>
        <w:t xml:space="preserve">ΦΕΚ 3216/22.7.2021 </w:t>
      </w:r>
      <w:proofErr w:type="spellStart"/>
      <w:r w:rsidR="004D5987" w:rsidRPr="000C62FE">
        <w:rPr>
          <w:rFonts w:ascii="Times New Roman" w:hAnsi="Times New Roman" w:cs="Times New Roman"/>
          <w:bCs/>
        </w:rPr>
        <w:t>τ.Β</w:t>
      </w:r>
      <w:proofErr w:type="spellEnd"/>
      <w:r w:rsidR="004D5987" w:rsidRPr="000C62FE">
        <w:rPr>
          <w:rFonts w:ascii="Times New Roman" w:hAnsi="Times New Roman" w:cs="Times New Roman"/>
          <w:bCs/>
        </w:rPr>
        <w:t>’)</w:t>
      </w:r>
      <w:r w:rsidRPr="00B7374F">
        <w:rPr>
          <w:rFonts w:ascii="Times New Roman" w:eastAsiaTheme="minorHAnsi" w:hAnsi="Times New Roman" w:cs="Times New Roman"/>
          <w:color w:val="000000"/>
          <w:lang w:eastAsia="en-US"/>
        </w:rPr>
        <w:t xml:space="preserve">. </w:t>
      </w:r>
    </w:p>
    <w:p w:rsidR="005B77F9" w:rsidRPr="00B7374F" w:rsidRDefault="005B77F9" w:rsidP="00B7374F">
      <w:pPr>
        <w:pStyle w:val="2"/>
        <w:ind w:right="-108"/>
        <w:rPr>
          <w:rFonts w:ascii="Times New Roman" w:hAnsi="Times New Roman" w:cs="Times New Roman"/>
          <w:b/>
          <w:color w:val="000000" w:themeColor="text1"/>
        </w:rPr>
      </w:pPr>
    </w:p>
    <w:p w:rsidR="005B77F9" w:rsidRPr="00B7374F" w:rsidRDefault="005B77F9" w:rsidP="00B7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Το ΔΔΠΜΣ </w:t>
      </w:r>
      <w:r w:rsidRPr="00B7374F">
        <w:rPr>
          <w:rFonts w:ascii="Times New Roman" w:hAnsi="Times New Roman" w:cs="Times New Roman"/>
          <w:sz w:val="24"/>
          <w:szCs w:val="24"/>
        </w:rPr>
        <w:t>οδηγεί αποκλειστικά στην απονομή Διπλώματος Μεταπτυχιακών Σπουδών (ΔΜΣ) στις «</w:t>
      </w:r>
      <w:r w:rsidRPr="00B7374F">
        <w:rPr>
          <w:rFonts w:ascii="Times New Roman" w:hAnsi="Times New Roman" w:cs="Times New Roman"/>
          <w:color w:val="000000"/>
          <w:sz w:val="24"/>
          <w:szCs w:val="24"/>
        </w:rPr>
        <w:t>Παθήσεις Ρινός, Βάσης Κρανίου και Προσωπικής Χώρας</w:t>
      </w:r>
      <w:r w:rsidRPr="00B7374F">
        <w:rPr>
          <w:rFonts w:ascii="Times New Roman" w:hAnsi="Times New Roman" w:cs="Times New Roman"/>
          <w:sz w:val="24"/>
          <w:szCs w:val="24"/>
        </w:rPr>
        <w:t>».</w:t>
      </w:r>
    </w:p>
    <w:p w:rsidR="005B77F9" w:rsidRDefault="005B77F9" w:rsidP="00B7374F">
      <w:pPr>
        <w:spacing w:after="0" w:line="360" w:lineRule="auto"/>
        <w:ind w:right="-1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5B77F9" w:rsidRPr="00B7374F" w:rsidRDefault="005B77F9" w:rsidP="00B7374F">
      <w:pPr>
        <w:spacing w:after="0" w:line="36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74F">
        <w:rPr>
          <w:rFonts w:ascii="Times New Roman" w:hAnsi="Times New Roman" w:cs="Times New Roman"/>
          <w:b/>
          <w:sz w:val="24"/>
          <w:szCs w:val="24"/>
        </w:rPr>
        <w:t>1. Κατηγορίες πτυχιούχων:</w:t>
      </w:r>
    </w:p>
    <w:p w:rsidR="005B77F9" w:rsidRPr="00B7374F" w:rsidRDefault="005B77F9" w:rsidP="00B737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Στο Δ.Δ.Π.Μ.Σ γίνονται δεκτοί πτυχιούχοι Τμημάτων Ιατρικής της ημεδαπής και Τμημάτων αναγνωρισμένων ομοταγών Ιδρυμάτων της αλλοδαπής που κατέχουν τίτλο ειδικότητας Ωτορινολαρυγγολογίας ή Νευροχειρουργικής ή  Πλαστικής Χειρουργικής, ή Στοματικής και Γναθοπροσωπικής Χειρουργικής ή τουλάχιστον να έχουν ολοκληρώσει ένα χρόνο ειδικότητας Ωτορινολαρυγγολογίας ή Νευροχειρουργικής ή Πλαστικής Χειρουργικής ή Στοματικής και Γναθοπροσωπικής Χειρουργικής.</w:t>
      </w:r>
    </w:p>
    <w:p w:rsidR="005B77F9" w:rsidRPr="00B7374F" w:rsidRDefault="005B77F9" w:rsidP="00B737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B77F9" w:rsidRPr="00B7374F" w:rsidRDefault="005B77F9" w:rsidP="00B737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374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 Αριθμός εισακτέων: </w:t>
      </w:r>
    </w:p>
    <w:p w:rsidR="005B77F9" w:rsidRPr="00B7374F" w:rsidRDefault="005B77F9" w:rsidP="00B737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37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Ο αριθμός των εισακτέων ορίζεται </w:t>
      </w:r>
      <w:r w:rsidRPr="00B7374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κατ’ ανώτατο όριο </w:t>
      </w:r>
      <w:r w:rsidRPr="00B737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στους τριάντα (30)</w:t>
      </w:r>
      <w:r w:rsidRPr="00B7374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</w:p>
    <w:p w:rsidR="005B77F9" w:rsidRPr="00B7374F" w:rsidRDefault="005B77F9" w:rsidP="00B737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D7113" w:rsidRPr="00B7374F" w:rsidRDefault="00AD7113" w:rsidP="00B7374F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374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Pr="00B737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B7374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Χρονική διάρκεια: </w:t>
      </w:r>
    </w:p>
    <w:p w:rsidR="00AD7113" w:rsidRPr="00B7374F" w:rsidRDefault="00AD7113" w:rsidP="00B7374F">
      <w:pPr>
        <w:spacing w:after="0" w:line="360" w:lineRule="auto"/>
        <w:ind w:right="-1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374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Η χρονική διάρκεια του ΔΔΠΜΣ ορίζεται σε τρία (3) εξάμηνα. </w:t>
      </w:r>
    </w:p>
    <w:p w:rsidR="00AD7113" w:rsidRPr="00B7374F" w:rsidRDefault="00AD7113" w:rsidP="00B7374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D7113" w:rsidRDefault="00AD7113" w:rsidP="004236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74F">
        <w:rPr>
          <w:rFonts w:ascii="Times New Roman" w:hAnsi="Times New Roman" w:cs="Times New Roman"/>
          <w:b/>
          <w:sz w:val="24"/>
          <w:szCs w:val="24"/>
        </w:rPr>
        <w:t>4.</w:t>
      </w:r>
      <w:r w:rsidR="00BC6431" w:rsidRPr="00B7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>Τέλη Φοίτησης</w:t>
      </w:r>
      <w:r w:rsidRPr="00B7374F">
        <w:rPr>
          <w:rFonts w:ascii="Times New Roman" w:hAnsi="Times New Roman" w:cs="Times New Roman"/>
          <w:b/>
          <w:sz w:val="24"/>
          <w:szCs w:val="24"/>
        </w:rPr>
        <w:t>:</w:t>
      </w:r>
      <w:r w:rsidRPr="00B73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236EE" w:rsidRPr="004236EE" w:rsidRDefault="004236EE" w:rsidP="004236EE">
      <w:pPr>
        <w:pStyle w:val="Web"/>
        <w:spacing w:before="0" w:beforeAutospacing="0" w:after="0" w:afterAutospacing="0" w:line="360" w:lineRule="auto"/>
        <w:jc w:val="both"/>
      </w:pPr>
      <w:r w:rsidRPr="004236EE">
        <w:rPr>
          <w:rStyle w:val="ab"/>
          <w:i w:val="0"/>
          <w:iCs w:val="0"/>
        </w:rPr>
        <w:t>Τα δίδακτρα αντιστοιχούν στο ποσό των 4.000 ευρώ για το ενάμιση έτος σπουδών (3 εξάμηνα). Τα δίδακτρα θα καταβάλλονται τμηματικά ως εξής: το 50% των διδάκτρων κατατίθενται με την εισαγωγή και εγγραφή φοιτητών (προηγείται της εγγραφής), το 25% με την έναρξη του δεύτερου εξαμήνου και το υπόλοιπο 25% στην έναρξη του τρίτου εξαμήνου.</w:t>
      </w:r>
    </w:p>
    <w:p w:rsidR="00E43D02" w:rsidRDefault="00E43D02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74F">
        <w:rPr>
          <w:rFonts w:ascii="Times New Roman" w:eastAsia="Calibri" w:hAnsi="Times New Roman" w:cs="Times New Roman"/>
          <w:b/>
          <w:sz w:val="24"/>
          <w:szCs w:val="24"/>
        </w:rPr>
        <w:t>5.  Δικαιολογητικά υποψηφιότητας:</w:t>
      </w: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Οι υποψήφιοι θα πρέπει να καταθέσουν στη Γραμματεία του Τμήματος Ιατ</w:t>
      </w:r>
      <w:r w:rsidR="00EF6198">
        <w:rPr>
          <w:rFonts w:ascii="Times New Roman" w:hAnsi="Times New Roman" w:cs="Times New Roman"/>
          <w:sz w:val="24"/>
          <w:szCs w:val="24"/>
        </w:rPr>
        <w:t xml:space="preserve">ρικής του Πανεπιστημίου Πατρών </w:t>
      </w:r>
      <w:r w:rsidRPr="00B7374F">
        <w:rPr>
          <w:rFonts w:ascii="Times New Roman" w:hAnsi="Times New Roman" w:cs="Times New Roman"/>
          <w:sz w:val="24"/>
          <w:szCs w:val="24"/>
        </w:rPr>
        <w:t>τα παρακάτω δικαιολογητικά:</w:t>
      </w:r>
    </w:p>
    <w:p w:rsidR="00B7374F" w:rsidRPr="0047666C" w:rsidRDefault="00B7374F" w:rsidP="00B737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66C">
        <w:rPr>
          <w:rFonts w:ascii="Times New Roman" w:hAnsi="Times New Roman" w:cs="Times New Roman"/>
          <w:sz w:val="24"/>
          <w:szCs w:val="24"/>
        </w:rPr>
        <w:lastRenderedPageBreak/>
        <w:t>Αίτη</w:t>
      </w:r>
      <w:r w:rsidRPr="0047666C">
        <w:rPr>
          <w:rFonts w:ascii="Times New Roman" w:hAnsi="Times New Roman" w:cs="Times New Roman"/>
          <w:sz w:val="24"/>
          <w:szCs w:val="24"/>
        </w:rPr>
        <w:softHyphen/>
        <w:t xml:space="preserve">ση (χορηγείται ειδικό έντυπο </w:t>
      </w:r>
      <w:r w:rsidR="001B60CD" w:rsidRPr="0047666C">
        <w:rPr>
          <w:rFonts w:ascii="Times New Roman" w:hAnsi="Times New Roman" w:cs="Times New Roman"/>
          <w:sz w:val="24"/>
          <w:szCs w:val="24"/>
        </w:rPr>
        <w:t>από τον</w:t>
      </w:r>
      <w:r w:rsidRPr="004766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66C">
        <w:rPr>
          <w:rFonts w:ascii="Times New Roman" w:hAnsi="Times New Roman" w:cs="Times New Roman"/>
          <w:sz w:val="24"/>
          <w:szCs w:val="24"/>
        </w:rPr>
        <w:t>ιστ</w:t>
      </w:r>
      <w:r w:rsidR="009E1372" w:rsidRPr="0047666C">
        <w:rPr>
          <w:rFonts w:ascii="Times New Roman" w:hAnsi="Times New Roman" w:cs="Times New Roman"/>
          <w:sz w:val="24"/>
          <w:szCs w:val="24"/>
        </w:rPr>
        <w:t>ότοπο</w:t>
      </w:r>
      <w:proofErr w:type="spellEnd"/>
      <w:r w:rsidRPr="0047666C">
        <w:rPr>
          <w:rFonts w:ascii="Times New Roman" w:hAnsi="Times New Roman" w:cs="Times New Roman"/>
          <w:sz w:val="24"/>
          <w:szCs w:val="24"/>
        </w:rPr>
        <w:t xml:space="preserve"> του Τμήματος Ιατρικής του Πανεπιστημίου Πατρών,</w:t>
      </w:r>
      <w:r w:rsidRPr="0047666C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hyperlink r:id="rId12" w:history="1"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val="en-US" w:eastAsia="en-US"/>
          </w:rPr>
          <w:t>med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val="en-US" w:eastAsia="en-US"/>
          </w:rPr>
          <w:t>upatras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="0037185A" w:rsidRPr="00673D72">
          <w:rPr>
            <w:rStyle w:val="-"/>
            <w:rFonts w:ascii="Times New Roman" w:hAnsi="Times New Roman" w:cs="Times New Roman"/>
            <w:sz w:val="24"/>
            <w:szCs w:val="24"/>
            <w:lang w:val="en-US" w:eastAsia="en-US"/>
          </w:rPr>
          <w:t>gr</w:t>
        </w:r>
      </w:hyperlink>
      <w:r w:rsidR="0047666C" w:rsidRPr="0047666C">
        <w:rPr>
          <w:rFonts w:ascii="Times New Roman" w:hAnsi="Times New Roman" w:cs="Times New Roman"/>
          <w:sz w:val="24"/>
          <w:szCs w:val="24"/>
        </w:rPr>
        <w:t xml:space="preserve"> καθώς και από τον </w:t>
      </w:r>
      <w:proofErr w:type="spellStart"/>
      <w:r w:rsidR="0047666C" w:rsidRPr="0047666C">
        <w:rPr>
          <w:rFonts w:ascii="Times New Roman" w:hAnsi="Times New Roman" w:cs="Times New Roman"/>
          <w:sz w:val="24"/>
          <w:szCs w:val="24"/>
        </w:rPr>
        <w:t>ιστότοπο</w:t>
      </w:r>
      <w:proofErr w:type="spellEnd"/>
      <w:r w:rsidR="0047666C" w:rsidRPr="0047666C">
        <w:rPr>
          <w:rFonts w:ascii="Times New Roman" w:hAnsi="Times New Roman" w:cs="Times New Roman"/>
          <w:sz w:val="24"/>
          <w:szCs w:val="24"/>
        </w:rPr>
        <w:t xml:space="preserve"> του προγράμματος</w:t>
      </w:r>
      <w:r w:rsidR="0047666C">
        <w:rPr>
          <w:rFonts w:ascii="Times New Roman" w:hAnsi="Times New Roman" w:cs="Times New Roman"/>
          <w:sz w:val="24"/>
          <w:szCs w:val="24"/>
        </w:rPr>
        <w:t>,</w:t>
      </w:r>
      <w:r w:rsidR="0047666C" w:rsidRPr="0047666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47666C" w:rsidRPr="0047666C">
          <w:rPr>
            <w:rStyle w:val="-"/>
            <w:rFonts w:ascii="Times New Roman" w:hAnsi="Times New Roman" w:cs="Times New Roman"/>
            <w:sz w:val="24"/>
            <w:szCs w:val="24"/>
          </w:rPr>
          <w:t>https://rhino-skullbase-face.upatras.gr/</w:t>
        </w:r>
      </w:hyperlink>
      <w:r w:rsidRPr="0047666C">
        <w:rPr>
          <w:rFonts w:ascii="Times New Roman" w:hAnsi="Times New Roman" w:cs="Times New Roman"/>
          <w:sz w:val="24"/>
          <w:szCs w:val="24"/>
        </w:rPr>
        <w:t>).</w:t>
      </w:r>
    </w:p>
    <w:p w:rsidR="00B7374F" w:rsidRPr="00C01234" w:rsidRDefault="00B7374F" w:rsidP="00B737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234">
        <w:rPr>
          <w:rFonts w:ascii="Times New Roman" w:hAnsi="Times New Roman" w:cs="Times New Roman"/>
          <w:sz w:val="24"/>
          <w:szCs w:val="24"/>
        </w:rPr>
        <w:t>Φω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το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αντίγραφο α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στυ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νο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μι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κής ταυ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τό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τη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τας.</w:t>
      </w:r>
    </w:p>
    <w:p w:rsidR="00B7374F" w:rsidRPr="00C01234" w:rsidRDefault="00B7374F" w:rsidP="00CA78AE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1234">
        <w:rPr>
          <w:rFonts w:ascii="Times New Roman" w:hAnsi="Times New Roman" w:cs="Times New Roman"/>
          <w:sz w:val="24"/>
          <w:szCs w:val="24"/>
        </w:rPr>
        <w:t>Αντίγραφο πτυ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χί</w:t>
      </w:r>
      <w:r w:rsidRPr="00C01234">
        <w:rPr>
          <w:rFonts w:ascii="Times New Roman" w:hAnsi="Times New Roman" w:cs="Times New Roman"/>
          <w:sz w:val="24"/>
          <w:szCs w:val="24"/>
        </w:rPr>
        <w:softHyphen/>
        <w:t>ου</w:t>
      </w:r>
      <w:r w:rsidR="00CA78AE" w:rsidRPr="00C01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234" w:rsidRPr="00C01234" w:rsidRDefault="00C01234" w:rsidP="00C01234">
      <w:pPr>
        <w:pStyle w:val="a9"/>
        <w:numPr>
          <w:ilvl w:val="0"/>
          <w:numId w:val="2"/>
        </w:numPr>
        <w:spacing w:line="360" w:lineRule="auto"/>
        <w:ind w:left="709" w:right="-147" w:hanging="709"/>
        <w:contextualSpacing/>
        <w:jc w:val="both"/>
      </w:pPr>
      <w:r w:rsidRPr="00C01234">
        <w:t>Για πτυχιούχους Πανεπιστημίων της Αλλοδαπής:</w:t>
      </w:r>
    </w:p>
    <w:p w:rsidR="00C01234" w:rsidRPr="00C01234" w:rsidRDefault="00C01234" w:rsidP="00C01234">
      <w:pPr>
        <w:pStyle w:val="a9"/>
        <w:numPr>
          <w:ilvl w:val="0"/>
          <w:numId w:val="6"/>
        </w:numPr>
        <w:spacing w:after="200" w:line="360" w:lineRule="auto"/>
        <w:ind w:right="-147"/>
        <w:contextualSpacing/>
        <w:jc w:val="both"/>
      </w:pPr>
      <w:r w:rsidRPr="00C01234">
        <w:t>Πιστοποιητικό ισοτιμίας από τον Δ.Ο.Α.Τ.Α.Π. (</w:t>
      </w:r>
      <w:r w:rsidRPr="00C01234">
        <w:rPr>
          <w:b/>
        </w:rPr>
        <w:t>εφόσον υπάρχει</w:t>
      </w:r>
      <w:r w:rsidRPr="00C01234">
        <w:t xml:space="preserve">). </w:t>
      </w:r>
    </w:p>
    <w:p w:rsidR="00C01234" w:rsidRPr="00C01234" w:rsidRDefault="00C01234" w:rsidP="00C01234">
      <w:pPr>
        <w:pStyle w:val="a9"/>
        <w:numPr>
          <w:ilvl w:val="0"/>
          <w:numId w:val="6"/>
        </w:numPr>
        <w:spacing w:after="200" w:line="360" w:lineRule="auto"/>
        <w:ind w:right="-147"/>
        <w:contextualSpacing/>
        <w:jc w:val="both"/>
      </w:pPr>
      <w:r w:rsidRPr="00C01234">
        <w:t>Σε διαφορετική περίπτωση η αίτηση με τα απαιτούμενα δικαιολογητικά εξετάζετ</w:t>
      </w:r>
      <w:r>
        <w:t>αι</w:t>
      </w:r>
      <w:r w:rsidRPr="00C01234">
        <w:t xml:space="preserve"> με βάση τις διατάξεις του αρ. 304 του ν. 4957/2022. </w:t>
      </w:r>
    </w:p>
    <w:p w:rsidR="00C01234" w:rsidRPr="00C01234" w:rsidRDefault="00C01234" w:rsidP="00C01234">
      <w:pPr>
        <w:pStyle w:val="a9"/>
        <w:spacing w:after="200" w:line="360" w:lineRule="auto"/>
        <w:ind w:left="1134" w:right="-147"/>
        <w:jc w:val="both"/>
      </w:pPr>
      <w:r w:rsidRPr="00C01234">
        <w:t xml:space="preserve">Εφόσον ο τίτλος σπουδών από Πανεπιστήμιο της αλλοδαπής συμπεριλαμβάνεται στον κατάλογο του άρθρου 307 του ν. 4957/2022 που τηρεί και </w:t>
      </w:r>
      <w:proofErr w:type="spellStart"/>
      <w:r w:rsidRPr="00C01234">
        <w:t>επικαιροποιεί</w:t>
      </w:r>
      <w:proofErr w:type="spellEnd"/>
      <w:r w:rsidRPr="00C01234">
        <w:t xml:space="preserve"> ο Δ.Ο.Α.Τ.Α.Π.</w:t>
      </w:r>
      <w:r>
        <w:t>,</w:t>
      </w:r>
      <w:r w:rsidRPr="00C01234">
        <w:t xml:space="preserve">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Α.Ε.Ι.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666C">
        <w:rPr>
          <w:rFonts w:ascii="Times New Roman" w:hAnsi="Times New Roman" w:cs="Times New Roman"/>
          <w:sz w:val="24"/>
          <w:szCs w:val="24"/>
        </w:rPr>
        <w:t>Πιστοποιητικό αναλυτικής</w:t>
      </w:r>
      <w:r w:rsidRPr="00B7374F">
        <w:rPr>
          <w:rFonts w:ascii="Times New Roman" w:hAnsi="Times New Roman" w:cs="Times New Roman"/>
          <w:sz w:val="24"/>
          <w:szCs w:val="24"/>
        </w:rPr>
        <w:t xml:space="preserve"> βαθμολογίας.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right="-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Συμμετοχή σε επιστημονικές εκδηλώσεις (Σεμινάρια ή συνέδρια) και συμμετοχή σε επιστημονικές δημοσιεύσεις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right="-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 xml:space="preserve">Πιστοποιητικά συμμετοχής σε ερευνητικά προγράμματα, σχετικής εμπειρίας </w:t>
      </w:r>
      <w:proofErr w:type="spellStart"/>
      <w:r w:rsidRPr="00B7374F">
        <w:rPr>
          <w:rFonts w:ascii="Times New Roman" w:hAnsi="Times New Roman" w:cs="Times New Roman"/>
          <w:sz w:val="24"/>
          <w:szCs w:val="24"/>
        </w:rPr>
        <w:t>κ.λ.π</w:t>
      </w:r>
      <w:proofErr w:type="spellEnd"/>
      <w:r w:rsidRPr="00B7374F">
        <w:rPr>
          <w:rFonts w:ascii="Times New Roman" w:hAnsi="Times New Roman" w:cs="Times New Roman"/>
          <w:sz w:val="24"/>
          <w:szCs w:val="24"/>
        </w:rPr>
        <w:t xml:space="preserve"> (εφ’ όσον υπάρχουν)</w:t>
      </w:r>
      <w:r w:rsidR="00543FCF">
        <w:rPr>
          <w:rFonts w:ascii="Times New Roman" w:hAnsi="Times New Roman" w:cs="Times New Roman"/>
          <w:sz w:val="24"/>
          <w:szCs w:val="24"/>
        </w:rPr>
        <w:t>.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right="-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 xml:space="preserve">Λοιπά αποδεικτικά στοιχεία (διπλώματα, αντίγραφα αποτελεσμάτων εξετάσεων) γνώσης τουλάχιστον της αγγλικής γλώσσας. 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right="-3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Εάν υπάρχουν συστατικές επιστολές</w:t>
      </w:r>
      <w:r w:rsidR="00543FCF">
        <w:rPr>
          <w:rFonts w:ascii="Times New Roman" w:hAnsi="Times New Roman" w:cs="Times New Roman"/>
          <w:sz w:val="24"/>
          <w:szCs w:val="24"/>
        </w:rPr>
        <w:t>.</w:t>
      </w:r>
      <w:r w:rsidRPr="00B73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Σύντομο βιογραφικό σημείωμα, κατά το ευρωπαϊκό πρότυπο.</w:t>
      </w:r>
    </w:p>
    <w:p w:rsidR="00B7374F" w:rsidRPr="00B7374F" w:rsidRDefault="00B7374F" w:rsidP="00B7374F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Τίτλος ειδικότητας ή βεβαίωση για τα χρόνια της ειδικότητας.</w:t>
      </w: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74F" w:rsidRPr="0039519F" w:rsidRDefault="00B7374F" w:rsidP="00B7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19F">
        <w:rPr>
          <w:rStyle w:val="aa"/>
          <w:rFonts w:ascii="Times New Roman" w:hAnsi="Times New Roman" w:cs="Times New Roman"/>
          <w:sz w:val="24"/>
          <w:szCs w:val="24"/>
        </w:rPr>
        <w:t>Η αίτηση για την εισαγωγή μεταπτυχιακών φοιτητών στο ΔΔΠΜΣ "Παθήσεις Ρινός, Βάσης Κρανίου και Προσωπικής Χώρας" θα πρέπει να κατατεθεί και ηλεκτρονικά στη διεύθυνση:</w:t>
      </w:r>
    </w:p>
    <w:p w:rsidR="00B7374F" w:rsidRPr="00B7374F" w:rsidRDefault="00B7374F" w:rsidP="00B7374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374F" w:rsidRPr="00B7374F" w:rsidRDefault="007C58D4" w:rsidP="00B7374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matrix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upatras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sap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bc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webdynpro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sap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zups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pg</w:t>
        </w:r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="00B7374F" w:rsidRPr="00B7374F">
          <w:rPr>
            <w:rStyle w:val="-"/>
            <w:rFonts w:ascii="Times New Roman" w:hAnsi="Times New Roman" w:cs="Times New Roman"/>
            <w:sz w:val="24"/>
            <w:szCs w:val="24"/>
          </w:rPr>
          <w:t>#</w:t>
        </w:r>
      </w:hyperlink>
    </w:p>
    <w:p w:rsidR="00B7374F" w:rsidRPr="00B7374F" w:rsidRDefault="00B7374F" w:rsidP="00B737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74F" w:rsidRPr="00B7374F" w:rsidRDefault="00B7374F" w:rsidP="00B7374F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Η δικτυακή πύλη θα είναι διαθέσιμη από </w:t>
      </w:r>
      <w:r w:rsidR="00880268" w:rsidRPr="009234EE">
        <w:rPr>
          <w:rFonts w:ascii="Times New Roman" w:hAnsi="Times New Roman" w:cs="Times New Roman"/>
          <w:b/>
          <w:sz w:val="24"/>
          <w:szCs w:val="24"/>
        </w:rPr>
        <w:t>0</w:t>
      </w:r>
      <w:r w:rsidR="00042348">
        <w:rPr>
          <w:rFonts w:ascii="Times New Roman" w:hAnsi="Times New Roman" w:cs="Times New Roman"/>
          <w:b/>
          <w:sz w:val="24"/>
          <w:szCs w:val="24"/>
        </w:rPr>
        <w:t>8</w:t>
      </w:r>
      <w:r w:rsidRPr="009234EE">
        <w:rPr>
          <w:rFonts w:ascii="Times New Roman" w:hAnsi="Times New Roman" w:cs="Times New Roman"/>
          <w:b/>
          <w:sz w:val="24"/>
          <w:szCs w:val="24"/>
        </w:rPr>
        <w:t>.</w:t>
      </w:r>
      <w:r w:rsidR="00B549E4" w:rsidRPr="009234EE">
        <w:rPr>
          <w:rFonts w:ascii="Times New Roman" w:hAnsi="Times New Roman" w:cs="Times New Roman"/>
          <w:b/>
          <w:sz w:val="24"/>
          <w:szCs w:val="24"/>
        </w:rPr>
        <w:t>0</w:t>
      </w:r>
      <w:r w:rsidR="00880268" w:rsidRPr="009234EE">
        <w:rPr>
          <w:rFonts w:ascii="Times New Roman" w:hAnsi="Times New Roman" w:cs="Times New Roman"/>
          <w:b/>
          <w:sz w:val="24"/>
          <w:szCs w:val="24"/>
        </w:rPr>
        <w:t>6</w:t>
      </w:r>
      <w:r w:rsidRPr="009234EE">
        <w:rPr>
          <w:rFonts w:ascii="Times New Roman" w:hAnsi="Times New Roman" w:cs="Times New Roman"/>
          <w:b/>
          <w:sz w:val="24"/>
          <w:szCs w:val="24"/>
        </w:rPr>
        <w:t>.</w:t>
      </w:r>
      <w:r w:rsidR="004236EE" w:rsidRPr="009234EE">
        <w:rPr>
          <w:rFonts w:ascii="Times New Roman" w:hAnsi="Times New Roman" w:cs="Times New Roman"/>
          <w:b/>
          <w:sz w:val="24"/>
          <w:szCs w:val="24"/>
        </w:rPr>
        <w:t>202</w:t>
      </w:r>
      <w:r w:rsidR="0039519F" w:rsidRPr="009234EE">
        <w:rPr>
          <w:rFonts w:ascii="Times New Roman" w:hAnsi="Times New Roman" w:cs="Times New Roman"/>
          <w:b/>
          <w:sz w:val="24"/>
          <w:szCs w:val="24"/>
        </w:rPr>
        <w:t>3</w:t>
      </w:r>
      <w:r w:rsidRPr="009234EE">
        <w:rPr>
          <w:rFonts w:ascii="Times New Roman" w:hAnsi="Times New Roman" w:cs="Times New Roman"/>
          <w:b/>
          <w:sz w:val="24"/>
          <w:szCs w:val="24"/>
        </w:rPr>
        <w:t xml:space="preserve"> έως και </w:t>
      </w:r>
      <w:r w:rsidR="0039519F" w:rsidRPr="009234EE">
        <w:rPr>
          <w:rFonts w:ascii="Times New Roman" w:hAnsi="Times New Roman" w:cs="Times New Roman"/>
          <w:b/>
          <w:sz w:val="24"/>
          <w:szCs w:val="24"/>
        </w:rPr>
        <w:t>1</w:t>
      </w:r>
      <w:r w:rsidR="00880268" w:rsidRPr="009234EE">
        <w:rPr>
          <w:rFonts w:ascii="Times New Roman" w:hAnsi="Times New Roman" w:cs="Times New Roman"/>
          <w:b/>
          <w:sz w:val="24"/>
          <w:szCs w:val="24"/>
        </w:rPr>
        <w:t>4</w:t>
      </w:r>
      <w:r w:rsidR="00B549E4" w:rsidRPr="009234EE">
        <w:rPr>
          <w:rFonts w:ascii="Times New Roman" w:hAnsi="Times New Roman" w:cs="Times New Roman"/>
          <w:b/>
          <w:sz w:val="24"/>
          <w:szCs w:val="24"/>
        </w:rPr>
        <w:t>.0</w:t>
      </w:r>
      <w:r w:rsidR="0039519F" w:rsidRPr="009234EE">
        <w:rPr>
          <w:rFonts w:ascii="Times New Roman" w:hAnsi="Times New Roman" w:cs="Times New Roman"/>
          <w:b/>
          <w:sz w:val="24"/>
          <w:szCs w:val="24"/>
        </w:rPr>
        <w:t>7</w:t>
      </w:r>
      <w:r w:rsidRPr="009234EE">
        <w:rPr>
          <w:rFonts w:ascii="Times New Roman" w:hAnsi="Times New Roman" w:cs="Times New Roman"/>
          <w:b/>
          <w:sz w:val="24"/>
          <w:szCs w:val="24"/>
        </w:rPr>
        <w:t>.</w:t>
      </w:r>
      <w:r w:rsidR="00517A9A" w:rsidRPr="009234EE">
        <w:rPr>
          <w:rFonts w:ascii="Times New Roman" w:hAnsi="Times New Roman" w:cs="Times New Roman"/>
          <w:b/>
          <w:sz w:val="24"/>
          <w:szCs w:val="24"/>
        </w:rPr>
        <w:t>20</w:t>
      </w:r>
      <w:r w:rsidR="006564BA" w:rsidRPr="009234EE">
        <w:rPr>
          <w:rFonts w:ascii="Times New Roman" w:hAnsi="Times New Roman" w:cs="Times New Roman"/>
          <w:b/>
          <w:sz w:val="24"/>
          <w:szCs w:val="24"/>
        </w:rPr>
        <w:t>2</w:t>
      </w:r>
      <w:r w:rsidR="0039519F" w:rsidRPr="009234EE">
        <w:rPr>
          <w:rFonts w:ascii="Times New Roman" w:hAnsi="Times New Roman" w:cs="Times New Roman"/>
          <w:b/>
          <w:sz w:val="24"/>
          <w:szCs w:val="24"/>
        </w:rPr>
        <w:t>3</w:t>
      </w:r>
      <w:r w:rsidRPr="009234EE">
        <w:rPr>
          <w:rFonts w:ascii="Times New Roman" w:hAnsi="Times New Roman" w:cs="Times New Roman"/>
          <w:b/>
          <w:sz w:val="24"/>
          <w:szCs w:val="24"/>
        </w:rPr>
        <w:t>.</w:t>
      </w:r>
    </w:p>
    <w:p w:rsidR="00B7374F" w:rsidRPr="00B7374F" w:rsidRDefault="00B7374F" w:rsidP="00B7374F">
      <w:pPr>
        <w:pStyle w:val="a8"/>
        <w:spacing w:after="0" w:line="360" w:lineRule="auto"/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74F" w:rsidRPr="00B549E4" w:rsidRDefault="00B7374F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1A59">
        <w:rPr>
          <w:rFonts w:ascii="Times New Roman" w:eastAsia="Calibri" w:hAnsi="Times New Roman" w:cs="Times New Roman"/>
          <w:sz w:val="24"/>
          <w:szCs w:val="24"/>
        </w:rPr>
        <w:t xml:space="preserve">Οι αιτήσεις και τα απαραίτητα δικαιολογητικά πρέπει να κατατεθούν 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>το αργότερο μέχρι και τη</w:t>
      </w:r>
      <w:r w:rsidR="00E43D02"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>ν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3D02"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>Π</w:t>
      </w:r>
      <w:r w:rsidR="003616ED">
        <w:rPr>
          <w:rFonts w:ascii="Times New Roman" w:eastAsia="Calibri" w:hAnsi="Times New Roman" w:cs="Times New Roman"/>
          <w:b/>
          <w:bCs/>
          <w:sz w:val="24"/>
          <w:szCs w:val="24"/>
        </w:rPr>
        <w:t>αρασκευή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0268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0268">
        <w:rPr>
          <w:rFonts w:ascii="Times New Roman" w:eastAsia="Calibri" w:hAnsi="Times New Roman" w:cs="Times New Roman"/>
          <w:b/>
          <w:bCs/>
          <w:sz w:val="24"/>
          <w:szCs w:val="24"/>
        </w:rPr>
        <w:t>Ιουλίου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E43D02"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39519F" w:rsidRPr="0039519F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541A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41A59">
        <w:rPr>
          <w:rFonts w:ascii="Times New Roman" w:eastAsia="Calibri" w:hAnsi="Times New Roman" w:cs="Times New Roman"/>
          <w:sz w:val="24"/>
          <w:szCs w:val="24"/>
        </w:rPr>
        <w:t>ταχυδρομικά</w:t>
      </w:r>
      <w:r w:rsidRPr="00E43D02">
        <w:rPr>
          <w:rFonts w:ascii="Times New Roman" w:eastAsia="Calibri" w:hAnsi="Times New Roman" w:cs="Times New Roman"/>
          <w:sz w:val="24"/>
          <w:szCs w:val="24"/>
        </w:rPr>
        <w:t xml:space="preserve"> με </w:t>
      </w:r>
      <w:r w:rsidRPr="00A97AF8">
        <w:rPr>
          <w:rFonts w:ascii="Times New Roman" w:eastAsia="Calibri" w:hAnsi="Times New Roman" w:cs="Times New Roman"/>
          <w:b/>
          <w:sz w:val="24"/>
          <w:szCs w:val="24"/>
        </w:rPr>
        <w:t>συστημένη επιστολή</w:t>
      </w:r>
      <w:r w:rsidRPr="00E43D02">
        <w:rPr>
          <w:rFonts w:ascii="Times New Roman" w:eastAsia="Calibri" w:hAnsi="Times New Roman" w:cs="Times New Roman"/>
          <w:sz w:val="24"/>
          <w:szCs w:val="24"/>
        </w:rPr>
        <w:t xml:space="preserve"> σε φάκελο με την ένδειξη: </w:t>
      </w:r>
      <w:r w:rsidRPr="00E43D02">
        <w:rPr>
          <w:rFonts w:ascii="Times New Roman" w:eastAsia="Calibri" w:hAnsi="Times New Roman" w:cs="Times New Roman"/>
          <w:b/>
          <w:i/>
          <w:sz w:val="24"/>
          <w:szCs w:val="24"/>
        </w:rPr>
        <w:t>«Αίτηση Υποψηφιότητας ΔΔΠΜΣ</w:t>
      </w:r>
      <w:r w:rsidRPr="00B737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«Παθήσεις Ρινός, Βάσης Κρανίου και </w:t>
      </w:r>
      <w:r w:rsidRPr="00B73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Προσωπικής Χώρας</w:t>
      </w:r>
      <w:r w:rsidRPr="00B7374F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B7374F">
        <w:rPr>
          <w:rFonts w:ascii="Times New Roman" w:eastAsia="Calibri" w:hAnsi="Times New Roman" w:cs="Times New Roman"/>
          <w:sz w:val="24"/>
          <w:szCs w:val="24"/>
        </w:rPr>
        <w:t xml:space="preserve"> στη Γραμματεία του Τμήματος Ιατρικής (ισόγειο κτιρίου </w:t>
      </w:r>
      <w:proofErr w:type="spellStart"/>
      <w:r w:rsidRPr="00B7374F">
        <w:rPr>
          <w:rFonts w:ascii="Times New Roman" w:eastAsia="Calibri" w:hAnsi="Times New Roman" w:cs="Times New Roman"/>
          <w:sz w:val="24"/>
          <w:szCs w:val="24"/>
        </w:rPr>
        <w:t>Προκλινικών</w:t>
      </w:r>
      <w:proofErr w:type="spellEnd"/>
      <w:r w:rsidRPr="00B7374F">
        <w:rPr>
          <w:rFonts w:ascii="Times New Roman" w:eastAsia="Calibri" w:hAnsi="Times New Roman" w:cs="Times New Roman"/>
          <w:sz w:val="24"/>
          <w:szCs w:val="24"/>
        </w:rPr>
        <w:t xml:space="preserve"> Λειτουργιών,</w:t>
      </w:r>
      <w:r w:rsidRPr="00B7374F">
        <w:rPr>
          <w:rFonts w:ascii="Times New Roman" w:hAnsi="Times New Roman" w:cs="Times New Roman"/>
          <w:sz w:val="24"/>
          <w:szCs w:val="24"/>
        </w:rPr>
        <w:t xml:space="preserve"> Τ.Κ. 26504, Ρίο, Πάτρα</w:t>
      </w:r>
      <w:r w:rsidRPr="004236EE">
        <w:rPr>
          <w:rFonts w:ascii="Times New Roman" w:eastAsia="Calibri" w:hAnsi="Times New Roman" w:cs="Times New Roman"/>
          <w:sz w:val="24"/>
          <w:szCs w:val="24"/>
        </w:rPr>
        <w:t>)</w:t>
      </w:r>
      <w:r w:rsidR="004236EE" w:rsidRPr="004236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6EE" w:rsidRPr="004236EE">
        <w:rPr>
          <w:rFonts w:ascii="Times New Roman" w:hAnsi="Times New Roman" w:cs="Times New Roman"/>
          <w:sz w:val="24"/>
          <w:szCs w:val="24"/>
        </w:rPr>
        <w:t xml:space="preserve">ή στην ηλεκτρονική διεύθυνση : </w:t>
      </w:r>
      <w:hyperlink r:id="rId15" w:history="1">
        <w:r w:rsidR="00B549E4" w:rsidRPr="00F54ED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georgiathua</w:t>
        </w:r>
        <w:r w:rsidR="00B549E4" w:rsidRPr="00F54ED4">
          <w:rPr>
            <w:rStyle w:val="-"/>
            <w:rFonts w:ascii="Times New Roman" w:hAnsi="Times New Roman" w:cs="Times New Roman"/>
            <w:sz w:val="24"/>
            <w:szCs w:val="24"/>
          </w:rPr>
          <w:t>@upatras.g</w:t>
        </w:r>
        <w:r w:rsidR="00B549E4" w:rsidRPr="00F54ED4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</w:t>
        </w:r>
      </w:hyperlink>
      <w:r w:rsidR="00B549E4" w:rsidRPr="00B5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02" w:rsidRDefault="00E43D02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3212" w:rsidRDefault="00323212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374F">
        <w:rPr>
          <w:rFonts w:ascii="Times New Roman" w:eastAsia="Calibri" w:hAnsi="Times New Roman" w:cs="Times New Roman"/>
          <w:b/>
          <w:sz w:val="24"/>
          <w:szCs w:val="24"/>
        </w:rPr>
        <w:t>6. Επιλογή εισακτέων:</w:t>
      </w: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74F">
        <w:rPr>
          <w:rFonts w:ascii="Times New Roman" w:eastAsia="Calibri" w:hAnsi="Times New Roman" w:cs="Times New Roman"/>
          <w:sz w:val="24"/>
          <w:szCs w:val="24"/>
        </w:rPr>
        <w:t xml:space="preserve">Η επιλογή των μεταπτυχιακών φοιτητών γίνεται από την επιτροπή αξιολόγησης υποψηφίων (ΕΑΥ) κυρίως με συνεκτίμηση των εξής κριτηρίων: </w:t>
      </w:r>
    </w:p>
    <w:p w:rsidR="00B7374F" w:rsidRPr="0047666C" w:rsidRDefault="00B7374F" w:rsidP="00B737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 xml:space="preserve">Πιθανή ερευνητική (δημοσιεύσεις)/επαγγελματική εμπειρία, σχετική με το γνωστικό αντικείμενο του ΠΜΣ, συμμετοχή σε επιστημονικές εκδηλώσεις και επιστημονικές </w:t>
      </w:r>
      <w:r w:rsidRPr="0047666C">
        <w:rPr>
          <w:rFonts w:ascii="Times New Roman" w:hAnsi="Times New Roman" w:cs="Times New Roman"/>
          <w:sz w:val="24"/>
          <w:szCs w:val="24"/>
        </w:rPr>
        <w:t>δημοσιεύσεις.</w:t>
      </w:r>
    </w:p>
    <w:p w:rsidR="00B7374F" w:rsidRPr="0047666C" w:rsidRDefault="00B7374F" w:rsidP="00B7374F">
      <w:pPr>
        <w:pStyle w:val="a9"/>
        <w:numPr>
          <w:ilvl w:val="0"/>
          <w:numId w:val="3"/>
        </w:numPr>
        <w:tabs>
          <w:tab w:val="left" w:pos="426"/>
        </w:tabs>
        <w:spacing w:line="360" w:lineRule="auto"/>
        <w:contextualSpacing/>
        <w:jc w:val="both"/>
        <w:rPr>
          <w:b/>
        </w:rPr>
      </w:pPr>
      <w:r w:rsidRPr="0047666C">
        <w:t xml:space="preserve">Συνέντευξη του υποψηφίου (συνεκτίμηση της προσωπικότητας, της επιστημονικής συγκρότησης και των συστατικών επιστολών). </w:t>
      </w:r>
      <w:r w:rsidRPr="0047666C">
        <w:rPr>
          <w:b/>
        </w:rPr>
        <w:t xml:space="preserve">Η συνέντευξη προβλέπεται να πραγματοποιηθεί στις </w:t>
      </w:r>
      <w:r w:rsidR="00B549E4" w:rsidRPr="0047666C">
        <w:rPr>
          <w:b/>
        </w:rPr>
        <w:t>1</w:t>
      </w:r>
      <w:r w:rsidR="00880268" w:rsidRPr="0047666C">
        <w:rPr>
          <w:b/>
        </w:rPr>
        <w:t>1</w:t>
      </w:r>
      <w:r w:rsidR="00B549E4" w:rsidRPr="0047666C">
        <w:rPr>
          <w:b/>
        </w:rPr>
        <w:t xml:space="preserve"> Σεπτεμβρίου</w:t>
      </w:r>
      <w:r w:rsidRPr="0047666C">
        <w:rPr>
          <w:b/>
        </w:rPr>
        <w:t xml:space="preserve"> 2</w:t>
      </w:r>
      <w:r w:rsidR="00CB7971" w:rsidRPr="0047666C">
        <w:rPr>
          <w:b/>
        </w:rPr>
        <w:t>02</w:t>
      </w:r>
      <w:r w:rsidR="0039519F" w:rsidRPr="0047666C">
        <w:rPr>
          <w:b/>
          <w:lang w:val="en-US"/>
        </w:rPr>
        <w:t>3</w:t>
      </w:r>
      <w:r w:rsidRPr="0047666C">
        <w:rPr>
          <w:b/>
          <w:lang w:val="en-US"/>
        </w:rPr>
        <w:t xml:space="preserve">, </w:t>
      </w:r>
      <w:r w:rsidRPr="0047666C">
        <w:rPr>
          <w:b/>
        </w:rPr>
        <w:t xml:space="preserve">ημέρα </w:t>
      </w:r>
      <w:r w:rsidR="00880268" w:rsidRPr="0047666C">
        <w:rPr>
          <w:b/>
        </w:rPr>
        <w:t>Δευτέρα</w:t>
      </w:r>
      <w:r w:rsidRPr="0047666C">
        <w:rPr>
          <w:b/>
        </w:rPr>
        <w:t>.</w:t>
      </w:r>
    </w:p>
    <w:p w:rsidR="00B7374F" w:rsidRPr="00B7374F" w:rsidRDefault="00B7374F" w:rsidP="00B737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Συστατικές επιστολές (αν υπάρχουν)</w:t>
      </w:r>
      <w:r w:rsidR="00543FCF">
        <w:rPr>
          <w:rFonts w:ascii="Times New Roman" w:hAnsi="Times New Roman" w:cs="Times New Roman"/>
          <w:sz w:val="24"/>
          <w:szCs w:val="24"/>
        </w:rPr>
        <w:t>.</w:t>
      </w:r>
    </w:p>
    <w:p w:rsidR="00B7374F" w:rsidRPr="00B7374F" w:rsidRDefault="00B7374F" w:rsidP="00B737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Την ερευνητική δραστηριότητα σε θέματα σχετικά με το αντικείμενο του ΔΔΠΜΣ.</w:t>
      </w:r>
    </w:p>
    <w:p w:rsidR="00B7374F" w:rsidRPr="00B7374F" w:rsidRDefault="00B7374F" w:rsidP="00B7374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74F">
        <w:rPr>
          <w:rFonts w:ascii="Times New Roman" w:hAnsi="Times New Roman" w:cs="Times New Roman"/>
          <w:sz w:val="24"/>
          <w:szCs w:val="24"/>
        </w:rPr>
        <w:t>Η κατοχή τίτλου ειδικότητας ή τα χρόνια της ειδικότητας.</w:t>
      </w:r>
    </w:p>
    <w:p w:rsidR="00B7374F" w:rsidRDefault="00B7374F" w:rsidP="00B7374F">
      <w:pPr>
        <w:pStyle w:val="a8"/>
        <w:spacing w:after="0" w:line="360" w:lineRule="auto"/>
        <w:ind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374F" w:rsidRPr="00CA78AE" w:rsidRDefault="00B7374F" w:rsidP="00D24465">
      <w:pPr>
        <w:pStyle w:val="a9"/>
        <w:numPr>
          <w:ilvl w:val="0"/>
          <w:numId w:val="3"/>
        </w:numPr>
        <w:spacing w:line="360" w:lineRule="auto"/>
        <w:jc w:val="both"/>
        <w:rPr>
          <w:b/>
          <w:bCs/>
          <w:lang w:val="en-US"/>
        </w:rPr>
      </w:pPr>
      <w:r w:rsidRPr="00CA78AE">
        <w:rPr>
          <w:b/>
          <w:bCs/>
        </w:rPr>
        <w:t>Απαλλαγή από τέλη φοίτησης</w:t>
      </w:r>
    </w:p>
    <w:p w:rsidR="00D24465" w:rsidRPr="002C40F8" w:rsidRDefault="00D24465" w:rsidP="002C40F8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24465">
        <w:rPr>
          <w:rStyle w:val="markedcontent"/>
          <w:rFonts w:ascii="Times New Roman" w:hAnsi="Times New Roman" w:cs="Times New Roman"/>
          <w:sz w:val="24"/>
          <w:szCs w:val="24"/>
        </w:rPr>
        <w:t>Εγγεγραμμένοι φοιτητές στο Πρόγραμμα Μεταπτυχιακών Σπουδών δύνανται να φοιτούν</w:t>
      </w:r>
      <w:r w:rsidRPr="00D24465">
        <w:rPr>
          <w:rFonts w:ascii="Times New Roman" w:hAnsi="Times New Roman" w:cs="Times New Roman"/>
          <w:sz w:val="24"/>
          <w:szCs w:val="24"/>
        </w:rPr>
        <w:br/>
      </w:r>
      <w:r w:rsidRPr="00D24465">
        <w:rPr>
          <w:rStyle w:val="markedcontent"/>
          <w:rFonts w:ascii="Times New Roman" w:hAnsi="Times New Roman" w:cs="Times New Roman"/>
          <w:sz w:val="24"/>
          <w:szCs w:val="24"/>
        </w:rPr>
        <w:t>δωρεάν, εφόσον πληρούν τα οικονομικά ή κοινωνικά κριτήρια, σύμφωνα με τις κείμενες</w:t>
      </w:r>
      <w:r w:rsidRPr="00D24465">
        <w:rPr>
          <w:rFonts w:ascii="Times New Roman" w:hAnsi="Times New Roman" w:cs="Times New Roman"/>
          <w:sz w:val="24"/>
          <w:szCs w:val="24"/>
        </w:rPr>
        <w:br/>
      </w:r>
      <w:r w:rsidR="002C40F8">
        <w:rPr>
          <w:rStyle w:val="markedcontent"/>
          <w:rFonts w:ascii="Times New Roman" w:hAnsi="Times New Roman" w:cs="Times New Roman"/>
          <w:sz w:val="24"/>
          <w:szCs w:val="24"/>
        </w:rPr>
        <w:t>διατάξεις της</w:t>
      </w:r>
      <w:r w:rsidRPr="00D24465">
        <w:rPr>
          <w:rStyle w:val="markedcontent"/>
          <w:rFonts w:ascii="Times New Roman" w:hAnsi="Times New Roman" w:cs="Times New Roman"/>
          <w:sz w:val="24"/>
          <w:szCs w:val="24"/>
        </w:rPr>
        <w:t xml:space="preserve"> υπ’ αριθ. 108990/Ζ1/8.9.2022 (ΦΕΚ 4899/τ.Β ́/16.9.2022) </w:t>
      </w:r>
      <w:r w:rsidR="002C40F8" w:rsidRPr="002C40F8">
        <w:rPr>
          <w:rStyle w:val="markedcontent"/>
          <w:rFonts w:ascii="Times New Roman" w:hAnsi="Times New Roman" w:cs="Times New Roman"/>
          <w:sz w:val="24"/>
          <w:szCs w:val="24"/>
        </w:rPr>
        <w:t>α</w:t>
      </w:r>
      <w:r w:rsidRPr="002C40F8">
        <w:rPr>
          <w:rStyle w:val="markedcontent"/>
          <w:rFonts w:ascii="Times New Roman" w:hAnsi="Times New Roman" w:cs="Times New Roman"/>
          <w:sz w:val="24"/>
          <w:szCs w:val="24"/>
        </w:rPr>
        <w:t>ποφάσε</w:t>
      </w:r>
      <w:r w:rsidR="002C40F8" w:rsidRPr="002C40F8">
        <w:rPr>
          <w:rStyle w:val="markedcontent"/>
          <w:rFonts w:ascii="Times New Roman" w:hAnsi="Times New Roman" w:cs="Times New Roman"/>
          <w:sz w:val="24"/>
          <w:szCs w:val="24"/>
        </w:rPr>
        <w:t xml:space="preserve">ως </w:t>
      </w:r>
      <w:r w:rsidRPr="002C40F8">
        <w:rPr>
          <w:rStyle w:val="markedcontent"/>
          <w:rFonts w:ascii="Times New Roman" w:hAnsi="Times New Roman" w:cs="Times New Roman"/>
          <w:sz w:val="24"/>
          <w:szCs w:val="24"/>
        </w:rPr>
        <w:t>και το άρθρο 86 του</w:t>
      </w:r>
      <w:r w:rsidR="002C40F8" w:rsidRPr="002C40F8">
        <w:rPr>
          <w:rFonts w:ascii="Times New Roman" w:hAnsi="Times New Roman" w:cs="Times New Roman"/>
          <w:sz w:val="24"/>
          <w:szCs w:val="24"/>
        </w:rPr>
        <w:t xml:space="preserve"> </w:t>
      </w:r>
      <w:r w:rsidRPr="002C40F8">
        <w:rPr>
          <w:rStyle w:val="markedcontent"/>
          <w:rFonts w:ascii="Times New Roman" w:hAnsi="Times New Roman" w:cs="Times New Roman"/>
          <w:sz w:val="24"/>
          <w:szCs w:val="24"/>
        </w:rPr>
        <w:t>νόμου 4957/2022 (ΦΕΚ 141/τ.Α ́/21.7.2022).</w:t>
      </w:r>
    </w:p>
    <w:p w:rsidR="002C40F8" w:rsidRPr="002C40F8" w:rsidRDefault="002C40F8" w:rsidP="002C4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F8">
        <w:rPr>
          <w:rFonts w:ascii="Times New Roman" w:hAnsi="Times New Roman" w:cs="Times New Roman"/>
          <w:sz w:val="24"/>
          <w:szCs w:val="24"/>
        </w:rPr>
        <w:t xml:space="preserve">Η υποβολή των αιτήσεων για τη δωρεάν φοίτηση πραγματοποιείται μετά την ολοκλήρωση της διαδικασίας εισδοχής των φοιτητών στο </w:t>
      </w:r>
      <w:r>
        <w:rPr>
          <w:rFonts w:ascii="Times New Roman" w:hAnsi="Times New Roman" w:cs="Times New Roman"/>
          <w:sz w:val="24"/>
          <w:szCs w:val="24"/>
        </w:rPr>
        <w:t>Δ.Δ.</w:t>
      </w:r>
      <w:r w:rsidRPr="002C40F8">
        <w:rPr>
          <w:rFonts w:ascii="Times New Roman" w:hAnsi="Times New Roman" w:cs="Times New Roman"/>
          <w:sz w:val="24"/>
          <w:szCs w:val="24"/>
        </w:rPr>
        <w:t xml:space="preserve">Π.Μ.Σ. </w:t>
      </w:r>
    </w:p>
    <w:p w:rsidR="00B7374F" w:rsidRPr="002C40F8" w:rsidRDefault="002C40F8" w:rsidP="002C40F8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Δε</w:t>
      </w:r>
      <w:r w:rsidR="00B7374F" w:rsidRPr="002C40F8">
        <w:rPr>
          <w:rFonts w:ascii="Times New Roman" w:eastAsia="Calibri" w:hAnsi="Times New Roman" w:cs="Times New Roman"/>
          <w:bCs/>
          <w:sz w:val="24"/>
          <w:szCs w:val="24"/>
        </w:rPr>
        <w:t xml:space="preserve"> δικαιούνται απαλλαγή όσοι λαμβάνουν υποτροφία από άλλη πηγή.</w:t>
      </w:r>
    </w:p>
    <w:p w:rsidR="00E43D02" w:rsidRDefault="00E43D02" w:rsidP="002C40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C01234" w:rsidRDefault="00C01234" w:rsidP="002C40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7374F" w:rsidRPr="00B7374F" w:rsidRDefault="00B7374F" w:rsidP="00B7374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374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ΠΛΗΡΟΦΟΡΙΕΣ:</w:t>
      </w:r>
    </w:p>
    <w:p w:rsidR="00B7374F" w:rsidRPr="0039519F" w:rsidRDefault="00B7374F" w:rsidP="00B7374F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374F">
        <w:rPr>
          <w:rFonts w:ascii="Times New Roman" w:eastAsia="Calibri" w:hAnsi="Times New Roman" w:cs="Times New Roman"/>
          <w:bCs/>
          <w:sz w:val="24"/>
          <w:szCs w:val="24"/>
        </w:rPr>
        <w:t xml:space="preserve">Πανεπιστήμιο </w:t>
      </w:r>
      <w:r w:rsidRPr="0039519F">
        <w:rPr>
          <w:rFonts w:ascii="Times New Roman" w:eastAsia="Calibri" w:hAnsi="Times New Roman" w:cs="Times New Roman"/>
          <w:bCs/>
          <w:sz w:val="24"/>
          <w:szCs w:val="24"/>
        </w:rPr>
        <w:t xml:space="preserve">Πατρών, Γραμματεία Τμήματος Ιατρικής, Ισόγειο κτιρίου </w:t>
      </w:r>
      <w:proofErr w:type="spellStart"/>
      <w:r w:rsidRPr="0039519F">
        <w:rPr>
          <w:rFonts w:ascii="Times New Roman" w:eastAsia="Calibri" w:hAnsi="Times New Roman" w:cs="Times New Roman"/>
          <w:bCs/>
          <w:sz w:val="24"/>
          <w:szCs w:val="24"/>
        </w:rPr>
        <w:t>Προκλινικών</w:t>
      </w:r>
      <w:proofErr w:type="spellEnd"/>
      <w:r w:rsidRPr="0039519F">
        <w:rPr>
          <w:rFonts w:ascii="Times New Roman" w:eastAsia="Calibri" w:hAnsi="Times New Roman" w:cs="Times New Roman"/>
          <w:bCs/>
          <w:sz w:val="24"/>
          <w:szCs w:val="24"/>
        </w:rPr>
        <w:t xml:space="preserve"> Λειτουργιών, 26504, Ρίο Αχαΐας, </w:t>
      </w:r>
      <w:proofErr w:type="spellStart"/>
      <w:r w:rsidRPr="0039519F">
        <w:rPr>
          <w:rFonts w:ascii="Times New Roman" w:eastAsia="Calibri" w:hAnsi="Times New Roman" w:cs="Times New Roman"/>
          <w:bCs/>
          <w:sz w:val="24"/>
          <w:szCs w:val="24"/>
        </w:rPr>
        <w:t>Τηλ</w:t>
      </w:r>
      <w:proofErr w:type="spellEnd"/>
      <w:r w:rsidRPr="0039519F">
        <w:rPr>
          <w:rFonts w:ascii="Times New Roman" w:eastAsia="Calibri" w:hAnsi="Times New Roman" w:cs="Times New Roman"/>
          <w:bCs/>
          <w:sz w:val="24"/>
          <w:szCs w:val="24"/>
        </w:rPr>
        <w:t xml:space="preserve">. 2610-999.264-5, </w:t>
      </w:r>
      <w:r w:rsidRPr="0039519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email</w:t>
      </w:r>
      <w:r w:rsidRPr="0039519F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6" w:history="1">
        <w:r w:rsidRPr="0039519F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georgiathua</w:t>
        </w:r>
        <w:r w:rsidRPr="0039519F">
          <w:rPr>
            <w:rStyle w:val="-"/>
            <w:rFonts w:ascii="Times New Roman" w:eastAsia="Calibri" w:hAnsi="Times New Roman" w:cs="Times New Roman"/>
            <w:bCs/>
            <w:sz w:val="24"/>
            <w:szCs w:val="24"/>
          </w:rPr>
          <w:t>@</w:t>
        </w:r>
        <w:r w:rsidRPr="0039519F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upatras</w:t>
        </w:r>
        <w:r w:rsidRPr="0039519F">
          <w:rPr>
            <w:rStyle w:val="-"/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39519F">
          <w:rPr>
            <w:rStyle w:val="-"/>
            <w:rFonts w:ascii="Times New Roman" w:eastAsia="Calibri" w:hAnsi="Times New Roman" w:cs="Times New Roman"/>
            <w:bCs/>
            <w:sz w:val="24"/>
            <w:szCs w:val="24"/>
            <w:lang w:val="en-US"/>
          </w:rPr>
          <w:t>gr</w:t>
        </w:r>
      </w:hyperlink>
      <w:r w:rsidRPr="0039519F">
        <w:rPr>
          <w:rFonts w:ascii="Times New Roman" w:hAnsi="Times New Roman" w:cs="Times New Roman"/>
          <w:sz w:val="24"/>
          <w:szCs w:val="24"/>
        </w:rPr>
        <w:t xml:space="preserve"> (κα Γεωργία </w:t>
      </w:r>
      <w:proofErr w:type="spellStart"/>
      <w:r w:rsidRPr="0039519F">
        <w:rPr>
          <w:rFonts w:ascii="Times New Roman" w:hAnsi="Times New Roman" w:cs="Times New Roman"/>
          <w:sz w:val="24"/>
          <w:szCs w:val="24"/>
        </w:rPr>
        <w:t>Θούα</w:t>
      </w:r>
      <w:proofErr w:type="spellEnd"/>
      <w:r w:rsidRPr="0039519F">
        <w:rPr>
          <w:rFonts w:ascii="Times New Roman" w:hAnsi="Times New Roman" w:cs="Times New Roman"/>
          <w:sz w:val="24"/>
          <w:szCs w:val="24"/>
        </w:rPr>
        <w:t>)</w:t>
      </w:r>
      <w:r w:rsidR="00543FCF" w:rsidRPr="0039519F">
        <w:rPr>
          <w:rFonts w:ascii="Times New Roman" w:hAnsi="Times New Roman" w:cs="Times New Roman"/>
          <w:sz w:val="24"/>
          <w:szCs w:val="24"/>
        </w:rPr>
        <w:t>.</w:t>
      </w:r>
    </w:p>
    <w:p w:rsidR="00FB7A77" w:rsidRPr="0039519F" w:rsidRDefault="00FB7A77" w:rsidP="00B7374F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519F">
        <w:rPr>
          <w:rFonts w:ascii="Times New Roman" w:hAnsi="Times New Roman" w:cs="Times New Roman"/>
          <w:sz w:val="24"/>
          <w:szCs w:val="24"/>
        </w:rPr>
        <w:t xml:space="preserve">Στην ιστοσελίδα του προγράμματος: </w:t>
      </w:r>
      <w:hyperlink r:id="rId17" w:tgtFrame="_blank" w:history="1">
        <w:r w:rsidR="0039519F" w:rsidRPr="0039519F">
          <w:rPr>
            <w:rStyle w:val="-"/>
            <w:rFonts w:ascii="Times New Roman" w:hAnsi="Times New Roman" w:cs="Times New Roman"/>
            <w:sz w:val="24"/>
            <w:szCs w:val="24"/>
          </w:rPr>
          <w:t>https://rhino-skullbase-face.upatras.gr/</w:t>
        </w:r>
      </w:hyperlink>
    </w:p>
    <w:p w:rsidR="00B7374F" w:rsidRPr="0039519F" w:rsidRDefault="00B7374F" w:rsidP="00B7374F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519F">
        <w:rPr>
          <w:rFonts w:ascii="Times New Roman" w:eastAsia="Calibri" w:hAnsi="Times New Roman" w:cs="Times New Roman"/>
          <w:bCs/>
          <w:sz w:val="24"/>
          <w:szCs w:val="24"/>
        </w:rPr>
        <w:t xml:space="preserve">Στην ιστοσελίδα του Τμήματος Ιατρικής: </w:t>
      </w:r>
      <w:hyperlink r:id="rId18" w:history="1">
        <w:r w:rsidRPr="0039519F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www.med.upatras.gr</w:t>
        </w:r>
      </w:hyperlink>
    </w:p>
    <w:p w:rsidR="00CA78AE" w:rsidRDefault="00CA78AE" w:rsidP="00CA78AE">
      <w:pPr>
        <w:spacing w:after="0" w:line="312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CA78AE" w:rsidRDefault="00CA78AE" w:rsidP="00CA78AE">
      <w:pPr>
        <w:spacing w:after="0" w:line="312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p w:rsidR="001E6CF3" w:rsidRPr="00B7374F" w:rsidRDefault="00CA78AE" w:rsidP="00CA78A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="00C6661D" w:rsidRPr="00B7374F">
        <w:rPr>
          <w:rFonts w:ascii="Times New Roman" w:eastAsia="Calibri" w:hAnsi="Times New Roman" w:cs="Times New Roman"/>
          <w:color w:val="0000FF"/>
          <w:sz w:val="24"/>
          <w:szCs w:val="24"/>
        </w:rPr>
        <w:tab/>
      </w:r>
      <w:r w:rsidR="00550F0A" w:rsidRPr="00B7374F">
        <w:rPr>
          <w:rFonts w:ascii="Times New Roman" w:eastAsia="Times New Roman" w:hAnsi="Times New Roman" w:cs="Times New Roman"/>
          <w:b/>
          <w:bCs/>
          <w:sz w:val="24"/>
          <w:szCs w:val="24"/>
        </w:rPr>
        <w:t>Ο Πρόεδρος του Τμήματος Ιατρικής</w:t>
      </w:r>
    </w:p>
    <w:p w:rsidR="001E6CF3" w:rsidRDefault="001E6CF3" w:rsidP="001E6CF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8AE" w:rsidRPr="00B7374F" w:rsidRDefault="00CA78AE" w:rsidP="001E6CF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CF3" w:rsidRPr="00976E0A" w:rsidRDefault="00226AC1" w:rsidP="001E6CF3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Γεώργιος Λ. Αντωνάκης</w:t>
      </w:r>
    </w:p>
    <w:p w:rsidR="00B7374F" w:rsidRPr="00B7374F" w:rsidRDefault="00550F0A">
      <w:pPr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74F">
        <w:rPr>
          <w:rFonts w:ascii="Times New Roman" w:eastAsia="Times New Roman" w:hAnsi="Times New Roman" w:cs="Times New Roman"/>
          <w:b/>
          <w:bCs/>
          <w:sz w:val="24"/>
          <w:szCs w:val="24"/>
        </w:rPr>
        <w:t>Καθηγητής</w:t>
      </w:r>
    </w:p>
    <w:sectPr w:rsidR="00B7374F" w:rsidRPr="00B7374F" w:rsidSect="00B7374F">
      <w:footerReference w:type="default" r:id="rId19"/>
      <w:pgSz w:w="11906" w:h="16838"/>
      <w:pgMar w:top="1134" w:right="1276" w:bottom="153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31" w:rsidRDefault="00854B31" w:rsidP="004B397A">
      <w:pPr>
        <w:spacing w:after="0" w:line="240" w:lineRule="auto"/>
      </w:pPr>
      <w:r>
        <w:separator/>
      </w:r>
    </w:p>
  </w:endnote>
  <w:endnote w:type="continuationSeparator" w:id="0">
    <w:p w:rsidR="00854B31" w:rsidRDefault="00854B31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74F" w:rsidRDefault="00B7374F"/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5494"/>
      <w:gridCol w:w="4360"/>
    </w:tblGrid>
    <w:tr w:rsidR="00B7374F" w:rsidTr="00B7374F">
      <w:tc>
        <w:tcPr>
          <w:tcW w:w="5494" w:type="dxa"/>
          <w:tcBorders>
            <w:top w:val="nil"/>
          </w:tcBorders>
        </w:tcPr>
        <w:p w:rsidR="00B7374F" w:rsidRDefault="00B7374F" w:rsidP="00BE584C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B7374F" w:rsidRDefault="00B7374F" w:rsidP="00BE584C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  <w:proofErr w:type="spellEnd"/>
        </w:p>
      </w:tc>
    </w:tr>
  </w:tbl>
  <w:p w:rsidR="00B7374F" w:rsidRDefault="00B7374F" w:rsidP="00B7374F">
    <w:pPr>
      <w:pStyle w:val="a6"/>
    </w:pPr>
  </w:p>
  <w:sdt>
    <w:sdtPr>
      <w:id w:val="6713032"/>
      <w:docPartObj>
        <w:docPartGallery w:val="Page Numbers (Bottom of Page)"/>
        <w:docPartUnique/>
      </w:docPartObj>
    </w:sdtPr>
    <w:sdtContent>
      <w:p w:rsidR="00B7374F" w:rsidRDefault="007C58D4">
        <w:pPr>
          <w:pStyle w:val="a6"/>
          <w:jc w:val="right"/>
        </w:pPr>
        <w:r w:rsidRPr="007A6454">
          <w:rPr>
            <w:rFonts w:ascii="Times New Roman" w:hAnsi="Times New Roman" w:cs="Times New Roman"/>
          </w:rPr>
          <w:fldChar w:fldCharType="begin"/>
        </w:r>
        <w:r w:rsidR="00B7374F" w:rsidRPr="007A6454">
          <w:rPr>
            <w:rFonts w:ascii="Times New Roman" w:hAnsi="Times New Roman" w:cs="Times New Roman"/>
          </w:rPr>
          <w:instrText xml:space="preserve"> PAGE   \* MERGEFORMAT </w:instrText>
        </w:r>
        <w:r w:rsidRPr="007A6454">
          <w:rPr>
            <w:rFonts w:ascii="Times New Roman" w:hAnsi="Times New Roman" w:cs="Times New Roman"/>
          </w:rPr>
          <w:fldChar w:fldCharType="separate"/>
        </w:r>
        <w:r w:rsidR="00C01234">
          <w:rPr>
            <w:rFonts w:ascii="Times New Roman" w:hAnsi="Times New Roman" w:cs="Times New Roman"/>
            <w:noProof/>
          </w:rPr>
          <w:t>5</w:t>
        </w:r>
        <w:r w:rsidRPr="007A6454">
          <w:rPr>
            <w:rFonts w:ascii="Times New Roman" w:hAnsi="Times New Roman" w:cs="Times New Roman"/>
          </w:rPr>
          <w:fldChar w:fldCharType="end"/>
        </w:r>
      </w:p>
    </w:sdtContent>
  </w:sdt>
  <w:p w:rsidR="004B397A" w:rsidRDefault="004B397A" w:rsidP="00134B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31" w:rsidRDefault="00854B31" w:rsidP="004B397A">
      <w:pPr>
        <w:spacing w:after="0" w:line="240" w:lineRule="auto"/>
      </w:pPr>
      <w:r>
        <w:separator/>
      </w:r>
    </w:p>
  </w:footnote>
  <w:footnote w:type="continuationSeparator" w:id="0">
    <w:p w:rsidR="00854B31" w:rsidRDefault="00854B31" w:rsidP="004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0A66"/>
    <w:multiLevelType w:val="hybridMultilevel"/>
    <w:tmpl w:val="3766C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6A5B"/>
    <w:multiLevelType w:val="hybridMultilevel"/>
    <w:tmpl w:val="186C255A"/>
    <w:lvl w:ilvl="0" w:tplc="0408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35BE6B5B"/>
    <w:multiLevelType w:val="hybridMultilevel"/>
    <w:tmpl w:val="D9B0B5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C1E1F"/>
    <w:multiLevelType w:val="hybridMultilevel"/>
    <w:tmpl w:val="63807A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85CAB"/>
    <w:multiLevelType w:val="hybridMultilevel"/>
    <w:tmpl w:val="1E948A7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A58E6"/>
    <w:multiLevelType w:val="multilevel"/>
    <w:tmpl w:val="6E3C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97A"/>
    <w:rsid w:val="00001412"/>
    <w:rsid w:val="00042348"/>
    <w:rsid w:val="00055184"/>
    <w:rsid w:val="00084553"/>
    <w:rsid w:val="000C62FE"/>
    <w:rsid w:val="0011385E"/>
    <w:rsid w:val="00134B4A"/>
    <w:rsid w:val="001777C6"/>
    <w:rsid w:val="00184979"/>
    <w:rsid w:val="00196B9D"/>
    <w:rsid w:val="001A4DED"/>
    <w:rsid w:val="001B60CD"/>
    <w:rsid w:val="001B7AED"/>
    <w:rsid w:val="001C4C16"/>
    <w:rsid w:val="001D0052"/>
    <w:rsid w:val="001D0E8F"/>
    <w:rsid w:val="001E1A32"/>
    <w:rsid w:val="001E6CF3"/>
    <w:rsid w:val="001F35EB"/>
    <w:rsid w:val="0020340F"/>
    <w:rsid w:val="002108FB"/>
    <w:rsid w:val="0022600A"/>
    <w:rsid w:val="00226AC1"/>
    <w:rsid w:val="00252B5F"/>
    <w:rsid w:val="00277FF4"/>
    <w:rsid w:val="0028022A"/>
    <w:rsid w:val="002B1D84"/>
    <w:rsid w:val="002C40F8"/>
    <w:rsid w:val="002C470E"/>
    <w:rsid w:val="002C6C46"/>
    <w:rsid w:val="002F5C90"/>
    <w:rsid w:val="003147FE"/>
    <w:rsid w:val="00323212"/>
    <w:rsid w:val="003274E9"/>
    <w:rsid w:val="00330F51"/>
    <w:rsid w:val="00333592"/>
    <w:rsid w:val="003616ED"/>
    <w:rsid w:val="0037185A"/>
    <w:rsid w:val="00394C2B"/>
    <w:rsid w:val="0039519F"/>
    <w:rsid w:val="003E2D58"/>
    <w:rsid w:val="004236EE"/>
    <w:rsid w:val="00431E4C"/>
    <w:rsid w:val="004506E4"/>
    <w:rsid w:val="0047666C"/>
    <w:rsid w:val="004B397A"/>
    <w:rsid w:val="004C2498"/>
    <w:rsid w:val="004D5987"/>
    <w:rsid w:val="004F49BD"/>
    <w:rsid w:val="00517A9A"/>
    <w:rsid w:val="00532F3E"/>
    <w:rsid w:val="00541A59"/>
    <w:rsid w:val="00543FCF"/>
    <w:rsid w:val="00550F0A"/>
    <w:rsid w:val="005524CA"/>
    <w:rsid w:val="00563087"/>
    <w:rsid w:val="005B77F9"/>
    <w:rsid w:val="005C562D"/>
    <w:rsid w:val="005E2CEC"/>
    <w:rsid w:val="00624748"/>
    <w:rsid w:val="00624863"/>
    <w:rsid w:val="00646295"/>
    <w:rsid w:val="006564BA"/>
    <w:rsid w:val="00670957"/>
    <w:rsid w:val="00670E93"/>
    <w:rsid w:val="00674576"/>
    <w:rsid w:val="006C1026"/>
    <w:rsid w:val="006D7685"/>
    <w:rsid w:val="006E790A"/>
    <w:rsid w:val="007047FB"/>
    <w:rsid w:val="0071330C"/>
    <w:rsid w:val="0077184A"/>
    <w:rsid w:val="00787083"/>
    <w:rsid w:val="0079230C"/>
    <w:rsid w:val="007A6454"/>
    <w:rsid w:val="007C58D4"/>
    <w:rsid w:val="007E71D9"/>
    <w:rsid w:val="007F53F9"/>
    <w:rsid w:val="00815920"/>
    <w:rsid w:val="00830C16"/>
    <w:rsid w:val="00831273"/>
    <w:rsid w:val="00854B31"/>
    <w:rsid w:val="008564C9"/>
    <w:rsid w:val="00865F04"/>
    <w:rsid w:val="008764C7"/>
    <w:rsid w:val="00880268"/>
    <w:rsid w:val="00891C2F"/>
    <w:rsid w:val="008B3F26"/>
    <w:rsid w:val="008D0F69"/>
    <w:rsid w:val="008D5766"/>
    <w:rsid w:val="008E4F24"/>
    <w:rsid w:val="00904A96"/>
    <w:rsid w:val="009234EE"/>
    <w:rsid w:val="009431A5"/>
    <w:rsid w:val="00947C95"/>
    <w:rsid w:val="00975FC1"/>
    <w:rsid w:val="00976E0A"/>
    <w:rsid w:val="009A14C5"/>
    <w:rsid w:val="009A3E03"/>
    <w:rsid w:val="009D3AF9"/>
    <w:rsid w:val="009E1372"/>
    <w:rsid w:val="009E3E04"/>
    <w:rsid w:val="009F4C2D"/>
    <w:rsid w:val="00A25EDD"/>
    <w:rsid w:val="00A97AF8"/>
    <w:rsid w:val="00AC125C"/>
    <w:rsid w:val="00AD7113"/>
    <w:rsid w:val="00B01DDB"/>
    <w:rsid w:val="00B34118"/>
    <w:rsid w:val="00B464C0"/>
    <w:rsid w:val="00B549E4"/>
    <w:rsid w:val="00B62AEC"/>
    <w:rsid w:val="00B7374F"/>
    <w:rsid w:val="00B91E98"/>
    <w:rsid w:val="00BA19CE"/>
    <w:rsid w:val="00BA6243"/>
    <w:rsid w:val="00BB1A25"/>
    <w:rsid w:val="00BC6431"/>
    <w:rsid w:val="00BF7253"/>
    <w:rsid w:val="00C01234"/>
    <w:rsid w:val="00C201A0"/>
    <w:rsid w:val="00C313F8"/>
    <w:rsid w:val="00C36E87"/>
    <w:rsid w:val="00C42FD6"/>
    <w:rsid w:val="00C63567"/>
    <w:rsid w:val="00C6661D"/>
    <w:rsid w:val="00C71143"/>
    <w:rsid w:val="00C8229E"/>
    <w:rsid w:val="00CA78AE"/>
    <w:rsid w:val="00CB7971"/>
    <w:rsid w:val="00CF2935"/>
    <w:rsid w:val="00CF4819"/>
    <w:rsid w:val="00D00D3E"/>
    <w:rsid w:val="00D0202C"/>
    <w:rsid w:val="00D03EC1"/>
    <w:rsid w:val="00D22001"/>
    <w:rsid w:val="00D24465"/>
    <w:rsid w:val="00D33313"/>
    <w:rsid w:val="00D72B7D"/>
    <w:rsid w:val="00D7538B"/>
    <w:rsid w:val="00D93CF1"/>
    <w:rsid w:val="00DA1B1E"/>
    <w:rsid w:val="00DE0AC6"/>
    <w:rsid w:val="00DF4354"/>
    <w:rsid w:val="00E12AAC"/>
    <w:rsid w:val="00E256EA"/>
    <w:rsid w:val="00E310B1"/>
    <w:rsid w:val="00E43D02"/>
    <w:rsid w:val="00E478FA"/>
    <w:rsid w:val="00E85290"/>
    <w:rsid w:val="00E905F2"/>
    <w:rsid w:val="00E92357"/>
    <w:rsid w:val="00EA4C53"/>
    <w:rsid w:val="00EC60A0"/>
    <w:rsid w:val="00ED3AE3"/>
    <w:rsid w:val="00EF366B"/>
    <w:rsid w:val="00EF6198"/>
    <w:rsid w:val="00EF7760"/>
    <w:rsid w:val="00F760AE"/>
    <w:rsid w:val="00F84E5D"/>
    <w:rsid w:val="00F864C1"/>
    <w:rsid w:val="00F96E05"/>
    <w:rsid w:val="00F97803"/>
    <w:rsid w:val="00FA12A5"/>
    <w:rsid w:val="00FA7197"/>
    <w:rsid w:val="00FB7A77"/>
    <w:rsid w:val="00FD59DC"/>
    <w:rsid w:val="00F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  <w:style w:type="paragraph" w:styleId="a9">
    <w:name w:val="List Paragraph"/>
    <w:basedOn w:val="a"/>
    <w:uiPriority w:val="34"/>
    <w:qFormat/>
    <w:rsid w:val="00B7374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a">
    <w:name w:val="Strong"/>
    <w:uiPriority w:val="22"/>
    <w:qFormat/>
    <w:rsid w:val="00B7374F"/>
    <w:rPr>
      <w:b/>
      <w:bCs/>
      <w:color w:val="C0504D"/>
    </w:rPr>
  </w:style>
  <w:style w:type="paragraph" w:styleId="Web">
    <w:name w:val="Normal (Web)"/>
    <w:basedOn w:val="a"/>
    <w:uiPriority w:val="99"/>
    <w:semiHidden/>
    <w:unhideWhenUsed/>
    <w:rsid w:val="0042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236EE"/>
    <w:rPr>
      <w:i/>
      <w:iCs/>
    </w:rPr>
  </w:style>
  <w:style w:type="character" w:customStyle="1" w:styleId="markedcontent">
    <w:name w:val="markedcontent"/>
    <w:basedOn w:val="a0"/>
    <w:rsid w:val="00D2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8">
    <w:name w:val="Body Text"/>
    <w:basedOn w:val="a"/>
    <w:link w:val="Char2"/>
    <w:uiPriority w:val="99"/>
    <w:semiHidden/>
    <w:unhideWhenUsed/>
    <w:rsid w:val="0011385E"/>
    <w:pPr>
      <w:spacing w:after="120"/>
    </w:pPr>
  </w:style>
  <w:style w:type="character" w:customStyle="1" w:styleId="Char2">
    <w:name w:val="Σώμα κειμένου Char"/>
    <w:basedOn w:val="a0"/>
    <w:link w:val="a8"/>
    <w:uiPriority w:val="99"/>
    <w:semiHidden/>
    <w:rsid w:val="00113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hino-skullbase-face.upatras.gr/" TargetMode="External"/><Relationship Id="rId18" Type="http://schemas.openxmlformats.org/officeDocument/2006/relationships/hyperlink" Target="http://www.med.upatras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.upatras.gr/" TargetMode="External"/><Relationship Id="rId17" Type="http://schemas.openxmlformats.org/officeDocument/2006/relationships/hyperlink" Target="https://rhino-skullbase-face.upatras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athua@upatras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.upatras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iathua@upatras.gr" TargetMode="External"/><Relationship Id="rId10" Type="http://schemas.openxmlformats.org/officeDocument/2006/relationships/hyperlink" Target="mailto:secretary@med.upatras.g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atrix.upatras.gr/sap/bc/webdynpro/sap/zups_pg_ad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727D8-DD46-437B-8C52-04560CD4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gthoua</cp:lastModifiedBy>
  <cp:revision>22</cp:revision>
  <cp:lastPrinted>2023-05-31T05:01:00Z</cp:lastPrinted>
  <dcterms:created xsi:type="dcterms:W3CDTF">2023-05-16T10:56:00Z</dcterms:created>
  <dcterms:modified xsi:type="dcterms:W3CDTF">2023-05-31T06:22:00Z</dcterms:modified>
</cp:coreProperties>
</file>