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1" w:type="dxa"/>
        <w:tblInd w:w="-318" w:type="dxa"/>
        <w:tblLook w:val="04A0" w:firstRow="1" w:lastRow="0" w:firstColumn="1" w:lastColumn="0" w:noHBand="0" w:noVBand="1"/>
      </w:tblPr>
      <w:tblGrid>
        <w:gridCol w:w="4584"/>
        <w:gridCol w:w="4347"/>
      </w:tblGrid>
      <w:tr w:rsidR="006A1FCD" w:rsidRPr="00B25474" w:rsidTr="00673EC6">
        <w:trPr>
          <w:trHeight w:val="3022"/>
        </w:trPr>
        <w:tc>
          <w:tcPr>
            <w:tcW w:w="4584" w:type="dxa"/>
          </w:tcPr>
          <w:p w:rsidR="006A1FCD" w:rsidRPr="00DE766C" w:rsidRDefault="006A1FCD" w:rsidP="00A60301">
            <w:pPr>
              <w:spacing w:before="60"/>
              <w:ind w:left="567"/>
              <w:jc w:val="center"/>
              <w:rPr>
                <w:b/>
                <w:bCs/>
                <w:noProof/>
                <w:spacing w:val="20"/>
                <w:sz w:val="2"/>
                <w:szCs w:val="2"/>
                <w:lang w:val="en-GB"/>
              </w:rPr>
            </w:pPr>
          </w:p>
          <w:p w:rsidR="006A1FCD" w:rsidRPr="00DE766C" w:rsidRDefault="006A1FCD" w:rsidP="00A60301">
            <w:pPr>
              <w:shd w:val="clear" w:color="auto" w:fill="FFFFFF"/>
              <w:rPr>
                <w:color w:val="000000"/>
                <w:sz w:val="15"/>
                <w:szCs w:val="15"/>
                <w:shd w:val="clear" w:color="auto" w:fill="F3F3F3"/>
              </w:rPr>
            </w:pPr>
            <w:r>
              <w:rPr>
                <w:rFonts w:ascii="Arial Narrow" w:hAnsi="Arial Narrow" w:cs="Arial Narrow"/>
                <w:noProof/>
                <w:lang w:eastAsia="el-GR"/>
              </w:rPr>
              <w:drawing>
                <wp:inline distT="0" distB="0" distL="0" distR="0">
                  <wp:extent cx="1917750" cy="813600"/>
                  <wp:effectExtent l="19050" t="0" r="6300" b="0"/>
                  <wp:docPr id="1" name="Εικόνα 4" descr="UP_NEO_LOGO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UP_NEO_LOGO_GR"/>
                          <pic:cNvPicPr>
                            <a:picLocks noChangeAspect="1" noChangeArrowheads="1"/>
                          </pic:cNvPicPr>
                        </pic:nvPicPr>
                        <pic:blipFill>
                          <a:blip r:embed="rId5" cstate="print"/>
                          <a:srcRect/>
                          <a:stretch>
                            <a:fillRect/>
                          </a:stretch>
                        </pic:blipFill>
                        <pic:spPr bwMode="auto">
                          <a:xfrm>
                            <a:off x="0" y="0"/>
                            <a:ext cx="1926615" cy="817361"/>
                          </a:xfrm>
                          <a:prstGeom prst="rect">
                            <a:avLst/>
                          </a:prstGeom>
                          <a:noFill/>
                          <a:ln w="9525">
                            <a:noFill/>
                            <a:miter lim="800000"/>
                            <a:headEnd/>
                            <a:tailEnd/>
                          </a:ln>
                        </pic:spPr>
                      </pic:pic>
                    </a:graphicData>
                  </a:graphic>
                </wp:inline>
              </w:drawing>
            </w:r>
          </w:p>
          <w:p w:rsidR="00673EC6" w:rsidRPr="00673EC6" w:rsidRDefault="00673EC6" w:rsidP="00673EC6">
            <w:pPr>
              <w:spacing w:after="0"/>
              <w:ind w:right="-252"/>
              <w:rPr>
                <w:b/>
                <w:sz w:val="16"/>
                <w:szCs w:val="16"/>
              </w:rPr>
            </w:pPr>
            <w:r w:rsidRPr="00673EC6">
              <w:rPr>
                <w:b/>
                <w:sz w:val="16"/>
                <w:szCs w:val="16"/>
              </w:rPr>
              <w:t xml:space="preserve">Σχολή Οικονομικών Επιστημών και Διοίκησης Επιχειρήσεων </w:t>
            </w:r>
          </w:p>
          <w:p w:rsidR="00673EC6" w:rsidRPr="00673EC6" w:rsidRDefault="00673EC6" w:rsidP="00673EC6">
            <w:pPr>
              <w:spacing w:after="0"/>
              <w:ind w:right="-252"/>
              <w:rPr>
                <w:b/>
                <w:sz w:val="16"/>
                <w:szCs w:val="16"/>
              </w:rPr>
            </w:pPr>
            <w:r w:rsidRPr="00673EC6">
              <w:rPr>
                <w:b/>
                <w:sz w:val="16"/>
                <w:szCs w:val="16"/>
              </w:rPr>
              <w:t xml:space="preserve">Τμήμα Διοικητικής Επιστήμης και Τεχνολογίας </w:t>
            </w:r>
          </w:p>
          <w:p w:rsidR="00673EC6" w:rsidRPr="00673EC6" w:rsidRDefault="00673EC6" w:rsidP="00673EC6">
            <w:pPr>
              <w:spacing w:after="0"/>
              <w:ind w:right="-252"/>
              <w:rPr>
                <w:b/>
                <w:sz w:val="16"/>
                <w:szCs w:val="16"/>
              </w:rPr>
            </w:pPr>
            <w:r w:rsidRPr="00673EC6">
              <w:rPr>
                <w:b/>
                <w:sz w:val="16"/>
                <w:szCs w:val="16"/>
              </w:rPr>
              <w:t xml:space="preserve">Πρόγραμμα Μεταπτυχιακών Σπουδών Διοίκηση Εκπαίδευσης Διεύθυνση: Μεγάλου Αλεξάνδρου 1, 263 34 ΠΑΤΡΑ </w:t>
            </w:r>
          </w:p>
          <w:p w:rsidR="00673EC6" w:rsidRPr="0094661E" w:rsidRDefault="00673EC6" w:rsidP="00673EC6">
            <w:pPr>
              <w:spacing w:after="0"/>
              <w:ind w:right="-252"/>
              <w:rPr>
                <w:b/>
                <w:sz w:val="16"/>
                <w:szCs w:val="16"/>
                <w:lang w:val="en-US"/>
              </w:rPr>
            </w:pPr>
            <w:proofErr w:type="spellStart"/>
            <w:r w:rsidRPr="00673EC6">
              <w:rPr>
                <w:b/>
                <w:sz w:val="16"/>
                <w:szCs w:val="16"/>
              </w:rPr>
              <w:t>Τηλ</w:t>
            </w:r>
            <w:proofErr w:type="spellEnd"/>
            <w:r w:rsidR="002679D4">
              <w:rPr>
                <w:b/>
                <w:sz w:val="16"/>
                <w:szCs w:val="16"/>
                <w:lang w:val="en-US"/>
              </w:rPr>
              <w:t>.: 2610 962867</w:t>
            </w:r>
            <w:r w:rsidRPr="00673EC6">
              <w:rPr>
                <w:b/>
                <w:sz w:val="16"/>
                <w:szCs w:val="16"/>
                <w:lang w:val="en-US"/>
              </w:rPr>
              <w:t xml:space="preserve">, 2610 962870 </w:t>
            </w:r>
          </w:p>
          <w:p w:rsidR="006A1FCD" w:rsidRPr="002F0E42" w:rsidRDefault="00673EC6" w:rsidP="00673EC6">
            <w:pPr>
              <w:spacing w:after="0"/>
              <w:ind w:right="-252"/>
              <w:rPr>
                <w:b/>
                <w:sz w:val="16"/>
                <w:szCs w:val="16"/>
                <w:lang w:val="en-GB"/>
              </w:rPr>
            </w:pPr>
            <w:r w:rsidRPr="00673EC6">
              <w:rPr>
                <w:b/>
                <w:sz w:val="16"/>
                <w:szCs w:val="16"/>
                <w:lang w:val="en-US"/>
              </w:rPr>
              <w:t xml:space="preserve">website: manedu.upatras.gr , email: </w:t>
            </w:r>
            <w:hyperlink r:id="rId6" w:history="1">
              <w:r w:rsidR="00C11CFA" w:rsidRPr="00187A26">
                <w:rPr>
                  <w:rStyle w:val="-"/>
                  <w:b/>
                  <w:sz w:val="16"/>
                  <w:szCs w:val="16"/>
                  <w:lang w:val="en-US"/>
                </w:rPr>
                <w:t>manedu@upatras.gr</w:t>
              </w:r>
            </w:hyperlink>
          </w:p>
          <w:p w:rsidR="00C11CFA" w:rsidRPr="002F0E42" w:rsidRDefault="00C11CFA" w:rsidP="00673EC6">
            <w:pPr>
              <w:spacing w:after="0"/>
              <w:ind w:right="-252"/>
              <w:rPr>
                <w:b/>
                <w:i/>
                <w:iCs/>
                <w:noProof/>
                <w:sz w:val="16"/>
                <w:szCs w:val="16"/>
                <w:lang w:val="en-GB"/>
              </w:rPr>
            </w:pPr>
          </w:p>
        </w:tc>
        <w:tc>
          <w:tcPr>
            <w:tcW w:w="4347" w:type="dxa"/>
          </w:tcPr>
          <w:p w:rsidR="006A1FCD" w:rsidRPr="00085FA3" w:rsidRDefault="006A1FCD" w:rsidP="00A60301">
            <w:pPr>
              <w:spacing w:before="60" w:after="120"/>
              <w:rPr>
                <w:i/>
                <w:iCs/>
                <w:noProof/>
                <w:sz w:val="16"/>
                <w:szCs w:val="16"/>
                <w:lang w:val="en-GB"/>
              </w:rPr>
            </w:pPr>
          </w:p>
        </w:tc>
      </w:tr>
    </w:tbl>
    <w:p w:rsidR="008B7355" w:rsidRPr="002F0E42" w:rsidRDefault="00E84764" w:rsidP="00BA0C69">
      <w:pPr>
        <w:spacing w:after="120"/>
        <w:jc w:val="center"/>
        <w:rPr>
          <w:rFonts w:cstheme="minorHAnsi"/>
          <w:b/>
          <w:lang w:val="en-GB"/>
        </w:rPr>
      </w:pPr>
      <w:r w:rsidRPr="006A1FCD">
        <w:rPr>
          <w:rFonts w:cstheme="minorHAnsi"/>
          <w:b/>
        </w:rPr>
        <w:t>ΠΡΟΓΡΑΜΜΑ</w:t>
      </w:r>
      <w:r w:rsidR="00E04A35">
        <w:rPr>
          <w:rFonts w:cstheme="minorHAnsi"/>
          <w:b/>
          <w:lang w:val="en-GB"/>
        </w:rPr>
        <w:t xml:space="preserve"> </w:t>
      </w:r>
      <w:r w:rsidRPr="006A1FCD">
        <w:rPr>
          <w:rFonts w:cstheme="minorHAnsi"/>
          <w:b/>
        </w:rPr>
        <w:t>ΜΕΤΑΠΤΥΧΙΑΚΩΝ</w:t>
      </w:r>
      <w:r w:rsidR="00E04A35">
        <w:rPr>
          <w:rFonts w:cstheme="minorHAnsi"/>
          <w:b/>
          <w:lang w:val="en-GB"/>
        </w:rPr>
        <w:t xml:space="preserve"> </w:t>
      </w:r>
      <w:r w:rsidRPr="006A1FCD">
        <w:rPr>
          <w:rFonts w:cstheme="minorHAnsi"/>
          <w:b/>
        </w:rPr>
        <w:t>ΣΠΟΥΔΩΝ</w:t>
      </w:r>
      <w:r w:rsidRPr="002F0E42">
        <w:rPr>
          <w:rFonts w:cstheme="minorHAnsi"/>
          <w:b/>
          <w:lang w:val="en-GB"/>
        </w:rPr>
        <w:t xml:space="preserve"> «</w:t>
      </w:r>
      <w:r w:rsidRPr="006A1FCD">
        <w:rPr>
          <w:rFonts w:cstheme="minorHAnsi"/>
          <w:b/>
        </w:rPr>
        <w:t>ΔΙΟΙΚΗΣΗ</w:t>
      </w:r>
      <w:r w:rsidR="00E04A35">
        <w:rPr>
          <w:rFonts w:cstheme="minorHAnsi"/>
          <w:b/>
          <w:lang w:val="en-GB"/>
        </w:rPr>
        <w:t xml:space="preserve"> </w:t>
      </w:r>
      <w:r w:rsidRPr="006A1FCD">
        <w:rPr>
          <w:rFonts w:cstheme="minorHAnsi"/>
          <w:b/>
        </w:rPr>
        <w:t>ΕΚΠΑΙΔΕΥΣΗΣ</w:t>
      </w:r>
    </w:p>
    <w:p w:rsidR="00E84764" w:rsidRPr="00B25474" w:rsidRDefault="00E84764" w:rsidP="00BA0C69">
      <w:pPr>
        <w:spacing w:after="120"/>
        <w:jc w:val="center"/>
        <w:rPr>
          <w:rFonts w:cstheme="minorHAnsi"/>
          <w:b/>
          <w:lang w:val="en-US"/>
        </w:rPr>
      </w:pPr>
      <w:r w:rsidRPr="00B25474">
        <w:rPr>
          <w:rFonts w:cstheme="minorHAnsi"/>
          <w:b/>
          <w:lang w:val="en-US"/>
        </w:rPr>
        <w:t>(</w:t>
      </w:r>
      <w:r w:rsidRPr="0094661E">
        <w:rPr>
          <w:rFonts w:cstheme="minorHAnsi"/>
          <w:b/>
          <w:lang w:val="en-US"/>
        </w:rPr>
        <w:t>EDUCATION</w:t>
      </w:r>
      <w:r w:rsidR="00E04A35" w:rsidRPr="00B25474">
        <w:rPr>
          <w:rFonts w:cstheme="minorHAnsi"/>
          <w:b/>
          <w:lang w:val="en-US"/>
        </w:rPr>
        <w:t xml:space="preserve"> </w:t>
      </w:r>
      <w:proofErr w:type="gramStart"/>
      <w:r w:rsidRPr="0094661E">
        <w:rPr>
          <w:rFonts w:cstheme="minorHAnsi"/>
          <w:b/>
          <w:lang w:val="en-US"/>
        </w:rPr>
        <w:t>MANAGEMENT</w:t>
      </w:r>
      <w:r w:rsidRPr="00B25474">
        <w:rPr>
          <w:rFonts w:cstheme="minorHAnsi"/>
          <w:b/>
          <w:lang w:val="en-US"/>
        </w:rPr>
        <w:t>)»</w:t>
      </w:r>
      <w:proofErr w:type="gramEnd"/>
    </w:p>
    <w:p w:rsidR="00E84764" w:rsidRPr="00E04A35" w:rsidRDefault="00E84764" w:rsidP="00BA0C69">
      <w:pPr>
        <w:spacing w:after="120"/>
        <w:jc w:val="center"/>
        <w:rPr>
          <w:rFonts w:cstheme="minorHAnsi"/>
          <w:b/>
        </w:rPr>
      </w:pPr>
      <w:r w:rsidRPr="006A1FCD">
        <w:rPr>
          <w:rFonts w:cstheme="minorHAnsi"/>
          <w:b/>
        </w:rPr>
        <w:t>ΠΡΟΣΚΛΗΣΗ</w:t>
      </w:r>
      <w:r w:rsidRPr="00E04A35">
        <w:rPr>
          <w:rFonts w:cstheme="minorHAnsi"/>
          <w:b/>
        </w:rPr>
        <w:t xml:space="preserve"> </w:t>
      </w:r>
      <w:r w:rsidRPr="006A1FCD">
        <w:rPr>
          <w:rFonts w:cstheme="minorHAnsi"/>
          <w:b/>
        </w:rPr>
        <w:t>ΕΚΔΗΛΩΣΗΣ</w:t>
      </w:r>
      <w:r w:rsidRPr="00E04A35">
        <w:rPr>
          <w:rFonts w:cstheme="minorHAnsi"/>
          <w:b/>
        </w:rPr>
        <w:t xml:space="preserve"> </w:t>
      </w:r>
      <w:r w:rsidRPr="006A1FCD">
        <w:rPr>
          <w:rFonts w:cstheme="minorHAnsi"/>
          <w:b/>
        </w:rPr>
        <w:t>ΕΝΔΙΑΦΕΡΟΝΤΟΣ</w:t>
      </w:r>
    </w:p>
    <w:p w:rsidR="00C03D1E" w:rsidRPr="006A1FCD" w:rsidRDefault="00E84764" w:rsidP="00BA0C69">
      <w:pPr>
        <w:spacing w:after="120"/>
        <w:jc w:val="both"/>
        <w:rPr>
          <w:rFonts w:cstheme="minorHAnsi"/>
        </w:rPr>
      </w:pPr>
      <w:r w:rsidRPr="006A1FCD">
        <w:rPr>
          <w:rFonts w:cstheme="minorHAnsi"/>
        </w:rPr>
        <w:t>Το Τμήμα Διοικητικής Επιστήμης και Τεχνο</w:t>
      </w:r>
      <w:r w:rsidR="00792EDE">
        <w:rPr>
          <w:rFonts w:cstheme="minorHAnsi"/>
        </w:rPr>
        <w:t>λογίας του Πανεπιστημίου Πατρών</w:t>
      </w:r>
      <w:r w:rsidRPr="006A1FCD">
        <w:rPr>
          <w:rFonts w:cstheme="minorHAnsi"/>
        </w:rPr>
        <w:t xml:space="preserve"> οργανώνει και λειτουργεί για το ακαδημαϊκό έτος 202</w:t>
      </w:r>
      <w:r w:rsidR="00076271">
        <w:rPr>
          <w:rFonts w:cstheme="minorHAnsi"/>
        </w:rPr>
        <w:t>3</w:t>
      </w:r>
      <w:r w:rsidRPr="006A1FCD">
        <w:rPr>
          <w:rFonts w:cstheme="minorHAnsi"/>
        </w:rPr>
        <w:t xml:space="preserve"> – 202</w:t>
      </w:r>
      <w:r w:rsidR="00076271">
        <w:rPr>
          <w:rFonts w:cstheme="minorHAnsi"/>
        </w:rPr>
        <w:t>4</w:t>
      </w:r>
      <w:r w:rsidRPr="006A1FCD">
        <w:rPr>
          <w:rFonts w:cstheme="minorHAnsi"/>
        </w:rPr>
        <w:t xml:space="preserve"> Πρόγραμμα Μεταπτυχιακών Σπουδών (Π.Μ.Σ.) με τίτλο «Διοίκηση Εκπαίδευσης / </w:t>
      </w:r>
      <w:proofErr w:type="spellStart"/>
      <w:r w:rsidRPr="006A1FCD">
        <w:rPr>
          <w:rFonts w:cstheme="minorHAnsi"/>
        </w:rPr>
        <w:t>Education</w:t>
      </w:r>
      <w:proofErr w:type="spellEnd"/>
      <w:r w:rsidR="00E04FB7">
        <w:rPr>
          <w:rFonts w:cstheme="minorHAnsi"/>
        </w:rPr>
        <w:t xml:space="preserve"> </w:t>
      </w:r>
      <w:proofErr w:type="spellStart"/>
      <w:r w:rsidRPr="006A1FCD">
        <w:rPr>
          <w:rFonts w:cstheme="minorHAnsi"/>
        </w:rPr>
        <w:t>Management</w:t>
      </w:r>
      <w:proofErr w:type="spellEnd"/>
      <w:r w:rsidRPr="006A1FCD">
        <w:rPr>
          <w:rFonts w:cstheme="minorHAnsi"/>
        </w:rPr>
        <w:t>» (ΦΕΚ 1319/</w:t>
      </w:r>
      <w:proofErr w:type="spellStart"/>
      <w:r w:rsidRPr="006A1FCD">
        <w:rPr>
          <w:rFonts w:cstheme="minorHAnsi"/>
        </w:rPr>
        <w:t>τ.Β</w:t>
      </w:r>
      <w:proofErr w:type="spellEnd"/>
      <w:r w:rsidRPr="006A1FCD">
        <w:rPr>
          <w:rFonts w:cstheme="minorHAnsi"/>
        </w:rPr>
        <w:t>/13-4-2020</w:t>
      </w:r>
      <w:r w:rsidR="00C03D1E" w:rsidRPr="006A1FCD">
        <w:rPr>
          <w:rFonts w:cstheme="minorHAnsi"/>
        </w:rPr>
        <w:t xml:space="preserve"> σε συνδυασμό με ΦΕΚ </w:t>
      </w:r>
      <w:hyperlink r:id="rId7" w:history="1">
        <w:r w:rsidR="00C03D1E" w:rsidRPr="00673EC6">
          <w:rPr>
            <w:rStyle w:val="-"/>
            <w:rFonts w:cstheme="minorHAnsi"/>
            <w:bCs/>
            <w:color w:val="auto"/>
            <w:u w:val="none"/>
          </w:rPr>
          <w:t>1649/τ.Β/7-4-2022</w:t>
        </w:r>
      </w:hyperlink>
      <w:r w:rsidR="00C11CFA" w:rsidRPr="00C11CFA">
        <w:rPr>
          <w:rStyle w:val="-"/>
          <w:rFonts w:cstheme="minorHAnsi"/>
          <w:bCs/>
          <w:color w:val="auto"/>
          <w:u w:val="none"/>
        </w:rPr>
        <w:t>,</w:t>
      </w:r>
      <w:r w:rsidR="00792EDE" w:rsidRPr="00792EDE">
        <w:rPr>
          <w:rStyle w:val="-"/>
          <w:rFonts w:cstheme="minorHAnsi"/>
          <w:bCs/>
          <w:color w:val="auto"/>
          <w:u w:val="none"/>
        </w:rPr>
        <w:t xml:space="preserve"> </w:t>
      </w:r>
      <w:r w:rsidR="00792EDE">
        <w:t>ΦΕΚ 4772/τ.Β΄/12-9-2022</w:t>
      </w:r>
      <w:r w:rsidR="00792EDE" w:rsidRPr="00792EDE">
        <w:rPr>
          <w:rStyle w:val="-"/>
          <w:rFonts w:cstheme="minorHAnsi"/>
          <w:bCs/>
          <w:color w:val="auto"/>
          <w:u w:val="none"/>
        </w:rPr>
        <w:t xml:space="preserve"> </w:t>
      </w:r>
      <w:r w:rsidR="00C11CFA">
        <w:rPr>
          <w:rStyle w:val="-"/>
          <w:rFonts w:cstheme="minorHAnsi"/>
          <w:bCs/>
          <w:color w:val="auto"/>
          <w:u w:val="none"/>
        </w:rPr>
        <w:t>και αναμένεται στο προσεχές</w:t>
      </w:r>
      <w:r w:rsidR="00792EDE" w:rsidRPr="00792EDE">
        <w:rPr>
          <w:rStyle w:val="-"/>
          <w:rFonts w:cstheme="minorHAnsi"/>
          <w:bCs/>
          <w:color w:val="auto"/>
          <w:u w:val="none"/>
        </w:rPr>
        <w:t xml:space="preserve"> </w:t>
      </w:r>
      <w:r w:rsidR="00792EDE">
        <w:rPr>
          <w:rStyle w:val="-"/>
          <w:rFonts w:cstheme="minorHAnsi"/>
          <w:bCs/>
          <w:color w:val="auto"/>
          <w:u w:val="none"/>
        </w:rPr>
        <w:t xml:space="preserve">διάστημα </w:t>
      </w:r>
      <w:r w:rsidR="00151E7C">
        <w:rPr>
          <w:rStyle w:val="-"/>
          <w:rFonts w:cstheme="minorHAnsi"/>
          <w:bCs/>
          <w:color w:val="auto"/>
          <w:u w:val="none"/>
        </w:rPr>
        <w:t>η έκδοση</w:t>
      </w:r>
      <w:r w:rsidR="00792EDE">
        <w:rPr>
          <w:rStyle w:val="-"/>
          <w:rFonts w:cstheme="minorHAnsi"/>
          <w:bCs/>
          <w:color w:val="auto"/>
          <w:u w:val="none"/>
        </w:rPr>
        <w:t xml:space="preserve"> ΦΕΚ </w:t>
      </w:r>
      <w:r w:rsidR="00151E7C">
        <w:rPr>
          <w:rStyle w:val="-"/>
          <w:rFonts w:cstheme="minorHAnsi"/>
          <w:bCs/>
          <w:color w:val="auto"/>
          <w:u w:val="none"/>
        </w:rPr>
        <w:t>σχετικά με</w:t>
      </w:r>
      <w:r w:rsidR="00792EDE">
        <w:rPr>
          <w:rStyle w:val="-"/>
          <w:rFonts w:cstheme="minorHAnsi"/>
          <w:bCs/>
          <w:color w:val="auto"/>
          <w:u w:val="none"/>
        </w:rPr>
        <w:t xml:space="preserve"> </w:t>
      </w:r>
      <w:r w:rsidR="00151E7C">
        <w:rPr>
          <w:rStyle w:val="-"/>
          <w:rFonts w:cstheme="minorHAnsi"/>
          <w:bCs/>
          <w:color w:val="auto"/>
          <w:u w:val="none"/>
        </w:rPr>
        <w:t xml:space="preserve"> </w:t>
      </w:r>
      <w:r w:rsidR="00792EDE">
        <w:rPr>
          <w:rStyle w:val="-"/>
          <w:rFonts w:cstheme="minorHAnsi"/>
          <w:bCs/>
          <w:color w:val="auto"/>
          <w:u w:val="none"/>
        </w:rPr>
        <w:t>τροποποίηση του Κανονισμού</w:t>
      </w:r>
      <w:r w:rsidR="00C11CFA">
        <w:rPr>
          <w:rStyle w:val="-"/>
          <w:rFonts w:cstheme="minorHAnsi"/>
          <w:bCs/>
          <w:color w:val="auto"/>
          <w:u w:val="none"/>
        </w:rPr>
        <w:t xml:space="preserve"> </w:t>
      </w:r>
      <w:r w:rsidR="00151E7C">
        <w:rPr>
          <w:rStyle w:val="-"/>
          <w:rFonts w:cstheme="minorHAnsi"/>
          <w:bCs/>
          <w:color w:val="auto"/>
          <w:u w:val="none"/>
        </w:rPr>
        <w:t xml:space="preserve">με τον οποίο συμφωνεί  </w:t>
      </w:r>
      <w:r w:rsidR="00C11CFA">
        <w:rPr>
          <w:rStyle w:val="-"/>
          <w:rFonts w:cstheme="minorHAnsi"/>
          <w:bCs/>
          <w:color w:val="auto"/>
          <w:u w:val="none"/>
        </w:rPr>
        <w:t>η παρούσα Πρόσκληση εκδήλωσης ενδιαφέροντος</w:t>
      </w:r>
      <w:r w:rsidRPr="006A1FCD">
        <w:rPr>
          <w:rFonts w:cstheme="minorHAnsi"/>
        </w:rPr>
        <w:t>)</w:t>
      </w:r>
      <w:r w:rsidR="002A28BF">
        <w:rPr>
          <w:rFonts w:cstheme="minorHAnsi"/>
        </w:rPr>
        <w:t xml:space="preserve"> </w:t>
      </w:r>
      <w:r w:rsidRPr="006A1FCD">
        <w:rPr>
          <w:rFonts w:cstheme="minorHAnsi"/>
        </w:rPr>
        <w:t xml:space="preserve"> το οποίο απονέμει: </w:t>
      </w:r>
    </w:p>
    <w:p w:rsidR="00C03D1E" w:rsidRPr="006A1FCD" w:rsidRDefault="00E84764" w:rsidP="00BA0C69">
      <w:pPr>
        <w:spacing w:after="120"/>
        <w:jc w:val="center"/>
        <w:rPr>
          <w:rFonts w:cstheme="minorHAnsi"/>
          <w:b/>
        </w:rPr>
      </w:pPr>
      <w:r w:rsidRPr="006A1FCD">
        <w:rPr>
          <w:rFonts w:cstheme="minorHAnsi"/>
          <w:b/>
        </w:rPr>
        <w:t xml:space="preserve">Δίπλωμα </w:t>
      </w:r>
      <w:r w:rsidR="005F7C27">
        <w:rPr>
          <w:rFonts w:cstheme="minorHAnsi"/>
          <w:b/>
        </w:rPr>
        <w:t>Μεταπτυχιακών Σπουδών (ΔΜΣ) στη</w:t>
      </w:r>
      <w:r w:rsidRPr="006A1FCD">
        <w:rPr>
          <w:rFonts w:cstheme="minorHAnsi"/>
          <w:b/>
        </w:rPr>
        <w:t xml:space="preserve"> “Διοίκηση Εκπαίδευσης”</w:t>
      </w:r>
    </w:p>
    <w:p w:rsidR="00C03D1E" w:rsidRPr="00C11CFA" w:rsidRDefault="00E84764" w:rsidP="00BA0C69">
      <w:pPr>
        <w:spacing w:after="120"/>
        <w:jc w:val="center"/>
        <w:rPr>
          <w:rFonts w:cstheme="minorHAnsi"/>
          <w:b/>
          <w:lang w:val="en-US"/>
        </w:rPr>
      </w:pPr>
      <w:r w:rsidRPr="006A1FCD">
        <w:rPr>
          <w:rFonts w:cstheme="minorHAnsi"/>
          <w:b/>
          <w:lang w:val="en-US"/>
        </w:rPr>
        <w:t>Master</w:t>
      </w:r>
      <w:r w:rsidRPr="00C11CFA">
        <w:rPr>
          <w:rFonts w:cstheme="minorHAnsi"/>
          <w:b/>
          <w:lang w:val="en-US"/>
        </w:rPr>
        <w:t xml:space="preserve"> </w:t>
      </w:r>
      <w:r w:rsidRPr="006A1FCD">
        <w:rPr>
          <w:rFonts w:cstheme="minorHAnsi"/>
          <w:b/>
          <w:lang w:val="en-US"/>
        </w:rPr>
        <w:t>of</w:t>
      </w:r>
      <w:r w:rsidRPr="00C11CFA">
        <w:rPr>
          <w:rFonts w:cstheme="minorHAnsi"/>
          <w:b/>
          <w:lang w:val="en-US"/>
        </w:rPr>
        <w:t xml:space="preserve"> </w:t>
      </w:r>
      <w:r w:rsidRPr="006A1FCD">
        <w:rPr>
          <w:rFonts w:cstheme="minorHAnsi"/>
          <w:b/>
          <w:lang w:val="en-US"/>
        </w:rPr>
        <w:t>Science</w:t>
      </w:r>
      <w:r w:rsidRPr="00C11CFA">
        <w:rPr>
          <w:rFonts w:cstheme="minorHAnsi"/>
          <w:b/>
          <w:lang w:val="en-US"/>
        </w:rPr>
        <w:t xml:space="preserve"> (</w:t>
      </w:r>
      <w:r w:rsidRPr="006A1FCD">
        <w:rPr>
          <w:rFonts w:cstheme="minorHAnsi"/>
          <w:b/>
          <w:lang w:val="en-US"/>
        </w:rPr>
        <w:t>MSc</w:t>
      </w:r>
      <w:r w:rsidRPr="00C11CFA">
        <w:rPr>
          <w:rFonts w:cstheme="minorHAnsi"/>
          <w:b/>
          <w:lang w:val="en-US"/>
        </w:rPr>
        <w:t xml:space="preserve">) </w:t>
      </w:r>
      <w:r w:rsidRPr="006A1FCD">
        <w:rPr>
          <w:rFonts w:cstheme="minorHAnsi"/>
          <w:b/>
          <w:lang w:val="en-US"/>
        </w:rPr>
        <w:t>in</w:t>
      </w:r>
      <w:r w:rsidRPr="00C11CFA">
        <w:rPr>
          <w:rFonts w:cstheme="minorHAnsi"/>
          <w:b/>
          <w:lang w:val="en-US"/>
        </w:rPr>
        <w:t xml:space="preserve"> “</w:t>
      </w:r>
      <w:r w:rsidRPr="006A1FCD">
        <w:rPr>
          <w:rFonts w:cstheme="minorHAnsi"/>
          <w:b/>
          <w:lang w:val="en-US"/>
        </w:rPr>
        <w:t>Education</w:t>
      </w:r>
      <w:r w:rsidRPr="00C11CFA">
        <w:rPr>
          <w:rFonts w:cstheme="minorHAnsi"/>
          <w:b/>
          <w:lang w:val="en-US"/>
        </w:rPr>
        <w:t xml:space="preserve"> </w:t>
      </w:r>
      <w:r w:rsidRPr="006A1FCD">
        <w:rPr>
          <w:rFonts w:cstheme="minorHAnsi"/>
          <w:b/>
          <w:lang w:val="en-US"/>
        </w:rPr>
        <w:t>Management</w:t>
      </w:r>
      <w:r w:rsidRPr="00C11CFA">
        <w:rPr>
          <w:rFonts w:cstheme="minorHAnsi"/>
          <w:b/>
          <w:lang w:val="en-US"/>
        </w:rPr>
        <w:t>”</w:t>
      </w:r>
    </w:p>
    <w:p w:rsidR="00B26087" w:rsidRPr="006A1FCD" w:rsidRDefault="00E84764" w:rsidP="006A1FCD">
      <w:pPr>
        <w:jc w:val="both"/>
        <w:rPr>
          <w:rFonts w:cstheme="minorHAnsi"/>
        </w:rPr>
      </w:pPr>
      <w:r w:rsidRPr="006A1FCD">
        <w:rPr>
          <w:rFonts w:cstheme="minorHAnsi"/>
          <w:b/>
        </w:rPr>
        <w:t>Αντικείμενο</w:t>
      </w:r>
      <w:r w:rsidR="00F22E3B" w:rsidRPr="00F22E3B">
        <w:rPr>
          <w:rFonts w:cstheme="minorHAnsi"/>
          <w:b/>
        </w:rPr>
        <w:t xml:space="preserve"> </w:t>
      </w:r>
      <w:r w:rsidRPr="006A1FCD">
        <w:rPr>
          <w:rFonts w:cstheme="minorHAnsi"/>
          <w:b/>
        </w:rPr>
        <w:t>/ σκοπός</w:t>
      </w:r>
      <w:r w:rsidRPr="006A1FCD">
        <w:rPr>
          <w:rFonts w:cstheme="minorHAnsi"/>
        </w:rPr>
        <w:t xml:space="preserve"> του Προγράμματος Μεταπτυχιακών Σπουδών είναι η μεταπτυχιακή εξειδίκευση επιστημόνων του χώρου των Επιστημών Αγωγής και Διοίκησης και ειδικότερα η ανάπτυξη στελεχών στους τομείς του σχεδιασμού, οργάνωσης και διοίκησης της εκπαίδευσης στο πλαίσιο των αρχών της εκπαίδευσης ενηλίκων και της δια βίου μάθησης. Ειδικότερα σκοπός του προγράμματος είναι μέσα από τη σύνθεση των πεδίων της Διοίκησης και Εκπαίδευσης να προσφέρει την απαραίτητη εξειδικευμένη γνώση και τις ικανότητες στους συμμετέχοντες ώστε να συμβάλουν αποτελεσματικά στην αναμόρφωση και ανάπτυξη της εκπαίδευσης ανταποκρινόμενοι στις απαιτήσεις της δια βίου μάθησης παρέχοντάς τους μια σύγχρονη οπτική για τον προγραμματισμό, οργάνωση, διεύθυνση, τεχνικές ελέγχου και αξιολόγησης στο σύγχρονο εκπαιδευτικό περιβάλλον.</w:t>
      </w:r>
    </w:p>
    <w:p w:rsidR="00C03D1E" w:rsidRPr="006A1FCD" w:rsidRDefault="00E84764" w:rsidP="006A1FCD">
      <w:pPr>
        <w:jc w:val="both"/>
        <w:rPr>
          <w:rFonts w:cstheme="minorHAnsi"/>
        </w:rPr>
      </w:pPr>
      <w:r w:rsidRPr="006A1FCD">
        <w:rPr>
          <w:rFonts w:cstheme="minorHAnsi"/>
        </w:rPr>
        <w:t>Παράλληλα προς την παροχή εξειδικευμένης γνώσης το Π.Μ.Σ. αποβλέπει: α) στην προαγωγή της γνώσης και της ανάπτυξης της έρευνας σε συναφείς επιστημονικές περιοχές στον τομέα της διοίκησης και οργάνωσης εκπαιδευτικών μονάδων και β) στην κατάρτιση εκπαιδευτικών και στελεχών της Εκπαίδευσης αλλά και ειδικών για την ανάπτυξη και διαχείριση ανθρωπίνων και υλικών πόρων στο πλαίσιο της εφαρμοζόμενης πολιτικής. Οι απόφοιτοι αξιοποιούνται σε διάφορα επαγγελματικά επίπεδα και ερευνητικά πεδία που συνδέονται με τους εκπαιδευτικούς οργανισμούς και με τις δομές διοίκησης της εκπαίδευσης.</w:t>
      </w:r>
    </w:p>
    <w:p w:rsidR="00C03D1E" w:rsidRPr="006A1FCD" w:rsidRDefault="00E84764" w:rsidP="006A1FCD">
      <w:pPr>
        <w:jc w:val="both"/>
        <w:rPr>
          <w:rFonts w:cstheme="minorHAnsi"/>
        </w:rPr>
      </w:pPr>
      <w:r w:rsidRPr="006A1FCD">
        <w:rPr>
          <w:rFonts w:cstheme="minorHAnsi"/>
          <w:b/>
        </w:rPr>
        <w:t>Υποψήφιοι του Π.Μ.Σ.</w:t>
      </w:r>
    </w:p>
    <w:p w:rsidR="00C03D1E" w:rsidRPr="006A1FCD" w:rsidRDefault="00E84764" w:rsidP="006A1FCD">
      <w:pPr>
        <w:jc w:val="both"/>
        <w:rPr>
          <w:rFonts w:cstheme="minorHAnsi"/>
        </w:rPr>
      </w:pPr>
      <w:r w:rsidRPr="006A1FCD">
        <w:rPr>
          <w:rFonts w:cstheme="minorHAnsi"/>
        </w:rPr>
        <w:t>Στο Π.Μ.Σ. γίνονται δεκτοί, μετά από επιλογή, απόφοιτοι όλων των τμημάτων των Ελληνικών ΑΕΙ/ΤΕΙ και των ομοταγών Ιδρυμάτων του εξωτερικού που απασχολούνται είτε επιθυμούν να απασχοληθούν στην Εκπαίδευση και στη Διοίκηση Εκπαιδευτικών Μονάδων ή της Εκπαίδευσης γενικότερα (εφεξής «συναφούς αντικειμένου»). Επίσης, υποψήφιοι/ες μπορούν να είναι φοιτητές/</w:t>
      </w:r>
      <w:proofErr w:type="spellStart"/>
      <w:r w:rsidRPr="006A1FCD">
        <w:rPr>
          <w:rFonts w:cstheme="minorHAnsi"/>
        </w:rPr>
        <w:t>τριες</w:t>
      </w:r>
      <w:proofErr w:type="spellEnd"/>
      <w:r w:rsidRPr="006A1FCD">
        <w:rPr>
          <w:rFonts w:cstheme="minorHAnsi"/>
        </w:rPr>
        <w:t>, οι οποίοι/</w:t>
      </w:r>
      <w:proofErr w:type="spellStart"/>
      <w:r w:rsidRPr="006A1FCD">
        <w:rPr>
          <w:rFonts w:cstheme="minorHAnsi"/>
        </w:rPr>
        <w:t>ες</w:t>
      </w:r>
      <w:proofErr w:type="spellEnd"/>
      <w:r w:rsidRPr="006A1FCD">
        <w:rPr>
          <w:rFonts w:cstheme="minorHAnsi"/>
        </w:rPr>
        <w:t xml:space="preserve"> αναμένεται να καταστούν πτυχιούχοι /διπλωματούχοι μέχρι το τέλος της περιόδου των εγγραφών. Οι υποψήφιοι γίνονται δεκτοί μετά από συνέντευξη και συνεκτίμηση των τυπικών και ουσιαστικών προσόντων με βάση </w:t>
      </w:r>
      <w:r w:rsidRPr="006A1FCD">
        <w:rPr>
          <w:rFonts w:cstheme="minorHAnsi"/>
        </w:rPr>
        <w:lastRenderedPageBreak/>
        <w:t xml:space="preserve">κριτήρια που έχει προτείνει η Συντονιστική Επιτροπή και έχει καθορίσει με απόφασή της η Συνέλευση Τμήματος. </w:t>
      </w:r>
    </w:p>
    <w:p w:rsidR="00C03D1E" w:rsidRPr="006A1FCD" w:rsidRDefault="00E84764" w:rsidP="006A1FCD">
      <w:pPr>
        <w:jc w:val="both"/>
        <w:rPr>
          <w:rFonts w:cstheme="minorHAnsi"/>
        </w:rPr>
      </w:pPr>
      <w:r w:rsidRPr="006A1FCD">
        <w:rPr>
          <w:rFonts w:cstheme="minorHAnsi"/>
        </w:rPr>
        <w:t xml:space="preserve">Η </w:t>
      </w:r>
      <w:r w:rsidRPr="006A1FCD">
        <w:rPr>
          <w:rFonts w:cstheme="minorHAnsi"/>
          <w:b/>
        </w:rPr>
        <w:t>χρονική διάρκεια</w:t>
      </w:r>
      <w:r w:rsidRPr="006A1FCD">
        <w:rPr>
          <w:rFonts w:cstheme="minorHAnsi"/>
        </w:rPr>
        <w:t xml:space="preserve"> για την απονομή του Δ.Μ.Σ. είναι τρία (3) εξάμηνα φοίτησης. Κατά τη διάρκεια των δύο πρώτων εξαμήνων επιτελείται η παρακολούθηση των μαθημάτων και κάθε άλλου είδους εκπαιδευτικών και ερευνητικών δραστηριοτήτων του Π.Μ.Σ. Το τρίτο εξάμηνο διατίθεται αποκλειστικά για την εκπόνηση Διπλωματικής Εργασίας. </w:t>
      </w:r>
    </w:p>
    <w:p w:rsidR="00C03D1E" w:rsidRPr="00AD53DA" w:rsidRDefault="00E84764" w:rsidP="006A1FCD">
      <w:pPr>
        <w:jc w:val="both"/>
        <w:rPr>
          <w:rFonts w:cstheme="minorHAnsi"/>
          <w:color w:val="FF0000"/>
        </w:rPr>
      </w:pPr>
      <w:r w:rsidRPr="006A1FCD">
        <w:rPr>
          <w:rFonts w:cstheme="minorHAnsi"/>
        </w:rPr>
        <w:t xml:space="preserve">Η </w:t>
      </w:r>
      <w:r w:rsidRPr="006A1FCD">
        <w:rPr>
          <w:rFonts w:cstheme="minorHAnsi"/>
          <w:b/>
        </w:rPr>
        <w:t>διεξαγωγή των μαθημάτων</w:t>
      </w:r>
      <w:r w:rsidR="00F22E3B" w:rsidRPr="00F22E3B">
        <w:rPr>
          <w:rFonts w:cstheme="minorHAnsi"/>
          <w:b/>
        </w:rPr>
        <w:t xml:space="preserve"> </w:t>
      </w:r>
      <w:r w:rsidR="00076271">
        <w:rPr>
          <w:rFonts w:cstheme="minorHAnsi"/>
        </w:rPr>
        <w:t>π</w:t>
      </w:r>
      <w:r w:rsidR="00076271" w:rsidRPr="00076271">
        <w:rPr>
          <w:rFonts w:cstheme="minorHAnsi"/>
        </w:rPr>
        <w:t xml:space="preserve">ραγματοποιείται στην έδρα του Τμήματος Διοικητικής Επιστήμης και Τεχνολογίας </w:t>
      </w:r>
      <w:r w:rsidR="00076271" w:rsidRPr="006A1FCD">
        <w:rPr>
          <w:rFonts w:cstheme="minorHAnsi"/>
        </w:rPr>
        <w:t>(Μ. Αλεξάνδρου 1- Κουκούλι Πάτρα)</w:t>
      </w:r>
      <w:r w:rsidR="00076271">
        <w:rPr>
          <w:rFonts w:cstheme="minorHAnsi"/>
        </w:rPr>
        <w:t xml:space="preserve">, </w:t>
      </w:r>
      <w:r w:rsidR="005D5E98" w:rsidRPr="005D5E98">
        <w:rPr>
          <w:rFonts w:cstheme="minorHAnsi"/>
        </w:rPr>
        <w:t>βάση του συστήματος υβριδικής</w:t>
      </w:r>
      <w:r w:rsidR="005D5E98">
        <w:rPr>
          <w:rFonts w:cstheme="minorHAnsi"/>
        </w:rPr>
        <w:t xml:space="preserve"> διδασκαλίας. Ειδικότερα </w:t>
      </w:r>
      <w:r w:rsidR="00BF5C20">
        <w:rPr>
          <w:rFonts w:cstheme="minorHAnsi"/>
        </w:rPr>
        <w:t>τα μαθήματα προσφέρονται</w:t>
      </w:r>
      <w:r w:rsidR="00B25474" w:rsidRPr="00B25474">
        <w:rPr>
          <w:rFonts w:cstheme="minorHAnsi"/>
        </w:rPr>
        <w:t xml:space="preserve"> </w:t>
      </w:r>
      <w:r w:rsidR="000E590D">
        <w:rPr>
          <w:rFonts w:cstheme="minorHAnsi"/>
        </w:rPr>
        <w:t>παράλληλα</w:t>
      </w:r>
      <w:r w:rsidR="00F52DDF" w:rsidRPr="00F52DDF">
        <w:rPr>
          <w:rFonts w:cstheme="minorHAnsi"/>
        </w:rPr>
        <w:t xml:space="preserve"> εξ ολοκλήρου δια ζώσης, </w:t>
      </w:r>
      <w:r w:rsidR="00D80638">
        <w:rPr>
          <w:rFonts w:cstheme="minorHAnsi"/>
        </w:rPr>
        <w:t>όπως ίσχυε</w:t>
      </w:r>
      <w:r w:rsidR="00F52DDF" w:rsidRPr="00F52DDF">
        <w:rPr>
          <w:rFonts w:cstheme="minorHAnsi"/>
        </w:rPr>
        <w:t xml:space="preserve"> μέχρι</w:t>
      </w:r>
      <w:r w:rsidR="00B25474" w:rsidRPr="00B25474">
        <w:rPr>
          <w:rFonts w:cstheme="minorHAnsi"/>
        </w:rPr>
        <w:t xml:space="preserve"> </w:t>
      </w:r>
      <w:r w:rsidR="00F52DDF" w:rsidRPr="00F52DDF">
        <w:rPr>
          <w:rFonts w:cstheme="minorHAnsi"/>
        </w:rPr>
        <w:t>σήμερα, εξ ολοκλήρου εξ αποστάσεως χωρίς την ανάγκη φυσικήςπαρουσίας, με τους δύο τρόπους</w:t>
      </w:r>
      <w:r w:rsidR="00BF5C20">
        <w:rPr>
          <w:rFonts w:cstheme="minorHAnsi"/>
        </w:rPr>
        <w:t>.</w:t>
      </w:r>
      <w:r w:rsidR="00B25474" w:rsidRPr="00B25474">
        <w:rPr>
          <w:rFonts w:cstheme="minorHAnsi"/>
        </w:rPr>
        <w:t xml:space="preserve"> </w:t>
      </w:r>
      <w:bookmarkStart w:id="0" w:name="_GoBack"/>
      <w:bookmarkEnd w:id="0"/>
      <w:r w:rsidR="00F355D8">
        <w:rPr>
          <w:rFonts w:cstheme="minorHAnsi"/>
        </w:rPr>
        <w:t>Πραγματοποιούνται</w:t>
      </w:r>
      <w:r w:rsidR="00B25474" w:rsidRPr="00B25474">
        <w:rPr>
          <w:rFonts w:cstheme="minorHAnsi"/>
        </w:rPr>
        <w:t xml:space="preserve"> </w:t>
      </w:r>
      <w:r w:rsidRPr="006A1FCD">
        <w:rPr>
          <w:rFonts w:cstheme="minorHAnsi"/>
        </w:rPr>
        <w:t>Παρασκευή απόγευμα και Σάββατο</w:t>
      </w:r>
      <w:r w:rsidR="00A57EED">
        <w:rPr>
          <w:rFonts w:cstheme="minorHAnsi"/>
        </w:rPr>
        <w:t xml:space="preserve"> πρωί</w:t>
      </w:r>
      <w:r w:rsidRPr="006A1FCD">
        <w:rPr>
          <w:rFonts w:cstheme="minorHAnsi"/>
        </w:rPr>
        <w:t>. Η φοίτηση ξεκινά τον Οκτώβριο του 202</w:t>
      </w:r>
      <w:r w:rsidR="00076271">
        <w:rPr>
          <w:rFonts w:cstheme="minorHAnsi"/>
        </w:rPr>
        <w:t>3</w:t>
      </w:r>
      <w:r w:rsidR="002D5E2F">
        <w:rPr>
          <w:rFonts w:cstheme="minorHAnsi"/>
        </w:rPr>
        <w:t>.Η</w:t>
      </w:r>
      <w:r w:rsidRPr="006A1FCD">
        <w:rPr>
          <w:rFonts w:cstheme="minorHAnsi"/>
        </w:rPr>
        <w:t xml:space="preserve"> δομή - διδασκαλία των μαθημάτων είναι προσαρμοσμένη στις ανάγκες εργαζόμενων φοιτητών. Ειδικότερα η εξέταση περιλαμβάνει στα περισσότερα μαθήματα ομαδικές και ατομικές εργασίες</w:t>
      </w:r>
      <w:r w:rsidR="00C03D1E" w:rsidRPr="006A1FCD">
        <w:rPr>
          <w:rFonts w:cstheme="minorHAnsi"/>
        </w:rPr>
        <w:t>,</w:t>
      </w:r>
      <w:r w:rsidRPr="006A1FCD">
        <w:rPr>
          <w:rFonts w:cstheme="minorHAnsi"/>
        </w:rPr>
        <w:t xml:space="preserve"> ενώ το εκπαιδευτικό υλικό σε όλα τα μαθήματα θα είναι διαθέσιμο ηλεκτρονικά στην Εκ</w:t>
      </w:r>
      <w:r w:rsidR="00C03D1E" w:rsidRPr="006A1FCD">
        <w:rPr>
          <w:rFonts w:cstheme="minorHAnsi"/>
        </w:rPr>
        <w:t>π</w:t>
      </w:r>
      <w:r w:rsidR="002E1179">
        <w:rPr>
          <w:rFonts w:cstheme="minorHAnsi"/>
        </w:rPr>
        <w:t>αιδευτική Πλατφόρμα του Π.Μ.Σ.</w:t>
      </w:r>
    </w:p>
    <w:p w:rsidR="000F325F" w:rsidRPr="006A1FCD" w:rsidRDefault="00E84764" w:rsidP="006A1FCD">
      <w:pPr>
        <w:jc w:val="both"/>
        <w:rPr>
          <w:rFonts w:cstheme="minorHAnsi"/>
        </w:rPr>
      </w:pPr>
      <w:r w:rsidRPr="006A1FCD">
        <w:rPr>
          <w:rFonts w:cstheme="minorHAnsi"/>
        </w:rPr>
        <w:t xml:space="preserve">Για την παρακολούθηση του Π.Μ.Σ. και την απόκτηση Δ.Μ.Σ. προβλέπονται συνολικά </w:t>
      </w:r>
      <w:r w:rsidRPr="007E4F0D">
        <w:rPr>
          <w:rFonts w:cstheme="minorHAnsi"/>
        </w:rPr>
        <w:t xml:space="preserve">δίδακτρα </w:t>
      </w:r>
      <w:r w:rsidR="00076271" w:rsidRPr="007E4F0D">
        <w:rPr>
          <w:rFonts w:cstheme="minorHAnsi"/>
        </w:rPr>
        <w:t>3.200</w:t>
      </w:r>
      <w:r w:rsidR="000F325F" w:rsidRPr="007E4F0D">
        <w:rPr>
          <w:rFonts w:cstheme="minorHAnsi"/>
        </w:rPr>
        <w:t xml:space="preserve"> ευρώ</w:t>
      </w:r>
      <w:r w:rsidR="000F325F" w:rsidRPr="006A1FCD">
        <w:rPr>
          <w:rFonts w:cstheme="minorHAnsi"/>
        </w:rPr>
        <w:t xml:space="preserve">. Τα </w:t>
      </w:r>
      <w:r w:rsidR="000F325F" w:rsidRPr="006A1FCD">
        <w:rPr>
          <w:rFonts w:cstheme="minorHAnsi"/>
          <w:b/>
        </w:rPr>
        <w:t xml:space="preserve">τέλη φοίτησης του ΠΜΣ </w:t>
      </w:r>
      <w:r w:rsidR="000F325F" w:rsidRPr="006A1FCD">
        <w:rPr>
          <w:rFonts w:cstheme="minorHAnsi"/>
        </w:rPr>
        <w:t>καταβάλλονται σε τέσσερις (4) δόσεις</w:t>
      </w:r>
      <w:r w:rsidR="003B4363">
        <w:rPr>
          <w:rFonts w:cstheme="minorHAnsi"/>
        </w:rPr>
        <w:t>.Μ</w:t>
      </w:r>
      <w:r w:rsidR="000F325F" w:rsidRPr="006A1FCD">
        <w:rPr>
          <w:rFonts w:cstheme="minorHAnsi"/>
        </w:rPr>
        <w:t xml:space="preserve">ε την καταβολή της πρώτης (1ης) δόσης των Τελών Φοίτησης και την εγγραφή τους, οι φοιτητές θεωρούνται ενταγμένοι στο Π.Μ.Σ., σύμφωνα με τους ισχύοντες κανονισμούς με όλα τα δικαιώματα και τις υποχρεώσεις που απορρέουν. Αναλυτικά: </w:t>
      </w:r>
    </w:p>
    <w:p w:rsidR="00AA573A" w:rsidRPr="00BD39C5" w:rsidRDefault="000F325F" w:rsidP="00AA57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000000"/>
          <w:lang w:eastAsia="el-GR"/>
        </w:rPr>
      </w:pPr>
      <w:r w:rsidRPr="006A1FCD">
        <w:rPr>
          <w:rFonts w:cstheme="minorHAnsi"/>
        </w:rPr>
        <w:t xml:space="preserve">• </w:t>
      </w:r>
      <w:r w:rsidR="00AA573A" w:rsidRPr="00BD39C5">
        <w:rPr>
          <w:rFonts w:eastAsia="Times New Roman" w:cstheme="minorHAnsi"/>
          <w:color w:val="000000"/>
          <w:lang w:eastAsia="el-GR"/>
        </w:rPr>
        <w:t>Με την εγγραφή προ-καταβάλλονται 800,00€.</w:t>
      </w:r>
    </w:p>
    <w:p w:rsidR="00AA573A" w:rsidRPr="00BD39C5" w:rsidRDefault="00AA573A" w:rsidP="00AA57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000000"/>
          <w:lang w:eastAsia="el-GR"/>
        </w:rPr>
      </w:pPr>
      <w:r w:rsidRPr="00BD39C5">
        <w:rPr>
          <w:rFonts w:eastAsia="Times New Roman" w:cstheme="minorHAnsi"/>
          <w:color w:val="000000"/>
          <w:lang w:eastAsia="el-GR"/>
        </w:rPr>
        <w:t>• Στο τέλος του πρώτου εξαμήνου καταβάλλονται 800,00 €.</w:t>
      </w:r>
    </w:p>
    <w:p w:rsidR="00AA573A" w:rsidRPr="00BD39C5" w:rsidRDefault="00AA573A" w:rsidP="00AA57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000000"/>
          <w:lang w:eastAsia="el-GR"/>
        </w:rPr>
      </w:pPr>
      <w:r w:rsidRPr="00BD39C5">
        <w:rPr>
          <w:rFonts w:eastAsia="Times New Roman" w:cstheme="minorHAnsi"/>
          <w:color w:val="000000"/>
          <w:lang w:eastAsia="el-GR"/>
        </w:rPr>
        <w:t>• Στο τέλος του δευτέρου εξαμήνου καταβάλλονται 800,00 €.</w:t>
      </w:r>
    </w:p>
    <w:p w:rsidR="00AA573A" w:rsidRPr="00930FB5" w:rsidRDefault="00AA573A" w:rsidP="00AA57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000000"/>
          <w:lang w:eastAsia="el-GR"/>
        </w:rPr>
      </w:pPr>
      <w:r w:rsidRPr="00BD39C5">
        <w:rPr>
          <w:rFonts w:eastAsia="Times New Roman" w:cstheme="minorHAnsi"/>
          <w:color w:val="000000"/>
          <w:lang w:eastAsia="el-GR"/>
        </w:rPr>
        <w:t>• Με την ολοκλήρωση του Π.Μ.Σ. καταβάλλονται τα υπόλοιπα 800,00€. Τα τέλη φοίτησης δεν επιστρέφονται.</w:t>
      </w:r>
    </w:p>
    <w:p w:rsidR="00E84764" w:rsidRPr="006A1FCD" w:rsidRDefault="000F325F" w:rsidP="00AA573A">
      <w:pPr>
        <w:spacing w:before="240" w:after="0"/>
        <w:jc w:val="both"/>
        <w:rPr>
          <w:rFonts w:cstheme="minorHAnsi"/>
        </w:rPr>
      </w:pPr>
      <w:r w:rsidRPr="006A1FCD">
        <w:rPr>
          <w:rFonts w:cstheme="minorHAnsi"/>
        </w:rPr>
        <w:t>Κατά το ακαδημαϊκό έτος 202</w:t>
      </w:r>
      <w:r w:rsidR="00AA573A">
        <w:rPr>
          <w:rFonts w:cstheme="minorHAnsi"/>
        </w:rPr>
        <w:t>3</w:t>
      </w:r>
      <w:r w:rsidRPr="006A1FCD">
        <w:rPr>
          <w:rFonts w:cstheme="minorHAnsi"/>
        </w:rPr>
        <w:t xml:space="preserve"> - 202</w:t>
      </w:r>
      <w:r w:rsidR="00AA573A">
        <w:rPr>
          <w:rFonts w:cstheme="minorHAnsi"/>
        </w:rPr>
        <w:t>4</w:t>
      </w:r>
      <w:r w:rsidR="00E84764" w:rsidRPr="006A1FCD">
        <w:rPr>
          <w:rFonts w:cstheme="minorHAnsi"/>
        </w:rPr>
        <w:t xml:space="preserve"> θα εισαχθούν στο Π.Μ.Σ. </w:t>
      </w:r>
      <w:r w:rsidR="00AA573A">
        <w:rPr>
          <w:rFonts w:cstheme="minorHAnsi"/>
        </w:rPr>
        <w:t>πενήντα</w:t>
      </w:r>
      <w:r w:rsidR="00E84764" w:rsidRPr="006A1FCD">
        <w:rPr>
          <w:rFonts w:cstheme="minorHAnsi"/>
        </w:rPr>
        <w:t xml:space="preserve"> (</w:t>
      </w:r>
      <w:r w:rsidR="00AA573A">
        <w:rPr>
          <w:rFonts w:cstheme="minorHAnsi"/>
        </w:rPr>
        <w:t>50</w:t>
      </w:r>
      <w:r w:rsidR="00E84764" w:rsidRPr="006A1FCD">
        <w:rPr>
          <w:rFonts w:cstheme="minorHAnsi"/>
        </w:rPr>
        <w:t>) μεταπτυχιακοί φοιτητές/</w:t>
      </w:r>
      <w:proofErr w:type="spellStart"/>
      <w:r w:rsidR="00E84764" w:rsidRPr="006A1FCD">
        <w:rPr>
          <w:rFonts w:cstheme="minorHAnsi"/>
        </w:rPr>
        <w:t>τριες</w:t>
      </w:r>
      <w:proofErr w:type="spellEnd"/>
      <w:r w:rsidR="00E84764" w:rsidRPr="006A1FCD">
        <w:rPr>
          <w:rFonts w:cstheme="minorHAnsi"/>
        </w:rPr>
        <w:t>.</w:t>
      </w:r>
    </w:p>
    <w:p w:rsidR="003B4363" w:rsidRDefault="003B4363" w:rsidP="006A1FCD">
      <w:pPr>
        <w:jc w:val="both"/>
        <w:rPr>
          <w:rFonts w:cstheme="minorHAnsi"/>
          <w:b/>
        </w:rPr>
      </w:pPr>
    </w:p>
    <w:p w:rsidR="000F325F" w:rsidRPr="006A1FCD" w:rsidRDefault="00E84764" w:rsidP="006A1FCD">
      <w:pPr>
        <w:jc w:val="both"/>
        <w:rPr>
          <w:rFonts w:cstheme="minorHAnsi"/>
          <w:b/>
        </w:rPr>
      </w:pPr>
      <w:r w:rsidRPr="006A1FCD">
        <w:rPr>
          <w:rFonts w:cstheme="minorHAnsi"/>
          <w:b/>
        </w:rPr>
        <w:t xml:space="preserve">Προϋποθέσεις και Κριτήρια Επιλογής Υποψήφιων </w:t>
      </w:r>
    </w:p>
    <w:p w:rsidR="000F325F" w:rsidRPr="006A1FCD" w:rsidRDefault="00E84764" w:rsidP="006A1FCD">
      <w:pPr>
        <w:jc w:val="both"/>
        <w:rPr>
          <w:rFonts w:cstheme="minorHAnsi"/>
        </w:rPr>
      </w:pPr>
      <w:r w:rsidRPr="006A1FCD">
        <w:rPr>
          <w:rFonts w:cstheme="minorHAnsi"/>
        </w:rPr>
        <w:t>Στο Π.Μ.Σ. γίνονται δεκτοί/ές πτυχιούχοι ΑΕΙ / TEI της ημεδαπής και ομοταγών αναγνωρισμένων ιδρυμάτων της αλλοδαπής, καθώς και πτυχιούχοι Τμημάτων ΤΕΙ. Επίσης, υποψήφιοι/ες μπορούν να είναι φοιτητές/</w:t>
      </w:r>
      <w:proofErr w:type="spellStart"/>
      <w:r w:rsidRPr="006A1FCD">
        <w:rPr>
          <w:rFonts w:cstheme="minorHAnsi"/>
        </w:rPr>
        <w:t>τριες</w:t>
      </w:r>
      <w:proofErr w:type="spellEnd"/>
      <w:r w:rsidRPr="006A1FCD">
        <w:rPr>
          <w:rFonts w:cstheme="minorHAnsi"/>
        </w:rPr>
        <w:t>, οι οποίοι/</w:t>
      </w:r>
      <w:proofErr w:type="spellStart"/>
      <w:r w:rsidRPr="006A1FCD">
        <w:rPr>
          <w:rFonts w:cstheme="minorHAnsi"/>
        </w:rPr>
        <w:t>ες</w:t>
      </w:r>
      <w:proofErr w:type="spellEnd"/>
      <w:r w:rsidRPr="006A1FCD">
        <w:rPr>
          <w:rFonts w:cstheme="minorHAnsi"/>
        </w:rPr>
        <w:t xml:space="preserve"> αναμένεται να καταστούν πτυχιούχοι/διπλωματούχοι</w:t>
      </w:r>
      <w:r w:rsidR="000F325F" w:rsidRPr="00ED1CA5">
        <w:rPr>
          <w:rFonts w:cstheme="minorHAnsi"/>
        </w:rPr>
        <w:t>μέχρι το τέλος Σεπτεμβρίου 202</w:t>
      </w:r>
      <w:r w:rsidR="00AA573A" w:rsidRPr="00ED1CA5">
        <w:rPr>
          <w:rFonts w:cstheme="minorHAnsi"/>
        </w:rPr>
        <w:t>3</w:t>
      </w:r>
      <w:r w:rsidRPr="00ED1CA5">
        <w:rPr>
          <w:rFonts w:cstheme="minorHAnsi"/>
        </w:rPr>
        <w:t>.</w:t>
      </w:r>
    </w:p>
    <w:p w:rsidR="00DF1B8F" w:rsidRDefault="00E84764" w:rsidP="00DF1B8F">
      <w:pPr>
        <w:ind w:right="-199"/>
        <w:jc w:val="both"/>
        <w:rPr>
          <w:rFonts w:cstheme="minorHAnsi"/>
        </w:rPr>
      </w:pPr>
      <w:r w:rsidRPr="006A1FCD">
        <w:rPr>
          <w:rFonts w:cstheme="minorHAnsi"/>
        </w:rPr>
        <w:t xml:space="preserve">Για την επιλογή των φοιτητών/τριών που θα παρακολουθήσουν το Π.Μ.Σ. για απόκτηση </w:t>
      </w:r>
      <w:r w:rsidR="00A20004">
        <w:rPr>
          <w:rFonts w:cstheme="minorHAnsi"/>
        </w:rPr>
        <w:t>Δ.Μ</w:t>
      </w:r>
      <w:r w:rsidRPr="006A1FCD">
        <w:rPr>
          <w:rFonts w:cstheme="minorHAnsi"/>
        </w:rPr>
        <w:t>.</w:t>
      </w:r>
      <w:r w:rsidR="00A20004">
        <w:rPr>
          <w:rFonts w:cstheme="minorHAnsi"/>
        </w:rPr>
        <w:t>Σ</w:t>
      </w:r>
      <w:r w:rsidRPr="006A1FCD">
        <w:rPr>
          <w:rFonts w:cstheme="minorHAnsi"/>
        </w:rPr>
        <w:t>. συνεκτιμώνται</w:t>
      </w:r>
      <w:r w:rsidR="00DF1B8F">
        <w:rPr>
          <w:rFonts w:cstheme="minorHAnsi"/>
        </w:rPr>
        <w:t xml:space="preserve"> αναλυτικά στο σύνδεσμο</w:t>
      </w:r>
      <w:r w:rsidRPr="006A1FCD">
        <w:rPr>
          <w:rFonts w:cstheme="minorHAnsi"/>
        </w:rPr>
        <w:t>:</w:t>
      </w:r>
      <w:hyperlink r:id="rId8" w:history="1">
        <w:r w:rsidR="00DF1B8F" w:rsidRPr="00914AE4">
          <w:rPr>
            <w:rStyle w:val="-"/>
            <w:rFonts w:cstheme="minorHAnsi"/>
          </w:rPr>
          <w:t>http://manedu.upatras.gr/description/criteria</w:t>
        </w:r>
      </w:hyperlink>
    </w:p>
    <w:p w:rsidR="006A1FCD" w:rsidRPr="006A1FCD" w:rsidRDefault="00E84764" w:rsidP="006A1FCD">
      <w:pPr>
        <w:jc w:val="both"/>
        <w:rPr>
          <w:rFonts w:cstheme="minorHAnsi"/>
          <w:b/>
        </w:rPr>
      </w:pPr>
      <w:r w:rsidRPr="006A1FCD">
        <w:rPr>
          <w:rFonts w:cstheme="minorHAnsi"/>
          <w:b/>
        </w:rPr>
        <w:t xml:space="preserve">Απαιτούμενα Έντυπα και Δικαιολογητικά. </w:t>
      </w:r>
    </w:p>
    <w:p w:rsidR="006A1FCD" w:rsidRPr="006A1FCD" w:rsidRDefault="00E84764" w:rsidP="006A1FCD">
      <w:pPr>
        <w:jc w:val="both"/>
        <w:rPr>
          <w:rFonts w:cstheme="minorHAnsi"/>
        </w:rPr>
      </w:pPr>
      <w:r w:rsidRPr="006A1FCD">
        <w:rPr>
          <w:rFonts w:cstheme="minorHAnsi"/>
        </w:rPr>
        <w:t xml:space="preserve">Τα απαραίτητα δικαιολογητικά που πρέπει απαραιτήτως να προσκομίσουν, σε έντυπη μορφή οι υποψήφιοι/ες, είναι: </w:t>
      </w:r>
    </w:p>
    <w:p w:rsidR="00736A73" w:rsidRDefault="00736A73" w:rsidP="00736A73">
      <w:pPr>
        <w:jc w:val="both"/>
      </w:pPr>
      <w:r>
        <w:rPr>
          <w:b/>
          <w:bCs/>
        </w:rPr>
        <w:t>1</w:t>
      </w:r>
      <w:bookmarkStart w:id="1" w:name="_Hlk138761749"/>
      <w:r>
        <w:rPr>
          <w:b/>
          <w:bCs/>
        </w:rPr>
        <w:t>. Ηλεκτρονική Αίτηση Υποβολής Υποψηφιότητας</w:t>
      </w:r>
      <w:r>
        <w:t xml:space="preserve"> από </w:t>
      </w:r>
      <w:r w:rsidR="00B6317E">
        <w:rPr>
          <w:b/>
          <w:bCs/>
        </w:rPr>
        <w:t>1</w:t>
      </w:r>
      <w:r>
        <w:rPr>
          <w:b/>
          <w:bCs/>
        </w:rPr>
        <w:t>/0</w:t>
      </w:r>
      <w:r w:rsidR="00B6317E">
        <w:rPr>
          <w:b/>
          <w:bCs/>
        </w:rPr>
        <w:t>7</w:t>
      </w:r>
      <w:r>
        <w:rPr>
          <w:b/>
          <w:bCs/>
        </w:rPr>
        <w:t>/2023 έως 10/0</w:t>
      </w:r>
      <w:r w:rsidR="00A421C4">
        <w:rPr>
          <w:b/>
          <w:bCs/>
        </w:rPr>
        <w:t>9</w:t>
      </w:r>
      <w:r>
        <w:rPr>
          <w:b/>
          <w:bCs/>
        </w:rPr>
        <w:t>/2023</w:t>
      </w:r>
      <w:r w:rsidR="002F0E42">
        <w:t>.</w:t>
      </w:r>
      <w:r>
        <w:t xml:space="preserve"> Η Αίτηση υποβάλλεται ηλεκτρονικά στην ιστοσελίδα του Πανεπιστημίου Πατρών (με κλικ ή αντιγραφή στο σύνδεσμο </w:t>
      </w:r>
      <w:hyperlink r:id="rId9" w:history="1">
        <w:r>
          <w:rPr>
            <w:rStyle w:val="-"/>
          </w:rPr>
          <w:t>https://matrix.upatras.gr/sap/bc/webdynpro/sap/zups_pg_adm#</w:t>
        </w:r>
      </w:hyperlink>
    </w:p>
    <w:p w:rsidR="00736A73" w:rsidRDefault="00736A73" w:rsidP="006373B5">
      <w:pPr>
        <w:jc w:val="both"/>
      </w:pPr>
      <w:r>
        <w:lastRenderedPageBreak/>
        <w:t xml:space="preserve">το αποδεικτικό email της Υποβολής Υποψηφιότητας αποστέλλεται στο email του υποψηφίου αυτοματοποιημένα μετά την επιτυχή υποβολή της Ηλεκτρονικής Αίτησης, εκτυπώνεται από τον υποψήφιο και υποβάλλεται υποχρεωτικά και σε έντυπη μορφή, στη Γραμματεία του Π.Μ.Σ.. </w:t>
      </w:r>
      <w:r w:rsidRPr="00DF1B8F">
        <w:t xml:space="preserve">Σημειώνεται ότι οι αιτήσεις των υποψηφίων θα εξεταστούν–εγκριθούν σε δύο </w:t>
      </w:r>
      <w:r w:rsidR="006D1D14">
        <w:t>Φ</w:t>
      </w:r>
      <w:r w:rsidRPr="00DF1B8F">
        <w:t xml:space="preserve">άσεις: </w:t>
      </w:r>
      <w:r w:rsidRPr="00DF1B8F">
        <w:rPr>
          <w:rFonts w:cstheme="minorHAnsi"/>
        </w:rPr>
        <w:t xml:space="preserve"> A’ Φάση: υποβολή </w:t>
      </w:r>
      <w:r w:rsidR="00B6317E">
        <w:rPr>
          <w:rFonts w:cstheme="minorHAnsi"/>
        </w:rPr>
        <w:t>1</w:t>
      </w:r>
      <w:r w:rsidR="00A421C4" w:rsidRPr="00DF1B8F">
        <w:rPr>
          <w:rFonts w:cstheme="minorHAnsi"/>
        </w:rPr>
        <w:t>/0</w:t>
      </w:r>
      <w:r w:rsidR="00B6317E">
        <w:rPr>
          <w:rFonts w:cstheme="minorHAnsi"/>
        </w:rPr>
        <w:t>7</w:t>
      </w:r>
      <w:r w:rsidR="00A421C4" w:rsidRPr="00DF1B8F">
        <w:rPr>
          <w:rFonts w:cstheme="minorHAnsi"/>
        </w:rPr>
        <w:t>/2023</w:t>
      </w:r>
      <w:r w:rsidR="002F0E42">
        <w:rPr>
          <w:rFonts w:cstheme="minorHAnsi"/>
        </w:rPr>
        <w:t xml:space="preserve"> </w:t>
      </w:r>
      <w:r w:rsidRPr="00DF1B8F">
        <w:rPr>
          <w:rFonts w:cstheme="minorHAnsi"/>
        </w:rPr>
        <w:t>έως</w:t>
      </w:r>
      <w:r w:rsidR="002F0E42">
        <w:rPr>
          <w:rFonts w:cstheme="minorHAnsi"/>
        </w:rPr>
        <w:t xml:space="preserve"> </w:t>
      </w:r>
      <w:r w:rsidR="00BB5849" w:rsidRPr="00DF1B8F">
        <w:rPr>
          <w:rFonts w:cstheme="minorHAnsi"/>
        </w:rPr>
        <w:t>26</w:t>
      </w:r>
      <w:r w:rsidRPr="00DF1B8F">
        <w:rPr>
          <w:rFonts w:cstheme="minorHAnsi"/>
        </w:rPr>
        <w:t>/0</w:t>
      </w:r>
      <w:r w:rsidR="00A421C4" w:rsidRPr="00DF1B8F">
        <w:rPr>
          <w:rFonts w:cstheme="minorHAnsi"/>
        </w:rPr>
        <w:t>7</w:t>
      </w:r>
      <w:r w:rsidRPr="00DF1B8F">
        <w:rPr>
          <w:rFonts w:cstheme="minorHAnsi"/>
        </w:rPr>
        <w:t xml:space="preserve">/2023 και συνέντευξη από </w:t>
      </w:r>
      <w:r w:rsidR="00BB5849" w:rsidRPr="00DF1B8F">
        <w:rPr>
          <w:rFonts w:cstheme="minorHAnsi"/>
        </w:rPr>
        <w:t>28</w:t>
      </w:r>
      <w:r w:rsidRPr="00DF1B8F">
        <w:rPr>
          <w:rFonts w:cstheme="minorHAnsi"/>
        </w:rPr>
        <w:t>/</w:t>
      </w:r>
      <w:r w:rsidR="00BB5849" w:rsidRPr="00DF1B8F">
        <w:rPr>
          <w:rFonts w:cstheme="minorHAnsi"/>
        </w:rPr>
        <w:t>07</w:t>
      </w:r>
      <w:r w:rsidRPr="00DF1B8F">
        <w:rPr>
          <w:rFonts w:cstheme="minorHAnsi"/>
        </w:rPr>
        <w:t xml:space="preserve">/2023 έως </w:t>
      </w:r>
      <w:r w:rsidR="00BB5849" w:rsidRPr="00DF1B8F">
        <w:rPr>
          <w:rFonts w:cstheme="minorHAnsi"/>
        </w:rPr>
        <w:t>30</w:t>
      </w:r>
      <w:r w:rsidRPr="00DF1B8F">
        <w:rPr>
          <w:rFonts w:cstheme="minorHAnsi"/>
        </w:rPr>
        <w:t>/0</w:t>
      </w:r>
      <w:r w:rsidR="00BB5849" w:rsidRPr="00DF1B8F">
        <w:rPr>
          <w:rFonts w:cstheme="minorHAnsi"/>
        </w:rPr>
        <w:t>7</w:t>
      </w:r>
      <w:r w:rsidRPr="00DF1B8F">
        <w:rPr>
          <w:rFonts w:cstheme="minorHAnsi"/>
        </w:rPr>
        <w:t>/2023</w:t>
      </w:r>
      <w:r w:rsidR="002F0E42">
        <w:rPr>
          <w:rFonts w:cstheme="minorHAnsi"/>
        </w:rPr>
        <w:t xml:space="preserve"> </w:t>
      </w:r>
      <w:r w:rsidRPr="00DF1B8F">
        <w:rPr>
          <w:rFonts w:cstheme="minorHAnsi"/>
        </w:rPr>
        <w:t>Β’ Φάση: υποβολή</w:t>
      </w:r>
      <w:r w:rsidR="002F0E42">
        <w:rPr>
          <w:rFonts w:cstheme="minorHAnsi"/>
        </w:rPr>
        <w:t xml:space="preserve"> </w:t>
      </w:r>
      <w:r w:rsidR="006373B5" w:rsidRPr="00DF1B8F">
        <w:t>από 2</w:t>
      </w:r>
      <w:r w:rsidR="00B6317E">
        <w:t>7</w:t>
      </w:r>
      <w:r w:rsidR="006373B5" w:rsidRPr="00DF1B8F">
        <w:t xml:space="preserve">/07/2023 </w:t>
      </w:r>
      <w:r w:rsidRPr="00DF1B8F">
        <w:t>έως  10/0</w:t>
      </w:r>
      <w:r w:rsidR="006373B5" w:rsidRPr="00DF1B8F">
        <w:t>9</w:t>
      </w:r>
      <w:r w:rsidRPr="00DF1B8F">
        <w:t>/2023 και συνέντευξη από 11/0</w:t>
      </w:r>
      <w:r w:rsidR="006373B5" w:rsidRPr="00DF1B8F">
        <w:t>9</w:t>
      </w:r>
      <w:r w:rsidRPr="00DF1B8F">
        <w:t>/2023 έως 14/0</w:t>
      </w:r>
      <w:r w:rsidR="006373B5" w:rsidRPr="00DF1B8F">
        <w:t>9</w:t>
      </w:r>
      <w:r w:rsidRPr="00DF1B8F">
        <w:t>/2023</w:t>
      </w:r>
      <w:r w:rsidR="002F0E42">
        <w:t>.</w:t>
      </w:r>
    </w:p>
    <w:bookmarkEnd w:id="1"/>
    <w:p w:rsidR="00890738" w:rsidRPr="00890738" w:rsidRDefault="00AA573A" w:rsidP="00890738">
      <w:pPr>
        <w:spacing w:after="0"/>
        <w:jc w:val="both"/>
        <w:rPr>
          <w:rFonts w:cstheme="minorHAnsi"/>
        </w:rPr>
      </w:pPr>
      <w:r w:rsidRPr="00AA573A">
        <w:rPr>
          <w:rFonts w:cstheme="minorHAnsi"/>
        </w:rPr>
        <w:t xml:space="preserve">Αναλυτικές πληροφορίες για τη διαδικασία </w:t>
      </w:r>
      <w:r w:rsidR="00E240ED">
        <w:rPr>
          <w:rFonts w:cstheme="minorHAnsi"/>
        </w:rPr>
        <w:t>των</w:t>
      </w:r>
      <w:r w:rsidR="002F0E42">
        <w:rPr>
          <w:rFonts w:cstheme="minorHAnsi"/>
        </w:rPr>
        <w:t xml:space="preserve"> </w:t>
      </w:r>
      <w:r w:rsidR="00E240ED">
        <w:rPr>
          <w:rFonts w:cstheme="minorHAnsi"/>
        </w:rPr>
        <w:t xml:space="preserve">απαραίτητων </w:t>
      </w:r>
      <w:r w:rsidR="00890738">
        <w:rPr>
          <w:rFonts w:cstheme="minorHAnsi"/>
        </w:rPr>
        <w:t>δικαιολογητικ</w:t>
      </w:r>
      <w:r w:rsidR="00E240ED">
        <w:rPr>
          <w:rFonts w:cstheme="minorHAnsi"/>
        </w:rPr>
        <w:t>ών</w:t>
      </w:r>
      <w:r w:rsidR="002F0E42">
        <w:rPr>
          <w:rFonts w:cstheme="minorHAnsi"/>
        </w:rPr>
        <w:t xml:space="preserve"> </w:t>
      </w:r>
      <w:r w:rsidRPr="00AA573A">
        <w:rPr>
          <w:rFonts w:cstheme="minorHAnsi"/>
        </w:rPr>
        <w:t>μπορούν να βρεθούν στην ιστοσελίδα:</w:t>
      </w:r>
      <w:hyperlink r:id="rId10" w:history="1">
        <w:r w:rsidR="00890738" w:rsidRPr="001207BE">
          <w:rPr>
            <w:rStyle w:val="-"/>
            <w:rFonts w:cstheme="minorHAnsi"/>
            <w:lang w:val="en-US"/>
          </w:rPr>
          <w:t>http</w:t>
        </w:r>
        <w:r w:rsidR="00890738" w:rsidRPr="001207BE">
          <w:rPr>
            <w:rStyle w:val="-"/>
            <w:rFonts w:cstheme="minorHAnsi"/>
          </w:rPr>
          <w:t>://</w:t>
        </w:r>
        <w:proofErr w:type="spellStart"/>
        <w:r w:rsidR="00890738" w:rsidRPr="001207BE">
          <w:rPr>
            <w:rStyle w:val="-"/>
            <w:rFonts w:cstheme="minorHAnsi"/>
            <w:lang w:val="en-US"/>
          </w:rPr>
          <w:t>manedu</w:t>
        </w:r>
        <w:proofErr w:type="spellEnd"/>
        <w:r w:rsidR="00890738" w:rsidRPr="001207BE">
          <w:rPr>
            <w:rStyle w:val="-"/>
            <w:rFonts w:cstheme="minorHAnsi"/>
          </w:rPr>
          <w:t>.</w:t>
        </w:r>
        <w:proofErr w:type="spellStart"/>
        <w:r w:rsidR="00890738" w:rsidRPr="001207BE">
          <w:rPr>
            <w:rStyle w:val="-"/>
            <w:rFonts w:cstheme="minorHAnsi"/>
            <w:lang w:val="en-US"/>
          </w:rPr>
          <w:t>upatras</w:t>
        </w:r>
        <w:proofErr w:type="spellEnd"/>
        <w:r w:rsidR="00890738" w:rsidRPr="001207BE">
          <w:rPr>
            <w:rStyle w:val="-"/>
            <w:rFonts w:cstheme="minorHAnsi"/>
          </w:rPr>
          <w:t>.</w:t>
        </w:r>
        <w:r w:rsidR="00890738" w:rsidRPr="001207BE">
          <w:rPr>
            <w:rStyle w:val="-"/>
            <w:rFonts w:cstheme="minorHAnsi"/>
            <w:lang w:val="en-US"/>
          </w:rPr>
          <w:t>gr</w:t>
        </w:r>
        <w:r w:rsidR="00890738" w:rsidRPr="001207BE">
          <w:rPr>
            <w:rStyle w:val="-"/>
            <w:rFonts w:cstheme="minorHAnsi"/>
          </w:rPr>
          <w:t>/</w:t>
        </w:r>
        <w:r w:rsidR="00890738" w:rsidRPr="001207BE">
          <w:rPr>
            <w:rStyle w:val="-"/>
            <w:rFonts w:cstheme="minorHAnsi"/>
            <w:lang w:val="en-US"/>
          </w:rPr>
          <w:t>application</w:t>
        </w:r>
        <w:r w:rsidR="00890738" w:rsidRPr="001207BE">
          <w:rPr>
            <w:rStyle w:val="-"/>
            <w:rFonts w:cstheme="minorHAnsi"/>
          </w:rPr>
          <w:t>-</w:t>
        </w:r>
        <w:r w:rsidR="00890738" w:rsidRPr="001207BE">
          <w:rPr>
            <w:rStyle w:val="-"/>
            <w:rFonts w:cstheme="minorHAnsi"/>
            <w:lang w:val="en-US"/>
          </w:rPr>
          <w:t>submission</w:t>
        </w:r>
        <w:r w:rsidR="00890738" w:rsidRPr="001207BE">
          <w:rPr>
            <w:rStyle w:val="-"/>
            <w:rFonts w:cstheme="minorHAnsi"/>
          </w:rPr>
          <w:t>/</w:t>
        </w:r>
        <w:proofErr w:type="spellStart"/>
        <w:r w:rsidR="00890738" w:rsidRPr="001207BE">
          <w:rPr>
            <w:rStyle w:val="-"/>
            <w:rFonts w:cstheme="minorHAnsi"/>
            <w:lang w:val="en-US"/>
          </w:rPr>
          <w:t>dikaiologitika</w:t>
        </w:r>
        <w:proofErr w:type="spellEnd"/>
      </w:hyperlink>
    </w:p>
    <w:p w:rsidR="00890738" w:rsidRDefault="00E84764" w:rsidP="00890738">
      <w:pPr>
        <w:spacing w:after="0"/>
        <w:jc w:val="both"/>
        <w:rPr>
          <w:rFonts w:cstheme="minorHAnsi"/>
        </w:rPr>
      </w:pPr>
      <w:r w:rsidRPr="006A1FCD">
        <w:rPr>
          <w:rFonts w:cstheme="minorHAnsi"/>
        </w:rPr>
        <w:t>Σημείωση: Όλα τα δικαιολογητικά υποβάλλονται σε απλά αντίγραφα σύμφωνα με τις διατάξεις του ν. 4250/2014, περί κατάργησης υποχρέωσης επικυρωμένων αντιγράφων, με την προβλεπόμενη υπεύθυνη δήλωση σε φάκελο φέροντας σχετική αρίθμηση. Οι ενδιαφερόμενοι/ες καλούνται να υποβάλουν υποχρεωτικά Ηλεκτρονική Αίτηση Υποβολής Υποψηφιότητας για έντα</w:t>
      </w:r>
      <w:r w:rsidR="00726FAA">
        <w:rPr>
          <w:rFonts w:cstheme="minorHAnsi"/>
        </w:rPr>
        <w:t>ξη στο Π.Μ.Σ.</w:t>
      </w:r>
      <w:r w:rsidR="00726FAA" w:rsidRPr="00726FAA">
        <w:rPr>
          <w:rFonts w:cstheme="minorHAnsi"/>
        </w:rPr>
        <w:t xml:space="preserve">  </w:t>
      </w:r>
      <w:r w:rsidR="00726FAA">
        <w:rPr>
          <w:rFonts w:cstheme="minorHAnsi"/>
        </w:rPr>
        <w:t xml:space="preserve">το αργότερο </w:t>
      </w:r>
      <w:r w:rsidR="00726FAA" w:rsidRPr="00EC0AEC">
        <w:rPr>
          <w:rFonts w:eastAsia="Times New Roman" w:cstheme="minorHAnsi"/>
          <w:b/>
          <w:bCs/>
          <w:lang w:eastAsia="el-GR"/>
        </w:rPr>
        <w:t>μέχρι 1</w:t>
      </w:r>
      <w:r w:rsidR="00726FAA">
        <w:rPr>
          <w:rFonts w:eastAsia="Times New Roman" w:cstheme="minorHAnsi"/>
          <w:b/>
          <w:bCs/>
          <w:lang w:eastAsia="el-GR"/>
        </w:rPr>
        <w:t>0</w:t>
      </w:r>
      <w:r w:rsidR="00726FAA" w:rsidRPr="00EC0AEC">
        <w:rPr>
          <w:rFonts w:eastAsia="Times New Roman" w:cstheme="minorHAnsi"/>
          <w:b/>
          <w:bCs/>
          <w:lang w:eastAsia="el-GR"/>
        </w:rPr>
        <w:t>/09/202</w:t>
      </w:r>
      <w:r w:rsidR="00726FAA">
        <w:rPr>
          <w:rFonts w:eastAsia="Times New Roman" w:cstheme="minorHAnsi"/>
          <w:b/>
          <w:bCs/>
          <w:lang w:eastAsia="el-GR"/>
        </w:rPr>
        <w:t>3 και ώρα 23</w:t>
      </w:r>
      <w:r w:rsidR="00726FAA" w:rsidRPr="00726FAA">
        <w:rPr>
          <w:rFonts w:eastAsia="Times New Roman" w:cstheme="minorHAnsi"/>
          <w:b/>
          <w:bCs/>
          <w:lang w:eastAsia="el-GR"/>
        </w:rPr>
        <w:t>:</w:t>
      </w:r>
      <w:r w:rsidR="00726FAA" w:rsidRPr="00EC0AEC">
        <w:rPr>
          <w:rFonts w:eastAsia="Times New Roman" w:cstheme="minorHAnsi"/>
          <w:b/>
          <w:bCs/>
          <w:lang w:eastAsia="el-GR"/>
        </w:rPr>
        <w:t>59</w:t>
      </w:r>
      <w:r w:rsidR="000C2F64">
        <w:rPr>
          <w:rFonts w:eastAsia="Times New Roman" w:cstheme="minorHAnsi"/>
          <w:b/>
          <w:bCs/>
          <w:lang w:eastAsia="el-GR"/>
        </w:rPr>
        <w:t>.</w:t>
      </w:r>
    </w:p>
    <w:p w:rsidR="006A1FCD" w:rsidRPr="006A1FCD" w:rsidRDefault="00E84764" w:rsidP="00673EC6">
      <w:pPr>
        <w:spacing w:before="240" w:after="0"/>
        <w:jc w:val="both"/>
        <w:rPr>
          <w:rFonts w:cstheme="minorHAnsi"/>
        </w:rPr>
      </w:pPr>
      <w:r w:rsidRPr="006A1FCD">
        <w:rPr>
          <w:rFonts w:cstheme="minorHAnsi"/>
        </w:rPr>
        <w:t xml:space="preserve">Το αποδεικτικό email της Αίτησης Υποψηφιότητας θα πρέπει να κατατεθεί εντύπως μαζί με τα λοιπά δικαιολογητικά στη Γραμματεία του </w:t>
      </w:r>
      <w:r w:rsidR="005F7C27">
        <w:rPr>
          <w:rFonts w:cstheme="minorHAnsi"/>
        </w:rPr>
        <w:t xml:space="preserve">Τμήματος Διοικητικής Επιστήμης και Τεχνολογίας </w:t>
      </w:r>
      <w:r w:rsidRPr="006A1FCD">
        <w:rPr>
          <w:rFonts w:cstheme="minorHAnsi"/>
        </w:rPr>
        <w:t xml:space="preserve"> στη διεύθυνση: </w:t>
      </w:r>
    </w:p>
    <w:p w:rsidR="00673EC6" w:rsidRDefault="003D6481" w:rsidP="006A1FCD">
      <w:pPr>
        <w:spacing w:after="0"/>
        <w:jc w:val="both"/>
        <w:rPr>
          <w:rFonts w:cstheme="minorHAnsi"/>
        </w:rPr>
      </w:pPr>
      <w:r w:rsidRPr="00673EC6">
        <w:rPr>
          <w:rFonts w:cstheme="minorHAnsi"/>
          <w:b/>
        </w:rPr>
        <w:t>Πανεπιστήμιο Πατρών</w:t>
      </w:r>
    </w:p>
    <w:p w:rsidR="006A1FCD" w:rsidRPr="00673EC6" w:rsidRDefault="00E84764" w:rsidP="006A1FCD">
      <w:pPr>
        <w:spacing w:after="0"/>
        <w:jc w:val="both"/>
        <w:rPr>
          <w:rFonts w:cstheme="minorHAnsi"/>
          <w:b/>
        </w:rPr>
      </w:pPr>
      <w:r w:rsidRPr="00673EC6">
        <w:rPr>
          <w:rFonts w:cstheme="minorHAnsi"/>
          <w:b/>
        </w:rPr>
        <w:t>Τμήμα Διοικητ</w:t>
      </w:r>
      <w:r w:rsidR="003D6481">
        <w:rPr>
          <w:rFonts w:cstheme="minorHAnsi"/>
          <w:b/>
        </w:rPr>
        <w:t>ικής Επιστήμης και Τεχνολογίας</w:t>
      </w:r>
    </w:p>
    <w:p w:rsidR="006A1FCD" w:rsidRPr="00673EC6" w:rsidRDefault="00E84764" w:rsidP="006A1FCD">
      <w:pPr>
        <w:spacing w:after="0"/>
        <w:jc w:val="both"/>
        <w:rPr>
          <w:rFonts w:cstheme="minorHAnsi"/>
          <w:b/>
        </w:rPr>
      </w:pPr>
      <w:r w:rsidRPr="00673EC6">
        <w:rPr>
          <w:rFonts w:cstheme="minorHAnsi"/>
          <w:b/>
        </w:rPr>
        <w:t xml:space="preserve">Π.Μ.Σ. Διοίκηση Εκπαίδευσης </w:t>
      </w:r>
    </w:p>
    <w:p w:rsidR="006A1FCD" w:rsidRPr="00673EC6" w:rsidRDefault="00E84764" w:rsidP="006A1FCD">
      <w:pPr>
        <w:spacing w:after="0"/>
        <w:jc w:val="both"/>
        <w:rPr>
          <w:rFonts w:cstheme="minorHAnsi"/>
          <w:b/>
        </w:rPr>
      </w:pPr>
      <w:r w:rsidRPr="00673EC6">
        <w:rPr>
          <w:rFonts w:cstheme="minorHAnsi"/>
          <w:b/>
        </w:rPr>
        <w:t xml:space="preserve">Μεγάλου Αλεξάνδρου 1, 26334, Πάτρα </w:t>
      </w:r>
    </w:p>
    <w:p w:rsidR="006A1FCD" w:rsidRPr="006A1FCD" w:rsidRDefault="00E84764" w:rsidP="006A1FCD">
      <w:pPr>
        <w:spacing w:before="240"/>
        <w:jc w:val="both"/>
        <w:rPr>
          <w:rFonts w:cstheme="minorHAnsi"/>
        </w:rPr>
      </w:pPr>
      <w:r w:rsidRPr="006A1FCD">
        <w:rPr>
          <w:rFonts w:cstheme="minorHAnsi"/>
        </w:rPr>
        <w:t xml:space="preserve">Ο φάκελος θα πρέπει να φέρει στο εξωτερικό του υποχρεωτικά την ένδειξη: </w:t>
      </w:r>
    </w:p>
    <w:p w:rsidR="006A1FCD" w:rsidRPr="006A1FCD" w:rsidRDefault="00E84764" w:rsidP="006A1FCD">
      <w:pPr>
        <w:jc w:val="both"/>
        <w:rPr>
          <w:rFonts w:cstheme="minorHAnsi"/>
          <w:b/>
        </w:rPr>
      </w:pPr>
      <w:r w:rsidRPr="006A1FCD">
        <w:rPr>
          <w:rFonts w:cstheme="minorHAnsi"/>
          <w:b/>
        </w:rPr>
        <w:t>«ΑΙΤΗΣΗ ΥΠΟΨΗΦΙΟΤΗΤΑΣ ΓΙΑ ΤΟ Π.Μ.Σ. ΔΙΟΙΚΗΣΗ ΕΚΠΑΙΔΕΥΣΗΣ»</w:t>
      </w:r>
    </w:p>
    <w:p w:rsidR="00FB7E3F" w:rsidRDefault="00E84764" w:rsidP="006A1FCD">
      <w:pPr>
        <w:jc w:val="both"/>
        <w:rPr>
          <w:rFonts w:cstheme="minorHAnsi"/>
        </w:rPr>
      </w:pPr>
      <w:r w:rsidRPr="006A1FCD">
        <w:rPr>
          <w:rFonts w:cstheme="minorHAnsi"/>
        </w:rPr>
        <w:t xml:space="preserve"> Για περισσότερες πληροφορίες οι ενδιαφερόμενοι/ες μπορούν να απευθύνονται στην Γραμματεία του Π.Μ.Σ., </w:t>
      </w:r>
      <w:proofErr w:type="spellStart"/>
      <w:r w:rsidRPr="006A1FCD">
        <w:rPr>
          <w:rFonts w:cstheme="minorHAnsi"/>
        </w:rPr>
        <w:t>τηλ</w:t>
      </w:r>
      <w:proofErr w:type="spellEnd"/>
      <w:r w:rsidRPr="006A1FCD">
        <w:rPr>
          <w:rFonts w:cstheme="minorHAnsi"/>
        </w:rPr>
        <w:t>. επικοινωνίας 2610 9628</w:t>
      </w:r>
      <w:r w:rsidR="006A1FCD" w:rsidRPr="006A1FCD">
        <w:rPr>
          <w:rFonts w:cstheme="minorHAnsi"/>
        </w:rPr>
        <w:t>67</w:t>
      </w:r>
      <w:r w:rsidRPr="006A1FCD">
        <w:rPr>
          <w:rFonts w:cstheme="minorHAnsi"/>
        </w:rPr>
        <w:t>, 2610 962870, e-</w:t>
      </w:r>
      <w:proofErr w:type="spellStart"/>
      <w:r w:rsidRPr="006A1FCD">
        <w:rPr>
          <w:rFonts w:cstheme="minorHAnsi"/>
        </w:rPr>
        <w:t>mail</w:t>
      </w:r>
      <w:proofErr w:type="spellEnd"/>
      <w:r w:rsidRPr="006A1FCD">
        <w:rPr>
          <w:rFonts w:cstheme="minorHAnsi"/>
        </w:rPr>
        <w:t xml:space="preserve">: </w:t>
      </w:r>
      <w:hyperlink r:id="rId11" w:history="1">
        <w:r w:rsidR="00EE5A39" w:rsidRPr="00214D03">
          <w:rPr>
            <w:rStyle w:val="-"/>
            <w:rFonts w:cstheme="minorHAnsi"/>
          </w:rPr>
          <w:t>manedu@upatras.gr</w:t>
        </w:r>
      </w:hyperlink>
      <w:r w:rsidRPr="006A1FCD">
        <w:rPr>
          <w:rFonts w:cstheme="minorHAnsi"/>
        </w:rPr>
        <w:t xml:space="preserve"> καθώς και στην ιστοσελίδα : </w:t>
      </w:r>
      <w:hyperlink r:id="rId12" w:history="1">
        <w:r w:rsidR="00FB7E3F" w:rsidRPr="00085ED4">
          <w:rPr>
            <w:rStyle w:val="-"/>
            <w:rFonts w:cstheme="minorHAnsi"/>
          </w:rPr>
          <w:t>http://manedu.upatras.gr/</w:t>
        </w:r>
      </w:hyperlink>
    </w:p>
    <w:p w:rsidR="006A1FCD" w:rsidRPr="006A1FCD" w:rsidRDefault="00E84764" w:rsidP="006A1FCD">
      <w:pPr>
        <w:jc w:val="both"/>
        <w:rPr>
          <w:rFonts w:cstheme="minorHAnsi"/>
        </w:rPr>
      </w:pPr>
      <w:r w:rsidRPr="006A1FCD">
        <w:rPr>
          <w:rFonts w:cstheme="minorHAnsi"/>
        </w:rPr>
        <w:t xml:space="preserve">. </w:t>
      </w:r>
    </w:p>
    <w:p w:rsidR="00E84764" w:rsidRPr="006A1FCD" w:rsidRDefault="00E84764" w:rsidP="006A1FCD">
      <w:pPr>
        <w:jc w:val="both"/>
        <w:rPr>
          <w:rFonts w:cstheme="minorHAnsi"/>
        </w:rPr>
      </w:pPr>
      <w:r w:rsidRPr="006A1FCD">
        <w:rPr>
          <w:rFonts w:cstheme="minorHAnsi"/>
        </w:rPr>
        <w:t>Με εκτίμηση,</w:t>
      </w:r>
    </w:p>
    <w:p w:rsidR="005C13E6" w:rsidRDefault="005C13E6" w:rsidP="006A1FCD">
      <w:pPr>
        <w:jc w:val="both"/>
        <w:rPr>
          <w:rFonts w:cstheme="minorHAnsi"/>
        </w:rPr>
      </w:pPr>
      <w:r w:rsidRPr="005C13E6">
        <w:rPr>
          <w:noProof/>
          <w:lang w:eastAsia="el-GR"/>
        </w:rPr>
        <w:drawing>
          <wp:inline distT="0" distB="0" distL="0" distR="0">
            <wp:extent cx="4908499" cy="1832561"/>
            <wp:effectExtent l="0" t="0" r="6985" b="0"/>
            <wp:docPr id="194351686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5907" cy="1850261"/>
                    </a:xfrm>
                    <a:prstGeom prst="rect">
                      <a:avLst/>
                    </a:prstGeom>
                    <a:noFill/>
                    <a:ln>
                      <a:noFill/>
                    </a:ln>
                  </pic:spPr>
                </pic:pic>
              </a:graphicData>
            </a:graphic>
          </wp:inline>
        </w:drawing>
      </w:r>
    </w:p>
    <w:sectPr w:rsidR="005C13E6" w:rsidSect="00BA0C69">
      <w:pgSz w:w="11906" w:h="16838"/>
      <w:pgMar w:top="426"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168C9"/>
    <w:multiLevelType w:val="hybridMultilevel"/>
    <w:tmpl w:val="B6B6EF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64"/>
    <w:rsid w:val="00076271"/>
    <w:rsid w:val="000821B2"/>
    <w:rsid w:val="000A674A"/>
    <w:rsid w:val="000C2F64"/>
    <w:rsid w:val="000E590D"/>
    <w:rsid w:val="000F325F"/>
    <w:rsid w:val="00151E7C"/>
    <w:rsid w:val="001D43CE"/>
    <w:rsid w:val="001F7843"/>
    <w:rsid w:val="00227D39"/>
    <w:rsid w:val="00230D4B"/>
    <w:rsid w:val="0026246E"/>
    <w:rsid w:val="002679D4"/>
    <w:rsid w:val="002A08D6"/>
    <w:rsid w:val="002A28BF"/>
    <w:rsid w:val="002A34CB"/>
    <w:rsid w:val="002B014B"/>
    <w:rsid w:val="002D5E2F"/>
    <w:rsid w:val="002E1179"/>
    <w:rsid w:val="002F0CA0"/>
    <w:rsid w:val="002F0E42"/>
    <w:rsid w:val="003154B1"/>
    <w:rsid w:val="00335137"/>
    <w:rsid w:val="00382907"/>
    <w:rsid w:val="003A7DFC"/>
    <w:rsid w:val="003B242B"/>
    <w:rsid w:val="003B4363"/>
    <w:rsid w:val="003D6481"/>
    <w:rsid w:val="00401E1E"/>
    <w:rsid w:val="0040496C"/>
    <w:rsid w:val="00462EB3"/>
    <w:rsid w:val="004911FE"/>
    <w:rsid w:val="00501188"/>
    <w:rsid w:val="00553EE2"/>
    <w:rsid w:val="00565074"/>
    <w:rsid w:val="005761E5"/>
    <w:rsid w:val="005B0FFE"/>
    <w:rsid w:val="005B77FE"/>
    <w:rsid w:val="005C13E6"/>
    <w:rsid w:val="005C3CE4"/>
    <w:rsid w:val="005D5E98"/>
    <w:rsid w:val="005F7C27"/>
    <w:rsid w:val="00604B53"/>
    <w:rsid w:val="006373B5"/>
    <w:rsid w:val="00673EC6"/>
    <w:rsid w:val="0069543D"/>
    <w:rsid w:val="006A1FCD"/>
    <w:rsid w:val="006A2420"/>
    <w:rsid w:val="006C62A5"/>
    <w:rsid w:val="006D1D14"/>
    <w:rsid w:val="00726FAA"/>
    <w:rsid w:val="00736A73"/>
    <w:rsid w:val="00761798"/>
    <w:rsid w:val="0077318B"/>
    <w:rsid w:val="00783FF4"/>
    <w:rsid w:val="00792EDE"/>
    <w:rsid w:val="007B51B4"/>
    <w:rsid w:val="007E4F0D"/>
    <w:rsid w:val="00813E13"/>
    <w:rsid w:val="00832163"/>
    <w:rsid w:val="00856A17"/>
    <w:rsid w:val="00890738"/>
    <w:rsid w:val="008B7355"/>
    <w:rsid w:val="0094661E"/>
    <w:rsid w:val="009801E4"/>
    <w:rsid w:val="009A5F7F"/>
    <w:rsid w:val="00A1791D"/>
    <w:rsid w:val="00A20004"/>
    <w:rsid w:val="00A378F5"/>
    <w:rsid w:val="00A421C4"/>
    <w:rsid w:val="00A57EED"/>
    <w:rsid w:val="00A86F3A"/>
    <w:rsid w:val="00AA573A"/>
    <w:rsid w:val="00AB6791"/>
    <w:rsid w:val="00AC292C"/>
    <w:rsid w:val="00AD53DA"/>
    <w:rsid w:val="00B0560A"/>
    <w:rsid w:val="00B25474"/>
    <w:rsid w:val="00B26087"/>
    <w:rsid w:val="00B6317E"/>
    <w:rsid w:val="00BA0C69"/>
    <w:rsid w:val="00BB5849"/>
    <w:rsid w:val="00BD57A3"/>
    <w:rsid w:val="00BF5C20"/>
    <w:rsid w:val="00C03D1E"/>
    <w:rsid w:val="00C11CFA"/>
    <w:rsid w:val="00C21C02"/>
    <w:rsid w:val="00C7039C"/>
    <w:rsid w:val="00C84F1D"/>
    <w:rsid w:val="00C95945"/>
    <w:rsid w:val="00CE462B"/>
    <w:rsid w:val="00CF3334"/>
    <w:rsid w:val="00D67DAD"/>
    <w:rsid w:val="00D71581"/>
    <w:rsid w:val="00D80638"/>
    <w:rsid w:val="00D8334F"/>
    <w:rsid w:val="00D90927"/>
    <w:rsid w:val="00D97C7B"/>
    <w:rsid w:val="00DA2EE2"/>
    <w:rsid w:val="00DA74A9"/>
    <w:rsid w:val="00DE17BE"/>
    <w:rsid w:val="00DF1B8F"/>
    <w:rsid w:val="00E04A35"/>
    <w:rsid w:val="00E04FB7"/>
    <w:rsid w:val="00E240ED"/>
    <w:rsid w:val="00E30B65"/>
    <w:rsid w:val="00E60A82"/>
    <w:rsid w:val="00E84764"/>
    <w:rsid w:val="00EC038B"/>
    <w:rsid w:val="00ED1CA5"/>
    <w:rsid w:val="00EE5A39"/>
    <w:rsid w:val="00F22E3B"/>
    <w:rsid w:val="00F34B30"/>
    <w:rsid w:val="00F355D8"/>
    <w:rsid w:val="00F52DDF"/>
    <w:rsid w:val="00F67A6E"/>
    <w:rsid w:val="00FB7E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D0F66"/>
  <w15:docId w15:val="{F6274AB7-BD02-43FE-B8DD-3DE2CB67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0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03D1E"/>
    <w:rPr>
      <w:b/>
      <w:bCs/>
    </w:rPr>
  </w:style>
  <w:style w:type="character" w:styleId="-">
    <w:name w:val="Hyperlink"/>
    <w:basedOn w:val="a0"/>
    <w:uiPriority w:val="99"/>
    <w:unhideWhenUsed/>
    <w:rsid w:val="00C03D1E"/>
    <w:rPr>
      <w:color w:val="0000FF"/>
      <w:u w:val="single"/>
    </w:rPr>
  </w:style>
  <w:style w:type="paragraph" w:styleId="a4">
    <w:name w:val="Balloon Text"/>
    <w:basedOn w:val="a"/>
    <w:link w:val="Char"/>
    <w:uiPriority w:val="99"/>
    <w:semiHidden/>
    <w:unhideWhenUsed/>
    <w:rsid w:val="006A1FC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A1FCD"/>
    <w:rPr>
      <w:rFonts w:ascii="Tahoma" w:hAnsi="Tahoma" w:cs="Tahoma"/>
      <w:sz w:val="16"/>
      <w:szCs w:val="16"/>
    </w:rPr>
  </w:style>
  <w:style w:type="paragraph" w:styleId="a5">
    <w:name w:val="List Paragraph"/>
    <w:basedOn w:val="a"/>
    <w:uiPriority w:val="34"/>
    <w:qFormat/>
    <w:rsid w:val="00F67A6E"/>
    <w:pPr>
      <w:ind w:left="720"/>
      <w:contextualSpacing/>
    </w:pPr>
  </w:style>
  <w:style w:type="character" w:styleId="-0">
    <w:name w:val="FollowedHyperlink"/>
    <w:basedOn w:val="a0"/>
    <w:uiPriority w:val="99"/>
    <w:semiHidden/>
    <w:unhideWhenUsed/>
    <w:rsid w:val="00F67A6E"/>
    <w:rPr>
      <w:color w:val="800080" w:themeColor="followedHyperlink"/>
      <w:u w:val="single"/>
    </w:rPr>
  </w:style>
  <w:style w:type="character" w:customStyle="1" w:styleId="UnresolvedMention">
    <w:name w:val="Unresolved Mention"/>
    <w:basedOn w:val="a0"/>
    <w:uiPriority w:val="99"/>
    <w:semiHidden/>
    <w:unhideWhenUsed/>
    <w:rsid w:val="00890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858132">
      <w:bodyDiv w:val="1"/>
      <w:marLeft w:val="0"/>
      <w:marRight w:val="0"/>
      <w:marTop w:val="0"/>
      <w:marBottom w:val="0"/>
      <w:divBdr>
        <w:top w:val="none" w:sz="0" w:space="0" w:color="auto"/>
        <w:left w:val="none" w:sz="0" w:space="0" w:color="auto"/>
        <w:bottom w:val="none" w:sz="0" w:space="0" w:color="auto"/>
        <w:right w:val="none" w:sz="0" w:space="0" w:color="auto"/>
      </w:divBdr>
    </w:div>
    <w:div w:id="1220938643">
      <w:bodyDiv w:val="1"/>
      <w:marLeft w:val="0"/>
      <w:marRight w:val="0"/>
      <w:marTop w:val="0"/>
      <w:marBottom w:val="0"/>
      <w:divBdr>
        <w:top w:val="none" w:sz="0" w:space="0" w:color="auto"/>
        <w:left w:val="none" w:sz="0" w:space="0" w:color="auto"/>
        <w:bottom w:val="none" w:sz="0" w:space="0" w:color="auto"/>
        <w:right w:val="none" w:sz="0" w:space="0" w:color="auto"/>
      </w:divBdr>
    </w:div>
    <w:div w:id="1819346766">
      <w:bodyDiv w:val="1"/>
      <w:marLeft w:val="0"/>
      <w:marRight w:val="0"/>
      <w:marTop w:val="0"/>
      <w:marBottom w:val="0"/>
      <w:divBdr>
        <w:top w:val="none" w:sz="0" w:space="0" w:color="auto"/>
        <w:left w:val="none" w:sz="0" w:space="0" w:color="auto"/>
        <w:bottom w:val="none" w:sz="0" w:space="0" w:color="auto"/>
        <w:right w:val="none" w:sz="0" w:space="0" w:color="auto"/>
      </w:divBdr>
    </w:div>
    <w:div w:id="199144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nedu.upatras.gr/description/criteria" TargetMode="Externa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http://manedu.teiwest.gr/images/fek1649.pdf" TargetMode="External"/><Relationship Id="rId12" Type="http://schemas.openxmlformats.org/officeDocument/2006/relationships/hyperlink" Target="http://manedu.upatr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nedu@upatras.gr" TargetMode="External"/><Relationship Id="rId11" Type="http://schemas.openxmlformats.org/officeDocument/2006/relationships/hyperlink" Target="mailto:manedu@upatras.gr"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manedu.upatras.gr/application-submission/dikaiologitika" TargetMode="External"/><Relationship Id="rId4" Type="http://schemas.openxmlformats.org/officeDocument/2006/relationships/webSettings" Target="webSettings.xml"/><Relationship Id="rId9" Type="http://schemas.openxmlformats.org/officeDocument/2006/relationships/hyperlink" Target="https://matrix.upatras.gr/sap/bc/webdynpro/sap/zups_pg_adm"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1253</Words>
  <Characters>6769</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dc:creator>
  <cp:lastModifiedBy>Σωσσανα Φουντα</cp:lastModifiedBy>
  <cp:revision>2</cp:revision>
  <cp:lastPrinted>2022-05-13T12:39:00Z</cp:lastPrinted>
  <dcterms:created xsi:type="dcterms:W3CDTF">2023-06-29T05:34:00Z</dcterms:created>
  <dcterms:modified xsi:type="dcterms:W3CDTF">2023-06-29T05:34:00Z</dcterms:modified>
</cp:coreProperties>
</file>