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E" w:rsidRPr="000F2A5E" w:rsidRDefault="000F2A5E" w:rsidP="000F2A5E">
      <w:pPr>
        <w:spacing w:after="0" w:line="240" w:lineRule="auto"/>
        <w:rPr>
          <w:rFonts w:cs="Arial"/>
          <w:b/>
          <w:lang w:val="el-GR"/>
        </w:rPr>
      </w:pPr>
      <w:bookmarkStart w:id="0" w:name="_GoBack"/>
      <w:bookmarkEnd w:id="0"/>
      <w:r w:rsidRPr="000F2A5E">
        <w:rPr>
          <w:rFonts w:cs="Arial"/>
          <w:b/>
          <w:lang w:val="el-GR"/>
        </w:rPr>
        <w:t>ΠΑΝΕΠΙΣΤΗΜΙΟ ΠΑΤΡΩΝ</w:t>
      </w:r>
    </w:p>
    <w:p w:rsidR="000F2A5E" w:rsidRPr="000F2A5E" w:rsidRDefault="000F2A5E" w:rsidP="000F2A5E">
      <w:pPr>
        <w:autoSpaceDE w:val="0"/>
        <w:autoSpaceDN w:val="0"/>
        <w:adjustRightInd w:val="0"/>
        <w:spacing w:after="0" w:line="240" w:lineRule="auto"/>
        <w:rPr>
          <w:rFonts w:cs="Arial"/>
          <w:b/>
          <w:lang w:val="el-GR"/>
        </w:rPr>
      </w:pPr>
      <w:r w:rsidRPr="000F2A5E">
        <w:rPr>
          <w:rFonts w:cs="Arial"/>
          <w:b/>
          <w:lang w:val="el-GR"/>
        </w:rPr>
        <w:t>ΠΟΛΥΤΕΧΝΙΚΗ ΣΧΟΛΗ</w:t>
      </w:r>
    </w:p>
    <w:p w:rsidR="000F2A5E" w:rsidRPr="000F2A5E" w:rsidRDefault="000F2A5E" w:rsidP="000F2A5E">
      <w:pPr>
        <w:autoSpaceDE w:val="0"/>
        <w:autoSpaceDN w:val="0"/>
        <w:adjustRightInd w:val="0"/>
        <w:spacing w:after="0" w:line="240" w:lineRule="auto"/>
        <w:rPr>
          <w:rFonts w:cs="Arial"/>
          <w:b/>
          <w:bCs/>
          <w:lang w:val="el-GR"/>
        </w:rPr>
      </w:pPr>
      <w:r w:rsidRPr="000F2A5E">
        <w:rPr>
          <w:rFonts w:cs="Arial"/>
          <w:b/>
          <w:bCs/>
          <w:lang w:val="el-GR"/>
        </w:rPr>
        <w:t xml:space="preserve">ΤΜΗΜΑ ΜΗΧΑΝΟΛΟΓΩΝ </w:t>
      </w:r>
      <w:r w:rsidRPr="000F2A5E">
        <w:rPr>
          <w:rFonts w:cs="Arial"/>
          <w:b/>
          <w:lang w:val="el-GR"/>
        </w:rPr>
        <w:t xml:space="preserve">ΚΑΙ ΑΕΡΟΝΑΥΠΗΓΩΝ </w:t>
      </w:r>
      <w:r w:rsidRPr="000F2A5E">
        <w:rPr>
          <w:rFonts w:cs="Arial"/>
          <w:b/>
          <w:bCs/>
          <w:lang w:val="el-GR"/>
        </w:rPr>
        <w:t>ΜΗΧΑΝΙΚΩΝ</w:t>
      </w:r>
    </w:p>
    <w:p w:rsidR="000F2A5E" w:rsidRDefault="000F2A5E" w:rsidP="00B16009">
      <w:pPr>
        <w:jc w:val="center"/>
        <w:rPr>
          <w:rFonts w:eastAsia="Times New Roman" w:cs="Arial"/>
          <w:b/>
          <w:bCs/>
          <w:sz w:val="26"/>
          <w:szCs w:val="26"/>
          <w:lang w:val="el-GR" w:eastAsia="el-GR"/>
        </w:rPr>
      </w:pPr>
    </w:p>
    <w:p w:rsidR="007D4B12" w:rsidRPr="00B16009" w:rsidRDefault="00B16009" w:rsidP="00B16009">
      <w:pPr>
        <w:jc w:val="center"/>
        <w:rPr>
          <w:rFonts w:eastAsia="Times New Roman" w:cs="Arial"/>
          <w:b/>
          <w:bCs/>
          <w:sz w:val="26"/>
          <w:szCs w:val="26"/>
          <w:lang w:val="el-GR" w:eastAsia="el-GR"/>
        </w:rPr>
      </w:pPr>
      <w:r w:rsidRPr="00B16009">
        <w:rPr>
          <w:rFonts w:eastAsia="Times New Roman" w:cs="Arial"/>
          <w:b/>
          <w:bCs/>
          <w:sz w:val="26"/>
          <w:szCs w:val="26"/>
          <w:lang w:val="el-GR" w:eastAsia="el-GR"/>
        </w:rPr>
        <w:t>ΑΝΑΚΟΙΝΩΣΗ</w:t>
      </w:r>
    </w:p>
    <w:p w:rsidR="00B16009" w:rsidRPr="004C3C0C" w:rsidRDefault="00B16009" w:rsidP="00B16009">
      <w:pPr>
        <w:pStyle w:val="text4"/>
        <w:spacing w:before="120" w:beforeAutospacing="0" w:after="0" w:afterAutospacing="0" w:line="276" w:lineRule="auto"/>
        <w:jc w:val="center"/>
        <w:rPr>
          <w:rFonts w:asciiTheme="minorHAnsi" w:hAnsiTheme="minorHAnsi" w:cs="Arial"/>
          <w:b/>
          <w:bCs/>
          <w:sz w:val="26"/>
          <w:szCs w:val="26"/>
        </w:rPr>
      </w:pPr>
      <w:r w:rsidRPr="004C3C0C">
        <w:rPr>
          <w:rFonts w:asciiTheme="minorHAnsi" w:hAnsiTheme="minorHAnsi" w:cs="Arial"/>
          <w:b/>
          <w:bCs/>
          <w:sz w:val="26"/>
          <w:szCs w:val="26"/>
        </w:rPr>
        <w:t xml:space="preserve">για Εισαγωγή </w:t>
      </w:r>
      <w:r>
        <w:rPr>
          <w:rFonts w:asciiTheme="minorHAnsi" w:hAnsiTheme="minorHAnsi" w:cs="Arial"/>
          <w:b/>
          <w:bCs/>
          <w:sz w:val="26"/>
          <w:szCs w:val="26"/>
        </w:rPr>
        <w:t>Υποψηφίων Διδακτόρων</w:t>
      </w:r>
      <w:r w:rsidRPr="004C3C0C">
        <w:rPr>
          <w:rStyle w:val="a3"/>
          <w:rFonts w:asciiTheme="minorHAnsi" w:hAnsiTheme="minorHAnsi" w:cs="Arial"/>
          <w:sz w:val="26"/>
          <w:szCs w:val="26"/>
        </w:rPr>
        <w:t xml:space="preserve"> </w:t>
      </w:r>
      <w:r w:rsidRPr="004C3C0C">
        <w:rPr>
          <w:rStyle w:val="a3"/>
          <w:rFonts w:asciiTheme="minorHAnsi" w:hAnsiTheme="minorHAnsi" w:cs="Arial"/>
          <w:sz w:val="26"/>
          <w:szCs w:val="26"/>
        </w:rPr>
        <w:br/>
        <w:t xml:space="preserve">για απόκτηση </w:t>
      </w:r>
      <w:r w:rsidRPr="004C3C0C">
        <w:rPr>
          <w:rFonts w:asciiTheme="minorHAnsi" w:hAnsiTheme="minorHAnsi" w:cs="Arial"/>
          <w:b/>
          <w:bCs/>
          <w:sz w:val="26"/>
          <w:szCs w:val="26"/>
        </w:rPr>
        <w:t>Διδακτορικού Διπλώματος</w:t>
      </w:r>
    </w:p>
    <w:p w:rsidR="00B16009" w:rsidRDefault="00B16009" w:rsidP="008709C9">
      <w:pPr>
        <w:pStyle w:val="text4"/>
        <w:tabs>
          <w:tab w:val="left" w:pos="284"/>
        </w:tabs>
        <w:spacing w:before="0" w:beforeAutospacing="0" w:after="0" w:afterAutospacing="0"/>
        <w:jc w:val="both"/>
        <w:rPr>
          <w:rFonts w:asciiTheme="minorHAnsi" w:hAnsiTheme="minorHAnsi"/>
          <w:sz w:val="22"/>
          <w:szCs w:val="22"/>
        </w:rPr>
      </w:pPr>
    </w:p>
    <w:p w:rsidR="00B16009" w:rsidRPr="00AA59D0" w:rsidRDefault="00B16009" w:rsidP="008709C9">
      <w:pPr>
        <w:pStyle w:val="text4"/>
        <w:tabs>
          <w:tab w:val="left" w:pos="284"/>
        </w:tabs>
        <w:spacing w:before="0" w:beforeAutospacing="0" w:after="0" w:afterAutospacing="0"/>
        <w:jc w:val="both"/>
        <w:rPr>
          <w:rFonts w:asciiTheme="minorHAnsi" w:hAnsiTheme="minorHAnsi"/>
          <w:sz w:val="22"/>
          <w:szCs w:val="22"/>
        </w:rPr>
      </w:pPr>
      <w:r w:rsidRPr="00AA59D0">
        <w:rPr>
          <w:rFonts w:asciiTheme="minorHAnsi" w:hAnsiTheme="minorHAnsi"/>
          <w:sz w:val="22"/>
          <w:szCs w:val="22"/>
        </w:rPr>
        <w:t xml:space="preserve">Το Τμήμα Μηχανολόγων και Αεροναυπηγών Μηχανικών του Πανεπιστημίου Πατρών οργανώνει και λειτουργεί Πρόγραμμα </w:t>
      </w:r>
      <w:r w:rsidR="0097727E">
        <w:rPr>
          <w:rFonts w:asciiTheme="minorHAnsi" w:hAnsiTheme="minorHAnsi"/>
          <w:sz w:val="22"/>
          <w:szCs w:val="22"/>
        </w:rPr>
        <w:t>Διδακτορικών</w:t>
      </w:r>
      <w:r w:rsidRPr="00AA59D0">
        <w:rPr>
          <w:rFonts w:asciiTheme="minorHAnsi" w:hAnsiTheme="minorHAnsi"/>
          <w:sz w:val="22"/>
          <w:szCs w:val="22"/>
        </w:rPr>
        <w:t xml:space="preserve"> Σπουδών (Π.</w:t>
      </w:r>
      <w:r w:rsidR="0097727E">
        <w:rPr>
          <w:rFonts w:asciiTheme="minorHAnsi" w:hAnsiTheme="minorHAnsi"/>
          <w:sz w:val="22"/>
          <w:szCs w:val="22"/>
        </w:rPr>
        <w:t>Δ</w:t>
      </w:r>
      <w:r w:rsidRPr="00AA59D0">
        <w:rPr>
          <w:rFonts w:asciiTheme="minorHAnsi" w:hAnsiTheme="minorHAnsi"/>
          <w:sz w:val="22"/>
          <w:szCs w:val="22"/>
        </w:rPr>
        <w:t xml:space="preserve">.Σ.), το οποίο οδηγεί στην απονομή διδακτορικού διπλώματος. Οι ενδιαφερόμενοι για εκπόνηση Διδακτορικής Διατριβής καλούνται να υποβάλουν υποψηφιότητα για εγγραφή στο </w:t>
      </w:r>
      <w:r w:rsidR="00C068E0">
        <w:rPr>
          <w:rFonts w:asciiTheme="minorHAnsi" w:hAnsiTheme="minorHAnsi"/>
          <w:b/>
          <w:sz w:val="22"/>
          <w:szCs w:val="22"/>
          <w:u w:val="single"/>
        </w:rPr>
        <w:t>Α</w:t>
      </w:r>
      <w:r w:rsidRPr="00AA59D0">
        <w:rPr>
          <w:rFonts w:asciiTheme="minorHAnsi" w:hAnsiTheme="minorHAnsi"/>
          <w:b/>
          <w:sz w:val="22"/>
          <w:szCs w:val="22"/>
          <w:u w:val="single"/>
        </w:rPr>
        <w:t xml:space="preserve">΄ </w:t>
      </w:r>
      <w:r>
        <w:rPr>
          <w:rFonts w:asciiTheme="minorHAnsi" w:hAnsiTheme="minorHAnsi"/>
          <w:b/>
          <w:sz w:val="22"/>
          <w:szCs w:val="22"/>
          <w:u w:val="single"/>
        </w:rPr>
        <w:t>Ε</w:t>
      </w:r>
      <w:r w:rsidRPr="00AA59D0">
        <w:rPr>
          <w:rFonts w:asciiTheme="minorHAnsi" w:hAnsiTheme="minorHAnsi"/>
          <w:b/>
          <w:sz w:val="22"/>
          <w:szCs w:val="22"/>
          <w:u w:val="single"/>
        </w:rPr>
        <w:t xml:space="preserve">ξάμηνο του </w:t>
      </w:r>
      <w:r>
        <w:rPr>
          <w:rFonts w:asciiTheme="minorHAnsi" w:hAnsiTheme="minorHAnsi"/>
          <w:b/>
          <w:sz w:val="22"/>
          <w:szCs w:val="22"/>
          <w:u w:val="single"/>
        </w:rPr>
        <w:t>Α</w:t>
      </w:r>
      <w:r w:rsidRPr="00AA59D0">
        <w:rPr>
          <w:rFonts w:asciiTheme="minorHAnsi" w:hAnsiTheme="minorHAnsi"/>
          <w:b/>
          <w:sz w:val="22"/>
          <w:szCs w:val="22"/>
          <w:u w:val="single"/>
        </w:rPr>
        <w:t xml:space="preserve">καδημαϊκού </w:t>
      </w:r>
      <w:r>
        <w:rPr>
          <w:rFonts w:asciiTheme="minorHAnsi" w:hAnsiTheme="minorHAnsi"/>
          <w:b/>
          <w:sz w:val="22"/>
          <w:szCs w:val="22"/>
          <w:u w:val="single"/>
        </w:rPr>
        <w:t>Έ</w:t>
      </w:r>
      <w:r w:rsidR="002F1AE6">
        <w:rPr>
          <w:rFonts w:asciiTheme="minorHAnsi" w:hAnsiTheme="minorHAnsi"/>
          <w:b/>
          <w:sz w:val="22"/>
          <w:szCs w:val="22"/>
          <w:u w:val="single"/>
        </w:rPr>
        <w:t>τους 20</w:t>
      </w:r>
      <w:r w:rsidR="005F3054">
        <w:rPr>
          <w:rFonts w:asciiTheme="minorHAnsi" w:hAnsiTheme="minorHAnsi"/>
          <w:b/>
          <w:sz w:val="22"/>
          <w:szCs w:val="22"/>
          <w:u w:val="single"/>
        </w:rPr>
        <w:t>2</w:t>
      </w:r>
      <w:r w:rsidR="00C068E0">
        <w:rPr>
          <w:rFonts w:asciiTheme="minorHAnsi" w:hAnsiTheme="minorHAnsi"/>
          <w:b/>
          <w:sz w:val="22"/>
          <w:szCs w:val="22"/>
          <w:u w:val="single"/>
        </w:rPr>
        <w:t>5</w:t>
      </w:r>
      <w:r w:rsidR="002F1AE6">
        <w:rPr>
          <w:rFonts w:asciiTheme="minorHAnsi" w:hAnsiTheme="minorHAnsi"/>
          <w:b/>
          <w:sz w:val="22"/>
          <w:szCs w:val="22"/>
          <w:u w:val="single"/>
        </w:rPr>
        <w:t>-202</w:t>
      </w:r>
      <w:r w:rsidR="00C068E0">
        <w:rPr>
          <w:rFonts w:asciiTheme="minorHAnsi" w:hAnsiTheme="minorHAnsi"/>
          <w:b/>
          <w:sz w:val="22"/>
          <w:szCs w:val="22"/>
          <w:u w:val="single"/>
        </w:rPr>
        <w:t>6</w:t>
      </w:r>
      <w:r w:rsidRPr="00AA59D0">
        <w:rPr>
          <w:rFonts w:asciiTheme="minorHAnsi" w:hAnsiTheme="minorHAnsi"/>
          <w:sz w:val="22"/>
          <w:szCs w:val="22"/>
        </w:rPr>
        <w:t>.</w:t>
      </w:r>
    </w:p>
    <w:p w:rsidR="00B16009" w:rsidRPr="00AA59D0"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r w:rsidRPr="00AA59D0">
        <w:rPr>
          <w:rFonts w:asciiTheme="minorHAnsi" w:hAnsiTheme="minorHAnsi"/>
          <w:sz w:val="22"/>
          <w:szCs w:val="22"/>
        </w:rPr>
        <w:t xml:space="preserve">Το Τμήμα περιλαμβάνει τους εξής Τομείς: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 xml:space="preserve">Τομέας Εφαρμοσμένης Μηχανικής, Τεχνολογίας Υλικών &amp; </w:t>
      </w:r>
      <w:proofErr w:type="spellStart"/>
      <w:r w:rsidRPr="00AA59D0">
        <w:rPr>
          <w:rFonts w:asciiTheme="minorHAnsi" w:hAnsiTheme="minorHAnsi"/>
          <w:i/>
        </w:rPr>
        <w:t>Εμβιομηχανικής</w:t>
      </w:r>
      <w:proofErr w:type="spellEnd"/>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 xml:space="preserve">μηχανική του </w:t>
      </w:r>
      <w:proofErr w:type="spellStart"/>
      <w:r w:rsidRPr="00AA59D0">
        <w:rPr>
          <w:rFonts w:asciiTheme="minorHAnsi" w:hAnsiTheme="minorHAnsi"/>
          <w:i/>
        </w:rPr>
        <w:t>παραμορφώσιμου</w:t>
      </w:r>
      <w:proofErr w:type="spellEnd"/>
      <w:r w:rsidRPr="00AA59D0">
        <w:rPr>
          <w:rFonts w:asciiTheme="minorHAnsi" w:hAnsiTheme="minorHAnsi"/>
          <w:i/>
        </w:rPr>
        <w:t xml:space="preserve"> σώματος, τη μηχανική και την τεχνολογία προηγμένων υλικών και την </w:t>
      </w:r>
      <w:proofErr w:type="spellStart"/>
      <w:r w:rsidRPr="00AA59D0">
        <w:rPr>
          <w:rFonts w:asciiTheme="minorHAnsi" w:hAnsiTheme="minorHAnsi"/>
          <w:i/>
        </w:rPr>
        <w:t>εμβιομηχανική</w:t>
      </w:r>
      <w:proofErr w:type="spellEnd"/>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Κατασκευαστικός Τομέας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σχεδίαση, την κατασκευή και την παραγωγή προϊόντων, μηχανών και συστημάτων</w:t>
      </w:r>
      <w:r w:rsidRPr="00AA59D0">
        <w:rPr>
          <w:rFonts w:asciiTheme="minorHAnsi" w:hAnsiTheme="minorHAnsi"/>
        </w:rPr>
        <w:t xml:space="preserve">, </w:t>
      </w:r>
    </w:p>
    <w:p w:rsidR="00B16009"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Ενέργειας, Αεροναυτικής και Περιβάλλοντος</w:t>
      </w:r>
      <w:r w:rsidRPr="00AA59D0">
        <w:rPr>
          <w:rFonts w:asciiTheme="minorHAnsi" w:hAnsiTheme="minorHAnsi"/>
        </w:rPr>
        <w:t xml:space="preserve">, με αντικείμενο τα </w:t>
      </w:r>
      <w:r w:rsidRPr="00AA59D0">
        <w:rPr>
          <w:rFonts w:asciiTheme="minorHAnsi" w:hAnsiTheme="minorHAnsi"/>
          <w:i/>
        </w:rPr>
        <w:t>ρευστά / αέρια, τη θερμότητα, τις ενεργειακές μετατροπές και το περιβάλλον</w:t>
      </w:r>
      <w:r w:rsidRPr="00AA59D0">
        <w:rPr>
          <w:rFonts w:asciiTheme="minorHAnsi" w:hAnsiTheme="minorHAnsi"/>
        </w:rPr>
        <w:t xml:space="preserve"> </w:t>
      </w:r>
    </w:p>
    <w:p w:rsidR="0004581D" w:rsidRPr="008E46F4" w:rsidRDefault="0004581D" w:rsidP="0004581D">
      <w:pPr>
        <w:pStyle w:val="a4"/>
        <w:numPr>
          <w:ilvl w:val="0"/>
          <w:numId w:val="2"/>
        </w:numPr>
        <w:spacing w:before="80"/>
        <w:ind w:left="567" w:hanging="283"/>
        <w:jc w:val="both"/>
        <w:rPr>
          <w:rFonts w:asciiTheme="minorHAnsi" w:hAnsiTheme="minorHAnsi"/>
          <w:i/>
        </w:rPr>
      </w:pPr>
      <w:r w:rsidRPr="008E46F4">
        <w:rPr>
          <w:rFonts w:asciiTheme="minorHAnsi" w:hAnsiTheme="minorHAnsi"/>
          <w:i/>
        </w:rPr>
        <w:t>Τομέας Διοίκησης &amp; Οργάνωσης, με αντικείμενο την οργάνωση της παραγωγής και τη διοίκηση επιχειρήσεων</w:t>
      </w:r>
    </w:p>
    <w:p w:rsidR="00B16009" w:rsidRPr="00AA59D0" w:rsidRDefault="00B16009" w:rsidP="00B16009">
      <w:pPr>
        <w:pStyle w:val="1"/>
        <w:keepLines w:val="0"/>
        <w:spacing w:before="0" w:after="120"/>
        <w:jc w:val="center"/>
        <w:rPr>
          <w:rFonts w:asciiTheme="minorHAnsi" w:hAnsiTheme="minorHAnsi" w:cstheme="minorHAnsi"/>
          <w:b/>
          <w:sz w:val="22"/>
          <w:szCs w:val="22"/>
        </w:rPr>
      </w:pPr>
      <w:r w:rsidRPr="00AA59D0">
        <w:rPr>
          <w:rFonts w:asciiTheme="minorHAnsi" w:hAnsiTheme="minorHAnsi" w:cstheme="minorHAnsi"/>
          <w:b/>
          <w:color w:val="auto"/>
          <w:sz w:val="22"/>
          <w:szCs w:val="22"/>
        </w:rPr>
        <w:t>Προϋποθέσεις και κριτήρια εισαγωγής</w:t>
      </w:r>
    </w:p>
    <w:p w:rsidR="004B740D" w:rsidRDefault="00B16009" w:rsidP="00C35FDA">
      <w:pPr>
        <w:autoSpaceDE w:val="0"/>
        <w:autoSpaceDN w:val="0"/>
        <w:adjustRightInd w:val="0"/>
        <w:spacing w:after="0" w:line="240" w:lineRule="auto"/>
        <w:jc w:val="both"/>
        <w:rPr>
          <w:rFonts w:eastAsia="Batang" w:cstheme="minorHAnsi"/>
          <w:lang w:val="el-GR" w:eastAsia="ja-JP"/>
        </w:rPr>
      </w:pPr>
      <w:r w:rsidRPr="00C35FDA">
        <w:rPr>
          <w:rFonts w:cstheme="minorHAnsi"/>
          <w:b/>
          <w:lang w:val="el-GR"/>
        </w:rPr>
        <w:t>Α.</w:t>
      </w:r>
      <w:r w:rsidRPr="00C35FDA">
        <w:rPr>
          <w:rFonts w:cstheme="minorHAnsi"/>
          <w:b/>
          <w:lang w:val="el-GR"/>
        </w:rPr>
        <w:tab/>
      </w:r>
      <w:r w:rsidR="00C35FDA" w:rsidRPr="00C35FDA">
        <w:rPr>
          <w:rFonts w:eastAsia="Batang" w:cstheme="minorHAnsi"/>
          <w:lang w:val="el-GR" w:eastAsia="ja-JP"/>
        </w:rPr>
        <w:t>Δικαίωμα υποβολής αίτησης για την εγγραφή στο πρόγραμμα διδακτορικών σπουδών έχουν οι κάτοχοι μεταπτυχιακού διπλώματος που έχει χορηγηθεί από Ανώτατο Εκπαιδευτικό Ίδρυμα (Α.Ε.Ι.) της ημεδαπής ή αλλοδαπής, ή απόφοιτοι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w:t>
      </w:r>
      <w:r w:rsidR="00822415">
        <w:rPr>
          <w:rFonts w:eastAsia="Batang" w:cstheme="minorHAnsi"/>
          <w:lang w:val="el-GR" w:eastAsia="ja-JP"/>
        </w:rPr>
        <w:t>υσης Ακαδημαϊκών Μονάδων (ECTS)</w:t>
      </w:r>
      <w:r w:rsidR="00C35FDA" w:rsidRPr="00C35FDA">
        <w:rPr>
          <w:rFonts w:eastAsia="Batang" w:cstheme="minorHAnsi"/>
          <w:lang w:val="el-GR" w:eastAsia="ja-JP"/>
        </w:rPr>
        <w:t>. Η επιλογή των υποψήφιων διδακτόρων στο πρόγραμμα διδακτορικών σπουδών πραγματοποιείται με απόφαση της Συνέλευσης του Τμήματος Μηχανολόγων και Αεροναυπηγών Μηχανικών.</w:t>
      </w:r>
    </w:p>
    <w:p w:rsidR="00C35FDA" w:rsidRPr="00C35FDA" w:rsidRDefault="00C35FDA" w:rsidP="00C35FDA">
      <w:pPr>
        <w:autoSpaceDE w:val="0"/>
        <w:autoSpaceDN w:val="0"/>
        <w:adjustRightInd w:val="0"/>
        <w:spacing w:after="0" w:line="240" w:lineRule="auto"/>
        <w:jc w:val="both"/>
        <w:rPr>
          <w:rFonts w:eastAsia="Batang" w:cstheme="minorHAnsi"/>
          <w:lang w:val="el-GR" w:eastAsia="ja-JP"/>
        </w:rPr>
      </w:pPr>
    </w:p>
    <w:p w:rsidR="00185CEB" w:rsidRPr="00C35FDA" w:rsidRDefault="00C35FDA" w:rsidP="00C35FDA">
      <w:pPr>
        <w:tabs>
          <w:tab w:val="left" w:pos="709"/>
        </w:tabs>
        <w:autoSpaceDE w:val="0"/>
        <w:autoSpaceDN w:val="0"/>
        <w:adjustRightInd w:val="0"/>
        <w:spacing w:after="0" w:line="240" w:lineRule="auto"/>
        <w:jc w:val="both"/>
        <w:rPr>
          <w:rFonts w:cstheme="minorHAnsi"/>
          <w:lang w:val="el-GR"/>
        </w:rPr>
      </w:pPr>
      <w:r>
        <w:rPr>
          <w:rFonts w:cstheme="minorHAnsi"/>
          <w:b/>
          <w:lang w:val="el-GR"/>
        </w:rPr>
        <w:t>Β</w:t>
      </w:r>
      <w:r w:rsidR="00185CEB" w:rsidRPr="00E022C8">
        <w:rPr>
          <w:rFonts w:cstheme="minorHAnsi"/>
          <w:b/>
          <w:lang w:val="el-GR"/>
        </w:rPr>
        <w:t>.</w:t>
      </w:r>
      <w:r w:rsidR="00185CEB">
        <w:rPr>
          <w:rFonts w:cstheme="minorHAnsi"/>
          <w:lang w:val="el-GR"/>
        </w:rPr>
        <w:t xml:space="preserve"> </w:t>
      </w:r>
      <w:r w:rsidR="00185CEB">
        <w:rPr>
          <w:rFonts w:cstheme="minorHAnsi"/>
          <w:lang w:val="el-GR"/>
        </w:rPr>
        <w:tab/>
      </w:r>
      <w:r w:rsidRPr="00C35FDA">
        <w:rPr>
          <w:rFonts w:cstheme="minorHAnsi"/>
          <w:lang w:val="el-GR"/>
        </w:rPr>
        <w:t xml:space="preserve">Τελειόφοιτοι ή Διπλωματούχοι αλλοδαπών Ιδρυμάτων τα οποία δεν είναι ακόμα ενταγμένα </w:t>
      </w:r>
      <w:bookmarkStart w:id="1" w:name="_Hlk150585949"/>
      <w:r w:rsidRPr="00C35FDA">
        <w:rPr>
          <w:rFonts w:cstheme="minorHAnsi"/>
          <w:lang w:val="el-GR"/>
        </w:rPr>
        <w:t>στο Εθνικό Μητρώο Αναγνωρισμένων Ιδρυμάτων της αλλοδαπής του Διεπιστημονικού Οργανισμού Αναγνώρισης Τίτλων Ακαδημαϊκών και Πληροφόρησης (ΔΟΑΤΑΠ</w:t>
      </w:r>
      <w:bookmarkEnd w:id="1"/>
      <w:r w:rsidRPr="00C35FDA">
        <w:rPr>
          <w:rFonts w:cstheme="minorHAnsi"/>
          <w:lang w:val="el-GR"/>
        </w:rPr>
        <w:t>) δύνανται να υποβάλλουν αίτηση ένταξης στο Πρόγραμμα Διδακτορικών Σπουδών του Τμήματος.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και θα πρέπει να ενημερώνουν εγγράφως τη Γραμματεία του τμήματος σχετικά με την εξέλιξη της διαδικασία αναγνώρισης, σε ετήσια βάση. Σε περίπτωση μη αναγνώρισης του τίτλου σπουδών / ένταξης του ιδρύματος προέλευσης στο Εθνικό Μητρώο Αναγνωρισμένων Ιδρυμάτων της αλλοδαπής του ΔΟΑΤΑΠ, γίνεται διαγραφή του υποψήφιου διδάκτορα</w:t>
      </w:r>
      <w:r w:rsidR="00185CEB" w:rsidRPr="00C35FDA">
        <w:rPr>
          <w:rFonts w:cstheme="minorHAnsi"/>
          <w:lang w:val="el-GR"/>
        </w:rPr>
        <w:t>.</w:t>
      </w:r>
    </w:p>
    <w:p w:rsidR="00185CEB" w:rsidRPr="00185CEB" w:rsidRDefault="00185CEB" w:rsidP="00185CEB">
      <w:pPr>
        <w:autoSpaceDE w:val="0"/>
        <w:autoSpaceDN w:val="0"/>
        <w:adjustRightInd w:val="0"/>
        <w:spacing w:after="0" w:line="240" w:lineRule="auto"/>
        <w:jc w:val="both"/>
        <w:rPr>
          <w:rFonts w:eastAsia="Batang" w:cstheme="minorHAnsi"/>
          <w:lang w:val="el-GR" w:eastAsia="ja-JP"/>
        </w:rPr>
      </w:pPr>
    </w:p>
    <w:p w:rsidR="00C35FDA" w:rsidRPr="00C35FDA" w:rsidRDefault="00C35FDA" w:rsidP="00C35FDA">
      <w:pPr>
        <w:autoSpaceDE w:val="0"/>
        <w:autoSpaceDN w:val="0"/>
        <w:adjustRightInd w:val="0"/>
        <w:spacing w:after="0" w:line="240" w:lineRule="auto"/>
        <w:jc w:val="both"/>
        <w:rPr>
          <w:rFonts w:cstheme="minorHAnsi"/>
          <w:lang w:val="el-GR"/>
        </w:rPr>
      </w:pPr>
      <w:r>
        <w:rPr>
          <w:rFonts w:cstheme="minorHAnsi"/>
          <w:b/>
          <w:lang w:val="el-GR"/>
        </w:rPr>
        <w:lastRenderedPageBreak/>
        <w:t>Γ</w:t>
      </w:r>
      <w:r w:rsidR="00B16009" w:rsidRPr="00B16009">
        <w:rPr>
          <w:rFonts w:cstheme="minorHAnsi"/>
          <w:b/>
          <w:lang w:val="el-GR"/>
        </w:rPr>
        <w:t>.</w:t>
      </w:r>
      <w:r w:rsidR="00B16009" w:rsidRPr="00B16009">
        <w:rPr>
          <w:rFonts w:cstheme="minorHAnsi"/>
          <w:b/>
          <w:lang w:val="el-GR"/>
        </w:rPr>
        <w:tab/>
      </w:r>
      <w:r w:rsidR="00B16009" w:rsidRPr="00B16009">
        <w:rPr>
          <w:rFonts w:cstheme="minorHAnsi"/>
          <w:lang w:val="el-GR"/>
        </w:rPr>
        <w:t xml:space="preserve"> </w:t>
      </w:r>
      <w:r w:rsidRPr="00C35FDA">
        <w:rPr>
          <w:rFonts w:cstheme="minorHAnsi"/>
          <w:lang w:val="el-GR"/>
        </w:rPr>
        <w:t xml:space="preserve">Οι Υποψήφιοι Διδάκτορες είναι υποχρεωμένοι να παρακολουθήσουν επιτυχώς τέσσερα (4) μαθήματα κατά ελάχιστο από το πρόγραμμα μαθημάτων διδακτορικών σπουδών του Τμήματος ή και από άλλο Πρόγραμμα Μεταπτυχιακών Σπουδών, που σε συνδυασμό με τις υπόλοιπες επιστημονικές και ερευνητικές εργασίες των υποψηφίων διδακτόρων, να συμπληρώνουν κατ’ ελάχιστον τριάντα (30) πιστωτικές μονάδες (European </w:t>
      </w:r>
      <w:proofErr w:type="spellStart"/>
      <w:r w:rsidRPr="00C35FDA">
        <w:rPr>
          <w:rFonts w:cstheme="minorHAnsi"/>
          <w:lang w:val="el-GR"/>
        </w:rPr>
        <w:t>Credit</w:t>
      </w:r>
      <w:proofErr w:type="spellEnd"/>
      <w:r w:rsidRPr="00C35FDA">
        <w:rPr>
          <w:rFonts w:cstheme="minorHAnsi"/>
          <w:lang w:val="el-GR"/>
        </w:rPr>
        <w:t xml:space="preserve"> </w:t>
      </w:r>
      <w:proofErr w:type="spellStart"/>
      <w:r w:rsidRPr="00C35FDA">
        <w:rPr>
          <w:rFonts w:cstheme="minorHAnsi"/>
          <w:lang w:val="el-GR"/>
        </w:rPr>
        <w:t>Transfer</w:t>
      </w:r>
      <w:proofErr w:type="spellEnd"/>
      <w:r w:rsidRPr="00C35FDA">
        <w:rPr>
          <w:rFonts w:cstheme="minorHAnsi"/>
          <w:lang w:val="el-GR"/>
        </w:rPr>
        <w:t xml:space="preserve"> and </w:t>
      </w:r>
      <w:proofErr w:type="spellStart"/>
      <w:r w:rsidRPr="00C35FDA">
        <w:rPr>
          <w:rFonts w:cstheme="minorHAnsi"/>
          <w:lang w:val="el-GR"/>
        </w:rPr>
        <w:t>Accumulation</w:t>
      </w:r>
      <w:proofErr w:type="spellEnd"/>
      <w:r w:rsidRPr="00C35FDA">
        <w:rPr>
          <w:rFonts w:cstheme="minorHAnsi"/>
          <w:lang w:val="el-GR"/>
        </w:rPr>
        <w:t xml:space="preserve"> </w:t>
      </w:r>
      <w:proofErr w:type="spellStart"/>
      <w:r w:rsidRPr="00C35FDA">
        <w:rPr>
          <w:rFonts w:cstheme="minorHAnsi"/>
          <w:lang w:val="el-GR"/>
        </w:rPr>
        <w:t>System</w:t>
      </w:r>
      <w:proofErr w:type="spellEnd"/>
      <w:r w:rsidRPr="00C35FDA">
        <w:rPr>
          <w:rFonts w:cstheme="minorHAnsi"/>
          <w:lang w:val="el-GR"/>
        </w:rPr>
        <w:t xml:space="preserve"> ECTS). Τα μαθήματα θα πρέπει να επιλέγονται με τη σύμφωνη γνώμη του επιβλέποντα της Διδακτορικής Διατριβής.</w:t>
      </w:r>
    </w:p>
    <w:p w:rsidR="00C35FDA" w:rsidRPr="00C35FDA" w:rsidRDefault="00C35FDA" w:rsidP="00C35FDA">
      <w:pPr>
        <w:autoSpaceDE w:val="0"/>
        <w:autoSpaceDN w:val="0"/>
        <w:adjustRightInd w:val="0"/>
        <w:spacing w:after="0" w:line="240" w:lineRule="auto"/>
        <w:jc w:val="both"/>
        <w:rPr>
          <w:rFonts w:cstheme="minorHAnsi"/>
          <w:lang w:val="el-GR"/>
        </w:rPr>
      </w:pPr>
    </w:p>
    <w:p w:rsidR="00C35FDA" w:rsidRPr="00C35FDA" w:rsidRDefault="00C35FDA" w:rsidP="00C35FDA">
      <w:pPr>
        <w:autoSpaceDE w:val="0"/>
        <w:autoSpaceDN w:val="0"/>
        <w:adjustRightInd w:val="0"/>
        <w:spacing w:after="0" w:line="240" w:lineRule="auto"/>
        <w:jc w:val="both"/>
        <w:rPr>
          <w:rFonts w:cstheme="minorHAnsi"/>
          <w:lang w:val="el-GR"/>
        </w:rPr>
      </w:pPr>
      <w:r w:rsidRPr="00C35FDA">
        <w:rPr>
          <w:rFonts w:cstheme="minorHAnsi"/>
          <w:lang w:val="el-GR"/>
        </w:rPr>
        <w:t>Μεταπτυχιακά μαθήματα τα οποία έχει επιτυχώς παρακολουθήσει ο υποψήφιος Διδάκτορας σε άλλο ΑΕΙ της ημεδαπής ή αλλοδαπής δύνανται να αναγνωρισθούν και να αντικαταστήσουν κάποιο ή όλα από τα 4 απαιτούμενα μαθήματα. Για τον σκοπό αυτό απαιτείται αίτηση προς την Συνέλευση του Τμήματος από τον υποψήφιο Διδάκτορα με ταυτόχρονη προσκόμιση κατάλληλων δικαιολογητικών. Η Συνέλευση αποφασίζει μετά από εισήγηση της Επιτροπής Μεταπτυχιακών Σπουδών.</w:t>
      </w:r>
    </w:p>
    <w:p w:rsidR="00C35FDA" w:rsidRPr="00C35FDA" w:rsidRDefault="00C35FDA" w:rsidP="00C35FDA">
      <w:pPr>
        <w:pStyle w:val="a4"/>
        <w:spacing w:after="0" w:line="240" w:lineRule="auto"/>
        <w:ind w:left="0"/>
        <w:jc w:val="both"/>
        <w:rPr>
          <w:rFonts w:asciiTheme="minorHAnsi" w:eastAsiaTheme="minorHAnsi" w:hAnsiTheme="minorHAnsi" w:cstheme="minorHAnsi"/>
        </w:rPr>
      </w:pPr>
    </w:p>
    <w:p w:rsidR="00B16009" w:rsidRDefault="00C35FDA" w:rsidP="00C35FDA">
      <w:pPr>
        <w:spacing w:after="0" w:line="240" w:lineRule="auto"/>
        <w:jc w:val="both"/>
        <w:rPr>
          <w:rFonts w:cstheme="minorHAnsi"/>
          <w:lang w:val="el-GR"/>
        </w:rPr>
      </w:pPr>
      <w:r w:rsidRPr="00C35FDA">
        <w:rPr>
          <w:rFonts w:cstheme="minorHAnsi"/>
          <w:lang w:val="el-GR"/>
        </w:rPr>
        <w:t xml:space="preserve">Τα προσφερόμενα μαθήματα διδακτορικού επιπέδου, τα οποία θέτουν τις βάσεις για θεωρητική και εφαρμοσμένη έρευνα υψηλού επιπέδου, από την οποία δύναται να προκύπτουν δημοσιεύσεις σε διεθνή επιστημονικά περιοδικά κύρους, μπορεί να επιλέγουν από τους υποψηφίους διδάκτορες καθ’ όλη τη διάρκεια των σπουδών </w:t>
      </w:r>
      <w:r w:rsidR="00D823C0">
        <w:rPr>
          <w:rFonts w:cstheme="minorHAnsi"/>
          <w:lang w:val="el-GR"/>
        </w:rPr>
        <w:t>τους.</w:t>
      </w:r>
    </w:p>
    <w:p w:rsidR="00D823C0" w:rsidRPr="00B16009" w:rsidRDefault="00D823C0" w:rsidP="00C35FDA">
      <w:pPr>
        <w:spacing w:after="0" w:line="240" w:lineRule="auto"/>
        <w:jc w:val="both"/>
        <w:rPr>
          <w:rFonts w:cstheme="minorHAnsi"/>
          <w:lang w:val="el-GR"/>
        </w:rPr>
      </w:pPr>
    </w:p>
    <w:p w:rsidR="00B16009" w:rsidRPr="00B16009" w:rsidRDefault="00B16009" w:rsidP="00C35FDA">
      <w:pPr>
        <w:tabs>
          <w:tab w:val="left" w:pos="284"/>
        </w:tabs>
        <w:spacing w:after="0" w:line="240" w:lineRule="auto"/>
        <w:jc w:val="both"/>
        <w:rPr>
          <w:lang w:val="el-GR"/>
        </w:rPr>
      </w:pPr>
      <w:r w:rsidRPr="00B16009">
        <w:rPr>
          <w:lang w:val="el-GR"/>
        </w:rPr>
        <w:t xml:space="preserve">Ο κατάλογος των μαθημάτων </w:t>
      </w:r>
      <w:r w:rsidR="002252DA">
        <w:rPr>
          <w:lang w:val="el-GR"/>
        </w:rPr>
        <w:t xml:space="preserve">για τους υποψήφιους διδάκτορες </w:t>
      </w:r>
      <w:r w:rsidRPr="00B16009">
        <w:rPr>
          <w:lang w:val="el-GR"/>
        </w:rPr>
        <w:t xml:space="preserve">είναι αναρτημένος στην διεύθυνση: </w:t>
      </w:r>
    </w:p>
    <w:bookmarkStart w:id="2" w:name="_Hlk500239970"/>
    <w:p w:rsidR="005F3054" w:rsidRPr="005F3054" w:rsidRDefault="005F3054" w:rsidP="005F3054">
      <w:pPr>
        <w:tabs>
          <w:tab w:val="left" w:pos="284"/>
        </w:tabs>
        <w:spacing w:before="120" w:line="276" w:lineRule="auto"/>
        <w:jc w:val="both"/>
        <w:rPr>
          <w:lang w:val="el-GR"/>
        </w:rPr>
      </w:pPr>
      <w:r>
        <w:fldChar w:fldCharType="begin"/>
      </w:r>
      <w:r w:rsidRPr="005F3054">
        <w:rPr>
          <w:lang w:val="el-GR"/>
        </w:rPr>
        <w:instrText xml:space="preserve"> </w:instrText>
      </w:r>
      <w:r>
        <w:instrText>HYPERLINK</w:instrText>
      </w:r>
      <w:r w:rsidRPr="005F3054">
        <w:rPr>
          <w:lang w:val="el-GR"/>
        </w:rPr>
        <w:instrText xml:space="preserve"> "</w:instrText>
      </w:r>
      <w:r>
        <w:instrText>http</w:instrText>
      </w:r>
      <w:r w:rsidRPr="005F3054">
        <w:rPr>
          <w:lang w:val="el-GR"/>
        </w:rPr>
        <w:instrText>://</w:instrText>
      </w:r>
      <w:r>
        <w:instrText>www</w:instrText>
      </w:r>
      <w:r w:rsidRPr="005F3054">
        <w:rPr>
          <w:lang w:val="el-GR"/>
        </w:rPr>
        <w:instrText>.</w:instrText>
      </w:r>
      <w:r>
        <w:instrText>mead</w:instrText>
      </w:r>
      <w:r w:rsidRPr="005F3054">
        <w:rPr>
          <w:lang w:val="el-GR"/>
        </w:rPr>
        <w:instrText>.</w:instrText>
      </w:r>
      <w:r>
        <w:instrText>upatras</w:instrText>
      </w:r>
      <w:r w:rsidRPr="005F3054">
        <w:rPr>
          <w:lang w:val="el-GR"/>
        </w:rPr>
        <w:instrText>.</w:instrText>
      </w:r>
      <w:r>
        <w:instrText>gr</w:instrText>
      </w:r>
      <w:r w:rsidRPr="005F3054">
        <w:rPr>
          <w:lang w:val="el-GR"/>
        </w:rPr>
        <w:instrText>/</w:instrText>
      </w:r>
      <w:r>
        <w:instrText>metaptuxiaka</w:instrText>
      </w:r>
      <w:r w:rsidRPr="005F3054">
        <w:rPr>
          <w:lang w:val="el-GR"/>
        </w:rPr>
        <w:instrText>-</w:instrText>
      </w:r>
      <w:r>
        <w:instrText>mathimata</w:instrText>
      </w:r>
      <w:r w:rsidRPr="005F3054">
        <w:rPr>
          <w:lang w:val="el-GR"/>
        </w:rPr>
        <w:instrText xml:space="preserve">/" </w:instrText>
      </w:r>
      <w:r>
        <w:fldChar w:fldCharType="separate"/>
      </w:r>
      <w:r w:rsidRPr="001D2189">
        <w:rPr>
          <w:color w:val="0000FF"/>
          <w:u w:val="single"/>
        </w:rPr>
        <w:t>http</w:t>
      </w:r>
      <w:r w:rsidRPr="005F3054">
        <w:rPr>
          <w:color w:val="0000FF"/>
          <w:u w:val="single"/>
          <w:lang w:val="el-GR"/>
        </w:rPr>
        <w:t>://</w:t>
      </w:r>
      <w:r w:rsidRPr="001D2189">
        <w:rPr>
          <w:color w:val="0000FF"/>
          <w:u w:val="single"/>
        </w:rPr>
        <w:t>www</w:t>
      </w:r>
      <w:r w:rsidRPr="005F3054">
        <w:rPr>
          <w:color w:val="0000FF"/>
          <w:u w:val="single"/>
          <w:lang w:val="el-GR"/>
        </w:rPr>
        <w:t>.</w:t>
      </w:r>
      <w:r w:rsidRPr="001D2189">
        <w:rPr>
          <w:color w:val="0000FF"/>
          <w:u w:val="single"/>
        </w:rPr>
        <w:t>mead</w:t>
      </w:r>
      <w:r w:rsidRPr="005F3054">
        <w:rPr>
          <w:color w:val="0000FF"/>
          <w:u w:val="single"/>
          <w:lang w:val="el-GR"/>
        </w:rPr>
        <w:t>.</w:t>
      </w:r>
      <w:proofErr w:type="spellStart"/>
      <w:r w:rsidRPr="001D2189">
        <w:rPr>
          <w:color w:val="0000FF"/>
          <w:u w:val="single"/>
        </w:rPr>
        <w:t>upatras</w:t>
      </w:r>
      <w:proofErr w:type="spellEnd"/>
      <w:r w:rsidRPr="005F3054">
        <w:rPr>
          <w:color w:val="0000FF"/>
          <w:u w:val="single"/>
          <w:lang w:val="el-GR"/>
        </w:rPr>
        <w:t>.</w:t>
      </w:r>
      <w:r w:rsidRPr="001D2189">
        <w:rPr>
          <w:color w:val="0000FF"/>
          <w:u w:val="single"/>
        </w:rPr>
        <w:t>gr</w:t>
      </w:r>
      <w:r w:rsidRPr="005F3054">
        <w:rPr>
          <w:color w:val="0000FF"/>
          <w:u w:val="single"/>
          <w:lang w:val="el-GR"/>
        </w:rPr>
        <w:t>/</w:t>
      </w:r>
      <w:proofErr w:type="spellStart"/>
      <w:r w:rsidRPr="001D2189">
        <w:rPr>
          <w:color w:val="0000FF"/>
          <w:u w:val="single"/>
        </w:rPr>
        <w:t>metaptuxiaka</w:t>
      </w:r>
      <w:proofErr w:type="spellEnd"/>
      <w:r w:rsidRPr="005F3054">
        <w:rPr>
          <w:color w:val="0000FF"/>
          <w:u w:val="single"/>
          <w:lang w:val="el-GR"/>
        </w:rPr>
        <w:t>-</w:t>
      </w:r>
      <w:proofErr w:type="spellStart"/>
      <w:r w:rsidRPr="001D2189">
        <w:rPr>
          <w:color w:val="0000FF"/>
          <w:u w:val="single"/>
        </w:rPr>
        <w:t>mathimata</w:t>
      </w:r>
      <w:proofErr w:type="spellEnd"/>
      <w:r w:rsidRPr="005F3054">
        <w:rPr>
          <w:color w:val="0000FF"/>
          <w:u w:val="single"/>
          <w:lang w:val="el-GR"/>
        </w:rPr>
        <w:t>/</w:t>
      </w:r>
      <w:r>
        <w:rPr>
          <w:color w:val="0000FF"/>
          <w:u w:val="single"/>
        </w:rPr>
        <w:fldChar w:fldCharType="end"/>
      </w:r>
    </w:p>
    <w:p w:rsidR="00B16009" w:rsidRPr="00FF3940" w:rsidRDefault="00FF3940" w:rsidP="00B16009">
      <w:pPr>
        <w:shd w:val="clear" w:color="auto" w:fill="FFFFFF"/>
        <w:spacing w:after="200" w:line="276" w:lineRule="auto"/>
        <w:jc w:val="both"/>
        <w:rPr>
          <w:lang w:val="el-GR"/>
        </w:rPr>
      </w:pPr>
      <w:r w:rsidRPr="00FF3940">
        <w:rPr>
          <w:lang w:val="el-GR"/>
        </w:rPr>
        <w:t>Η χρονική διάρκεια για την απόκτηση διδακτορικού διπλώματος δεν δύναται να είναι μικρότερη από τρία (3) πλήρη ημερολογιακά έτη από την ημερομηνία ορισμού της τριμελούς συμβουλευτικής επιτροπής. Ως ανώτατη χρονική διάρκεια ολοκλήρωσης της διδακτορικής διατριβής ορίζονται τα έξι (6) ημερολογιακά έτη. Με απόφαση της Συνέλευσης του Τμήματος δύναται να παρατείνεται η ανώτατη χρονική διάρκεια εκπόνησης διδακτορικής διατριβής, μέχρι ένα έτος,  κατόπιν αιτήματος του υποψήφιου διδάκτορα και σύμφωνης γνώμης της τριμελούς συμβουλευτικής επιτροπής για σπουδαίο λόγο, όπως στράτευση, σοβαρή ασθένεια, σοβαροί οικογενειακοί και ειδικοί επαγγελματικοί λόγοι</w:t>
      </w:r>
      <w:r w:rsidR="00185CEB" w:rsidRPr="00FF3940">
        <w:rPr>
          <w:lang w:val="el-GR"/>
        </w:rPr>
        <w:t>.</w:t>
      </w:r>
    </w:p>
    <w:bookmarkEnd w:id="2"/>
    <w:p w:rsidR="00B16009" w:rsidRPr="00B16009" w:rsidRDefault="00B16009" w:rsidP="00B16009">
      <w:pPr>
        <w:tabs>
          <w:tab w:val="left" w:pos="284"/>
        </w:tabs>
        <w:spacing w:before="120" w:line="276" w:lineRule="auto"/>
        <w:jc w:val="both"/>
        <w:rPr>
          <w:lang w:val="el-GR"/>
        </w:rPr>
      </w:pPr>
      <w:r w:rsidRPr="00B16009">
        <w:rPr>
          <w:lang w:val="el-GR"/>
        </w:rPr>
        <w:t xml:space="preserve">Για το </w:t>
      </w:r>
      <w:r w:rsidR="00C068E0">
        <w:rPr>
          <w:lang w:val="el-GR"/>
        </w:rPr>
        <w:t>Α</w:t>
      </w:r>
      <w:r w:rsidRPr="00B16009">
        <w:rPr>
          <w:lang w:val="el-GR"/>
        </w:rPr>
        <w:t xml:space="preserve">’ </w:t>
      </w:r>
      <w:r w:rsidR="002252DA">
        <w:rPr>
          <w:lang w:val="el-GR"/>
        </w:rPr>
        <w:t>Εξάμηνο του Α</w:t>
      </w:r>
      <w:r w:rsidRPr="00B16009">
        <w:rPr>
          <w:lang w:val="el-GR"/>
        </w:rPr>
        <w:t xml:space="preserve">καδημαϊκού </w:t>
      </w:r>
      <w:r w:rsidR="002252DA">
        <w:rPr>
          <w:lang w:val="el-GR"/>
        </w:rPr>
        <w:t>Έ</w:t>
      </w:r>
      <w:r w:rsidRPr="00B16009">
        <w:rPr>
          <w:lang w:val="el-GR"/>
        </w:rPr>
        <w:t>τους 20</w:t>
      </w:r>
      <w:r w:rsidR="005F3054">
        <w:rPr>
          <w:lang w:val="el-GR"/>
        </w:rPr>
        <w:t>2</w:t>
      </w:r>
      <w:r w:rsidR="00C068E0">
        <w:rPr>
          <w:lang w:val="el-GR"/>
        </w:rPr>
        <w:t>5</w:t>
      </w:r>
      <w:r w:rsidR="002F1AE6">
        <w:rPr>
          <w:lang w:val="el-GR"/>
        </w:rPr>
        <w:t>-202</w:t>
      </w:r>
      <w:r w:rsidR="00C068E0">
        <w:rPr>
          <w:lang w:val="el-GR"/>
        </w:rPr>
        <w:t>6</w:t>
      </w:r>
      <w:r w:rsidRPr="00B16009">
        <w:rPr>
          <w:lang w:val="el-GR"/>
        </w:rPr>
        <w:t xml:space="preserve">, ο αριθμός των θέσεων για εκπόνηση Διδακτορικής Διατριβής είναι  </w:t>
      </w:r>
      <w:r w:rsidR="002E2D12" w:rsidRPr="0069291C">
        <w:rPr>
          <w:rFonts w:eastAsia="Calibri"/>
          <w:b/>
          <w:iCs/>
          <w:lang w:val="el-GR"/>
        </w:rPr>
        <w:t xml:space="preserve">ΤΡΙΑΝΤΑ </w:t>
      </w:r>
      <w:r w:rsidR="00C952D6">
        <w:rPr>
          <w:rFonts w:eastAsia="Calibri"/>
          <w:b/>
          <w:iCs/>
          <w:lang w:val="el-GR"/>
        </w:rPr>
        <w:t>ΕΝΝΕΑ</w:t>
      </w:r>
      <w:r w:rsidR="000815C5" w:rsidRPr="0069291C">
        <w:rPr>
          <w:rFonts w:eastAsia="Calibri"/>
          <w:b/>
          <w:iCs/>
          <w:lang w:val="el-GR"/>
        </w:rPr>
        <w:t xml:space="preserve"> (</w:t>
      </w:r>
      <w:r w:rsidR="002E2D12" w:rsidRPr="0069291C">
        <w:rPr>
          <w:rFonts w:eastAsia="Calibri"/>
          <w:b/>
          <w:iCs/>
          <w:lang w:val="el-GR"/>
        </w:rPr>
        <w:t>3</w:t>
      </w:r>
      <w:r w:rsidR="00C952D6">
        <w:rPr>
          <w:rFonts w:eastAsia="Calibri"/>
          <w:b/>
          <w:iCs/>
          <w:lang w:val="el-GR"/>
        </w:rPr>
        <w:t>9</w:t>
      </w:r>
      <w:r w:rsidR="000815C5" w:rsidRPr="0069291C">
        <w:rPr>
          <w:rFonts w:eastAsia="Calibri"/>
          <w:b/>
          <w:iCs/>
          <w:lang w:val="el-GR"/>
        </w:rPr>
        <w:t>)</w:t>
      </w:r>
      <w:r w:rsidRPr="007E0117">
        <w:rPr>
          <w:rFonts w:eastAsia="Calibri"/>
          <w:iCs/>
          <w:lang w:val="el-GR"/>
        </w:rPr>
        <w:t>,</w:t>
      </w:r>
      <w:r w:rsidRPr="00B16009">
        <w:rPr>
          <w:lang w:val="el-GR"/>
        </w:rPr>
        <w:t xml:space="preserve"> οι οποίες κατανέμονται στους Τομείς ως εξής: </w:t>
      </w:r>
    </w:p>
    <w:p w:rsidR="00B16009" w:rsidRPr="00800BC5" w:rsidRDefault="00B16009" w:rsidP="00B16009">
      <w:pPr>
        <w:tabs>
          <w:tab w:val="left" w:pos="284"/>
        </w:tabs>
        <w:spacing w:before="240" w:line="276" w:lineRule="auto"/>
        <w:jc w:val="both"/>
        <w:rPr>
          <w:rFonts w:eastAsia="Calibri"/>
          <w:iCs/>
          <w:lang w:val="el-GR"/>
        </w:rPr>
      </w:pPr>
      <w:r w:rsidRPr="00800BC5">
        <w:rPr>
          <w:rFonts w:eastAsia="Calibri"/>
          <w:b/>
          <w:iCs/>
          <w:lang w:val="el-GR"/>
        </w:rPr>
        <w:t>Α.</w:t>
      </w:r>
      <w:r w:rsidRPr="00800BC5">
        <w:rPr>
          <w:rFonts w:eastAsia="Calibri"/>
          <w:b/>
          <w:iCs/>
        </w:rPr>
        <w:t>  </w:t>
      </w:r>
      <w:r w:rsidR="00C952D6">
        <w:rPr>
          <w:rFonts w:eastAsia="Calibri"/>
          <w:b/>
          <w:iCs/>
          <w:lang w:val="el-GR"/>
        </w:rPr>
        <w:t>Οχτώ</w:t>
      </w:r>
      <w:r w:rsidR="00225F78" w:rsidRPr="00800BC5">
        <w:rPr>
          <w:rFonts w:eastAsia="Calibri"/>
          <w:b/>
          <w:iCs/>
          <w:lang w:val="el-GR"/>
        </w:rPr>
        <w:t xml:space="preserve"> (</w:t>
      </w:r>
      <w:r w:rsidR="00C952D6">
        <w:rPr>
          <w:rFonts w:eastAsia="Calibri"/>
          <w:b/>
          <w:iCs/>
          <w:lang w:val="el-GR"/>
        </w:rPr>
        <w:t>8</w:t>
      </w:r>
      <w:r w:rsidR="00225F78" w:rsidRPr="00800BC5">
        <w:rPr>
          <w:rFonts w:eastAsia="Calibri"/>
          <w:b/>
          <w:iCs/>
          <w:lang w:val="el-GR"/>
        </w:rPr>
        <w:t xml:space="preserve">) </w:t>
      </w:r>
      <w:r w:rsidRPr="00800BC5">
        <w:rPr>
          <w:rFonts w:eastAsia="Calibri"/>
          <w:b/>
          <w:iCs/>
          <w:lang w:val="el-GR"/>
        </w:rPr>
        <w:t xml:space="preserve">θέσεις υποψηφίων διδακτόρων για τον Τομέα Εφαρμοσμένης Μηχανικής, Τεχνολογίας Υλικών και </w:t>
      </w:r>
      <w:proofErr w:type="spellStart"/>
      <w:r w:rsidRPr="00800BC5">
        <w:rPr>
          <w:rFonts w:eastAsia="Calibri"/>
          <w:b/>
          <w:iCs/>
          <w:lang w:val="el-GR"/>
        </w:rPr>
        <w:t>Εμβιομηχανικής</w:t>
      </w:r>
      <w:proofErr w:type="spellEnd"/>
      <w:r w:rsidRPr="00800BC5">
        <w:rPr>
          <w:rFonts w:eastAsia="Calibri"/>
          <w:b/>
          <w:iCs/>
          <w:lang w:val="el-GR"/>
        </w:rPr>
        <w:t xml:space="preserve">, </w:t>
      </w:r>
      <w:r w:rsidRPr="00800BC5">
        <w:rPr>
          <w:rFonts w:eastAsia="Calibri"/>
          <w:b/>
          <w:bCs/>
          <w:iCs/>
          <w:lang w:val="el-GR"/>
        </w:rPr>
        <w:t>όπως παρακάτω:</w:t>
      </w:r>
      <w:r w:rsidRPr="00800BC5">
        <w:rPr>
          <w:rFonts w:eastAsia="Calibri"/>
          <w:iCs/>
          <w:lang w:val="el-GR"/>
        </w:rPr>
        <w:t xml:space="preserve"> </w:t>
      </w:r>
    </w:p>
    <w:p w:rsidR="00C952D6" w:rsidRPr="00C952D6" w:rsidRDefault="00C952D6" w:rsidP="00C952D6">
      <w:pPr>
        <w:pStyle w:val="a8"/>
        <w:numPr>
          <w:ilvl w:val="0"/>
          <w:numId w:val="4"/>
        </w:numPr>
        <w:jc w:val="both"/>
        <w:rPr>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C952D6">
        <w:rPr>
          <w:lang w:val="el-GR"/>
        </w:rPr>
        <w:t>Μηχανική Συνθέτων Υλικών με έμφαση στους μηχανισμούς απόσβεσης και</w:t>
      </w:r>
      <w:r>
        <w:rPr>
          <w:lang w:val="el-GR"/>
        </w:rPr>
        <w:t xml:space="preserve"> </w:t>
      </w:r>
      <w:r w:rsidRPr="00C952D6">
        <w:rPr>
          <w:lang w:val="el-GR"/>
        </w:rPr>
        <w:t>σε φαινόμενα υψηλού ρυθμού παραμόρφωσης</w:t>
      </w:r>
      <w:r w:rsidRPr="00B16009">
        <w:rPr>
          <w:rFonts w:eastAsia="Calibri"/>
          <w:i/>
          <w:lang w:val="el-GR"/>
        </w:rPr>
        <w:t>»</w:t>
      </w:r>
    </w:p>
    <w:p w:rsidR="00C952D6" w:rsidRDefault="00C952D6" w:rsidP="00C952D6">
      <w:pPr>
        <w:numPr>
          <w:ilvl w:val="0"/>
          <w:numId w:val="4"/>
        </w:numPr>
        <w:spacing w:before="120" w:after="0" w:line="240" w:lineRule="auto"/>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C068E0">
        <w:rPr>
          <w:rFonts w:eastAsia="Calibri"/>
          <w:i/>
          <w:lang w:val="el-GR"/>
        </w:rPr>
        <w:t xml:space="preserve">Κατεργασίες προσθετικής κατασκευής και προσαρμογή της </w:t>
      </w:r>
      <w:proofErr w:type="spellStart"/>
      <w:r w:rsidRPr="00C068E0">
        <w:rPr>
          <w:rFonts w:eastAsia="Calibri"/>
          <w:i/>
          <w:lang w:val="el-GR"/>
        </w:rPr>
        <w:t>μικροδομής</w:t>
      </w:r>
      <w:proofErr w:type="spellEnd"/>
      <w:r w:rsidRPr="00C068E0">
        <w:rPr>
          <w:rFonts w:eastAsia="Calibri"/>
          <w:i/>
          <w:lang w:val="el-GR"/>
        </w:rPr>
        <w:t xml:space="preserve"> για εφαρμογές υδρογόνου</w:t>
      </w:r>
      <w:r w:rsidRPr="00B16009">
        <w:rPr>
          <w:rFonts w:eastAsia="Calibri"/>
          <w:i/>
          <w:lang w:val="el-GR"/>
        </w:rPr>
        <w:t>»</w:t>
      </w:r>
    </w:p>
    <w:p w:rsidR="00C068E0" w:rsidRPr="00C068E0" w:rsidRDefault="00C068E0" w:rsidP="0053094E">
      <w:pPr>
        <w:numPr>
          <w:ilvl w:val="0"/>
          <w:numId w:val="4"/>
        </w:numPr>
        <w:spacing w:before="120" w:after="0" w:line="240" w:lineRule="auto"/>
        <w:ind w:left="357" w:hanging="357"/>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C068E0">
        <w:rPr>
          <w:rFonts w:eastAsia="Times New Roman"/>
          <w:i/>
          <w:lang w:val="el-GR"/>
        </w:rPr>
        <w:t xml:space="preserve">Πειραματικός χαρακτηρισμός </w:t>
      </w:r>
      <w:proofErr w:type="spellStart"/>
      <w:r w:rsidRPr="00C068E0">
        <w:rPr>
          <w:rFonts w:eastAsia="Times New Roman"/>
          <w:i/>
          <w:lang w:val="el-GR"/>
        </w:rPr>
        <w:t>ψαθυροποίησης</w:t>
      </w:r>
      <w:proofErr w:type="spellEnd"/>
      <w:r w:rsidRPr="00C068E0">
        <w:rPr>
          <w:rFonts w:eastAsia="Times New Roman"/>
          <w:i/>
          <w:lang w:val="el-GR"/>
        </w:rPr>
        <w:t xml:space="preserve"> υδρογόνου σε προηγμένα υλικά προσθετικής κατασκευής – χρήση μεθόδων περίθλασης </w:t>
      </w:r>
      <w:proofErr w:type="spellStart"/>
      <w:r w:rsidRPr="00C068E0">
        <w:rPr>
          <w:rFonts w:eastAsia="Times New Roman"/>
          <w:i/>
          <w:lang w:val="el-GR"/>
        </w:rPr>
        <w:t>σύγχροτρον</w:t>
      </w:r>
      <w:proofErr w:type="spellEnd"/>
      <w:r w:rsidRPr="00C068E0">
        <w:rPr>
          <w:rFonts w:eastAsia="Times New Roman"/>
          <w:i/>
          <w:lang w:val="el-GR"/>
        </w:rPr>
        <w:t xml:space="preserve"> </w:t>
      </w:r>
      <w:proofErr w:type="spellStart"/>
      <w:r w:rsidRPr="00C068E0">
        <w:rPr>
          <w:rFonts w:eastAsia="Times New Roman"/>
          <w:i/>
          <w:lang w:val="el-GR"/>
        </w:rPr>
        <w:t>ακτίνων</w:t>
      </w:r>
      <w:proofErr w:type="spellEnd"/>
      <w:r w:rsidRPr="00C068E0">
        <w:rPr>
          <w:rFonts w:eastAsia="Times New Roman"/>
          <w:i/>
          <w:lang w:val="el-GR"/>
        </w:rPr>
        <w:t>-Χ και ηλεκτρονικής μικροσκοπίας</w:t>
      </w:r>
      <w:r w:rsidRPr="00B16009">
        <w:rPr>
          <w:rFonts w:eastAsia="Calibri"/>
          <w:i/>
          <w:lang w:val="el-GR"/>
        </w:rPr>
        <w:t>»</w:t>
      </w:r>
    </w:p>
    <w:p w:rsidR="00C068E0" w:rsidRPr="009C038C" w:rsidRDefault="00C068E0" w:rsidP="0053094E">
      <w:pPr>
        <w:numPr>
          <w:ilvl w:val="0"/>
          <w:numId w:val="4"/>
        </w:numPr>
        <w:spacing w:before="120" w:after="0" w:line="240" w:lineRule="auto"/>
        <w:ind w:left="357" w:hanging="357"/>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proofErr w:type="spellStart"/>
      <w:r w:rsidRPr="00C068E0">
        <w:rPr>
          <w:rFonts w:eastAsia="Times New Roman"/>
          <w:i/>
          <w:lang w:val="el-GR"/>
        </w:rPr>
        <w:t>Μοντελοποίηση</w:t>
      </w:r>
      <w:proofErr w:type="spellEnd"/>
      <w:r w:rsidRPr="00C068E0">
        <w:rPr>
          <w:rFonts w:eastAsia="Times New Roman"/>
          <w:i/>
          <w:lang w:val="el-GR"/>
        </w:rPr>
        <w:t xml:space="preserve"> και πειραματικός προσδιορισμός </w:t>
      </w:r>
      <w:proofErr w:type="spellStart"/>
      <w:r w:rsidRPr="00C068E0">
        <w:rPr>
          <w:rFonts w:eastAsia="Times New Roman"/>
          <w:i/>
          <w:lang w:val="el-GR"/>
        </w:rPr>
        <w:t>μικροκραμάτωσης</w:t>
      </w:r>
      <w:proofErr w:type="spellEnd"/>
      <w:r w:rsidRPr="00C068E0">
        <w:rPr>
          <w:rFonts w:eastAsia="Times New Roman"/>
          <w:i/>
          <w:lang w:val="el-GR"/>
        </w:rPr>
        <w:t xml:space="preserve"> μεταλλικών υλικών προσθετικής κατασκευής με σκοπό την αντιμετώπιση της </w:t>
      </w:r>
      <w:proofErr w:type="spellStart"/>
      <w:r w:rsidRPr="00C068E0">
        <w:rPr>
          <w:rFonts w:eastAsia="Times New Roman"/>
          <w:i/>
          <w:lang w:val="el-GR"/>
        </w:rPr>
        <w:t>ψαθυροποίησης</w:t>
      </w:r>
      <w:proofErr w:type="spellEnd"/>
      <w:r w:rsidRPr="00C068E0">
        <w:rPr>
          <w:rFonts w:eastAsia="Times New Roman"/>
          <w:i/>
          <w:lang w:val="el-GR"/>
        </w:rPr>
        <w:t xml:space="preserve"> υδρογόνου</w:t>
      </w:r>
      <w:r w:rsidRPr="00B16009">
        <w:rPr>
          <w:rFonts w:eastAsia="Calibri"/>
          <w:i/>
          <w:lang w:val="el-GR"/>
        </w:rPr>
        <w:t>»</w:t>
      </w:r>
    </w:p>
    <w:p w:rsidR="00C068E0" w:rsidRDefault="00FD725A" w:rsidP="0053094E">
      <w:pPr>
        <w:numPr>
          <w:ilvl w:val="0"/>
          <w:numId w:val="4"/>
        </w:numPr>
        <w:tabs>
          <w:tab w:val="clear" w:pos="360"/>
        </w:tabs>
        <w:spacing w:before="120" w:after="0" w:line="240" w:lineRule="auto"/>
        <w:ind w:left="357" w:hanging="357"/>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proofErr w:type="spellStart"/>
      <w:r w:rsidRPr="009C038C">
        <w:rPr>
          <w:rFonts w:eastAsia="Calibri"/>
          <w:i/>
          <w:lang w:val="el-GR"/>
        </w:rPr>
        <w:t>Εμβιομηχανική</w:t>
      </w:r>
      <w:proofErr w:type="spellEnd"/>
      <w:r w:rsidRPr="009C038C">
        <w:rPr>
          <w:rFonts w:eastAsia="Calibri"/>
          <w:i/>
          <w:lang w:val="el-GR"/>
        </w:rPr>
        <w:t xml:space="preserve"> και </w:t>
      </w:r>
      <w:proofErr w:type="spellStart"/>
      <w:r w:rsidRPr="009C038C">
        <w:rPr>
          <w:rFonts w:eastAsia="Calibri"/>
          <w:i/>
          <w:lang w:val="el-GR"/>
        </w:rPr>
        <w:t>Βιοϊατρική</w:t>
      </w:r>
      <w:proofErr w:type="spellEnd"/>
      <w:r w:rsidRPr="009C038C">
        <w:rPr>
          <w:rFonts w:eastAsia="Calibri"/>
          <w:i/>
          <w:lang w:val="el-GR"/>
        </w:rPr>
        <w:t xml:space="preserve"> Τεχνολογία</w:t>
      </w:r>
      <w:r w:rsidRPr="00B16009">
        <w:rPr>
          <w:rFonts w:eastAsia="Calibri"/>
          <w:i/>
          <w:lang w:val="el-GR"/>
        </w:rPr>
        <w:t>»</w:t>
      </w:r>
    </w:p>
    <w:p w:rsidR="00FD725A" w:rsidRDefault="00FD725A" w:rsidP="0053094E">
      <w:pPr>
        <w:numPr>
          <w:ilvl w:val="0"/>
          <w:numId w:val="4"/>
        </w:numPr>
        <w:tabs>
          <w:tab w:val="clear" w:pos="360"/>
        </w:tabs>
        <w:spacing w:before="120" w:after="0" w:line="240" w:lineRule="auto"/>
        <w:ind w:left="357" w:hanging="357"/>
        <w:jc w:val="both"/>
        <w:rPr>
          <w:rFonts w:eastAsia="Calibri"/>
          <w:i/>
          <w:lang w:val="el-GR"/>
        </w:rPr>
      </w:pPr>
      <w:r w:rsidRPr="00B16009">
        <w:rPr>
          <w:rFonts w:eastAsia="Calibri"/>
          <w:lang w:val="el-GR"/>
        </w:rPr>
        <w:lastRenderedPageBreak/>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r w:rsidRPr="00963575">
        <w:rPr>
          <w:rFonts w:eastAsia="Calibri"/>
          <w:i/>
          <w:lang w:val="el-GR"/>
        </w:rPr>
        <w:t xml:space="preserve">Τεχνητή νοημοσύνη με εφαρμογές στην </w:t>
      </w:r>
      <w:proofErr w:type="spellStart"/>
      <w:r w:rsidRPr="00963575">
        <w:rPr>
          <w:rFonts w:eastAsia="Calibri"/>
          <w:i/>
          <w:lang w:val="el-GR"/>
        </w:rPr>
        <w:t>Βιοϊατρική</w:t>
      </w:r>
      <w:proofErr w:type="spellEnd"/>
      <w:r w:rsidRPr="00B16009">
        <w:rPr>
          <w:rFonts w:eastAsia="Calibri"/>
          <w:i/>
          <w:lang w:val="el-GR"/>
        </w:rPr>
        <w:t>»</w:t>
      </w:r>
    </w:p>
    <w:p w:rsidR="00A008C2" w:rsidRDefault="00A008C2" w:rsidP="0053094E">
      <w:pPr>
        <w:numPr>
          <w:ilvl w:val="0"/>
          <w:numId w:val="4"/>
        </w:numPr>
        <w:spacing w:before="120" w:after="0" w:line="240" w:lineRule="auto"/>
        <w:ind w:left="357" w:hanging="357"/>
        <w:jc w:val="both"/>
        <w:rPr>
          <w:rFonts w:eastAsia="Calibri"/>
          <w:i/>
          <w:lang w:val="el-GR"/>
        </w:rPr>
      </w:pPr>
      <w:r w:rsidRPr="00B16009">
        <w:rPr>
          <w:rFonts w:eastAsia="Calibri"/>
          <w:lang w:val="el-GR"/>
        </w:rPr>
        <w:t>Μία (1) θέση</w:t>
      </w:r>
      <w:r w:rsidRPr="009C038C">
        <w:rPr>
          <w:rFonts w:eastAsia="Calibri"/>
          <w:lang w:val="el-GR"/>
        </w:rPr>
        <w:t xml:space="preserve">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A008C2">
        <w:rPr>
          <w:i/>
          <w:lang w:val="el-GR"/>
        </w:rPr>
        <w:t xml:space="preserve">Διάγνωση βλάβης και εκτίμηση της εναπομένουσας διάρκειας ζωής σε αεροπορικά δομικά στοιχεία από σύνθετα υλικά με χρήση </w:t>
      </w:r>
      <w:proofErr w:type="spellStart"/>
      <w:r w:rsidRPr="00A008C2">
        <w:rPr>
          <w:i/>
          <w:lang w:val="el-GR"/>
        </w:rPr>
        <w:t>ταλαντωτικών</w:t>
      </w:r>
      <w:proofErr w:type="spellEnd"/>
      <w:r w:rsidRPr="00A008C2">
        <w:rPr>
          <w:i/>
          <w:lang w:val="el-GR"/>
        </w:rPr>
        <w:t xml:space="preserve"> μεθόδων</w:t>
      </w:r>
      <w:r w:rsidRPr="00B16009">
        <w:rPr>
          <w:rFonts w:eastAsia="Calibri"/>
          <w:i/>
          <w:lang w:val="el-GR"/>
        </w:rPr>
        <w:t>»</w:t>
      </w:r>
    </w:p>
    <w:p w:rsidR="00963575" w:rsidRPr="00963575" w:rsidRDefault="00963575" w:rsidP="0053094E">
      <w:pPr>
        <w:numPr>
          <w:ilvl w:val="0"/>
          <w:numId w:val="4"/>
        </w:numPr>
        <w:spacing w:before="120" w:after="0" w:line="240" w:lineRule="auto"/>
        <w:ind w:left="357" w:hanging="357"/>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w:t>
      </w:r>
      <w:r>
        <w:rPr>
          <w:rFonts w:eastAsia="Calibri"/>
          <w:lang w:val="el-GR"/>
        </w:rPr>
        <w:t xml:space="preserve"> </w:t>
      </w:r>
      <w:r w:rsidRPr="00B16009">
        <w:rPr>
          <w:rFonts w:eastAsia="Calibri"/>
          <w:i/>
          <w:lang w:val="el-GR"/>
        </w:rPr>
        <w:t>«</w:t>
      </w:r>
      <w:r w:rsidRPr="00963575">
        <w:rPr>
          <w:rFonts w:eastAsia="Calibri"/>
          <w:i/>
          <w:lang w:val="el-GR"/>
        </w:rPr>
        <w:t>Υπολογιστική Μηχανική υποβοηθούμενη από Τεχνικές Μηχανικής Μάθησης</w:t>
      </w:r>
      <w:r w:rsidRPr="00B16009">
        <w:rPr>
          <w:rFonts w:eastAsia="Calibri"/>
          <w:i/>
          <w:lang w:val="el-GR"/>
        </w:rPr>
        <w:t>»</w:t>
      </w:r>
    </w:p>
    <w:p w:rsidR="00B16009" w:rsidRPr="0053094E" w:rsidRDefault="00B16009" w:rsidP="00B16009">
      <w:pPr>
        <w:tabs>
          <w:tab w:val="left" w:pos="284"/>
        </w:tabs>
        <w:spacing w:line="276" w:lineRule="auto"/>
        <w:jc w:val="both"/>
        <w:rPr>
          <w:rFonts w:eastAsia="Calibri"/>
          <w:b/>
          <w:i/>
          <w:iCs/>
          <w:sz w:val="12"/>
          <w:szCs w:val="12"/>
          <w:lang w:val="el-GR"/>
        </w:rPr>
      </w:pPr>
    </w:p>
    <w:p w:rsidR="00B16009" w:rsidRPr="00800BC5" w:rsidRDefault="00B16009" w:rsidP="00B16009">
      <w:pPr>
        <w:tabs>
          <w:tab w:val="left" w:pos="284"/>
        </w:tabs>
        <w:spacing w:line="276" w:lineRule="auto"/>
        <w:jc w:val="both"/>
        <w:rPr>
          <w:rFonts w:eastAsia="Calibri"/>
          <w:b/>
          <w:iCs/>
          <w:lang w:val="el-GR"/>
        </w:rPr>
      </w:pPr>
      <w:r w:rsidRPr="00800BC5">
        <w:rPr>
          <w:rFonts w:eastAsia="Calibri"/>
          <w:b/>
          <w:iCs/>
          <w:lang w:val="el-GR"/>
        </w:rPr>
        <w:t xml:space="preserve">Β. </w:t>
      </w:r>
      <w:r w:rsidRPr="00800BC5">
        <w:rPr>
          <w:rFonts w:eastAsia="Calibri"/>
          <w:b/>
          <w:iCs/>
          <w:lang w:val="el-GR"/>
        </w:rPr>
        <w:tab/>
      </w:r>
      <w:r w:rsidR="001E7F9F">
        <w:rPr>
          <w:rFonts w:eastAsia="Calibri"/>
          <w:b/>
          <w:iCs/>
          <w:lang w:val="el-GR"/>
        </w:rPr>
        <w:t>Δώδεκα</w:t>
      </w:r>
      <w:r w:rsidR="00FC36AB" w:rsidRPr="00800BC5">
        <w:rPr>
          <w:rFonts w:eastAsia="Calibri"/>
          <w:b/>
          <w:iCs/>
          <w:lang w:val="el-GR"/>
        </w:rPr>
        <w:t xml:space="preserve"> (</w:t>
      </w:r>
      <w:r w:rsidR="001E7F9F">
        <w:rPr>
          <w:rFonts w:eastAsia="Calibri"/>
          <w:b/>
          <w:iCs/>
          <w:lang w:val="el-GR"/>
        </w:rPr>
        <w:t>12</w:t>
      </w:r>
      <w:r w:rsidR="00FC36AB" w:rsidRPr="00800BC5">
        <w:rPr>
          <w:rFonts w:eastAsia="Calibri"/>
          <w:b/>
          <w:iCs/>
          <w:lang w:val="el-GR"/>
        </w:rPr>
        <w:t xml:space="preserve">) </w:t>
      </w:r>
      <w:r w:rsidR="00924C94" w:rsidRPr="00800BC5">
        <w:rPr>
          <w:rFonts w:eastAsia="Calibri"/>
          <w:b/>
          <w:iCs/>
          <w:lang w:val="el-GR"/>
        </w:rPr>
        <w:t xml:space="preserve">θέσεις </w:t>
      </w:r>
      <w:r w:rsidRPr="00800BC5">
        <w:rPr>
          <w:rFonts w:eastAsia="Calibri"/>
          <w:b/>
          <w:iCs/>
          <w:lang w:val="el-GR"/>
        </w:rPr>
        <w:t>υποψηφίων διδακτόρων για τον Κατασκευαστικό Τομέα, όπως παρακάτω:</w:t>
      </w:r>
    </w:p>
    <w:p w:rsidR="001E7F9F" w:rsidRPr="00690E99" w:rsidRDefault="001E7F9F" w:rsidP="0053094E">
      <w:pPr>
        <w:numPr>
          <w:ilvl w:val="0"/>
          <w:numId w:val="3"/>
        </w:numPr>
        <w:spacing w:before="120" w:after="0" w:line="240" w:lineRule="auto"/>
        <w:ind w:left="357" w:hanging="357"/>
        <w:jc w:val="both"/>
        <w:rPr>
          <w:rFonts w:eastAsia="Calibri"/>
          <w:i/>
          <w:lang w:val="el-GR"/>
        </w:rPr>
      </w:pPr>
      <w:r>
        <w:rPr>
          <w:rFonts w:eastAsia="Calibri"/>
          <w:lang w:val="el-GR"/>
        </w:rPr>
        <w:t>Τέσσερις</w:t>
      </w:r>
      <w:r w:rsidRPr="005F3054">
        <w:rPr>
          <w:rFonts w:eastAsia="Calibri"/>
          <w:lang w:val="el-GR"/>
        </w:rPr>
        <w:t xml:space="preserve"> (</w:t>
      </w:r>
      <w:r>
        <w:rPr>
          <w:rFonts w:eastAsia="Calibri"/>
          <w:lang w:val="el-GR"/>
        </w:rPr>
        <w:t>4</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1E7F9F">
        <w:rPr>
          <w:rFonts w:eastAsia="Calibri"/>
          <w:i/>
          <w:lang w:val="el-GR"/>
        </w:rPr>
        <w:t>Συστήματα Παραγωγής, Αυτοματισμός και Κατεργασίες</w:t>
      </w:r>
      <w:r w:rsidRPr="00B16009">
        <w:rPr>
          <w:rFonts w:eastAsia="Calibri"/>
          <w:i/>
          <w:lang w:val="el-GR"/>
        </w:rPr>
        <w:t>»</w:t>
      </w:r>
    </w:p>
    <w:p w:rsidR="009325D4" w:rsidRPr="00690E99" w:rsidRDefault="00A7569A" w:rsidP="0053094E">
      <w:pPr>
        <w:numPr>
          <w:ilvl w:val="0"/>
          <w:numId w:val="3"/>
        </w:numPr>
        <w:spacing w:before="120" w:after="0" w:line="240" w:lineRule="auto"/>
        <w:ind w:left="357" w:hanging="357"/>
        <w:jc w:val="both"/>
        <w:rPr>
          <w:rFonts w:eastAsia="Calibri"/>
          <w:i/>
          <w:lang w:val="el-GR"/>
        </w:rPr>
      </w:pPr>
      <w:r w:rsidRPr="009C038C">
        <w:rPr>
          <w:rFonts w:eastAsia="Calibri"/>
          <w:lang w:val="el-GR"/>
        </w:rPr>
        <w:t xml:space="preserve">Μία (1) θέση </w:t>
      </w:r>
      <w:r w:rsidR="009325D4" w:rsidRPr="00B16009">
        <w:rPr>
          <w:rFonts w:eastAsia="Calibri"/>
          <w:lang w:val="el-GR"/>
        </w:rPr>
        <w:t>στη</w:t>
      </w:r>
      <w:r w:rsidR="009325D4">
        <w:rPr>
          <w:rFonts w:eastAsia="Calibri"/>
          <w:lang w:val="el-GR"/>
        </w:rPr>
        <w:t>ν επιστημονική</w:t>
      </w:r>
      <w:r w:rsidR="009325D4" w:rsidRPr="00B16009">
        <w:rPr>
          <w:rFonts w:eastAsia="Calibri"/>
          <w:lang w:val="el-GR"/>
        </w:rPr>
        <w:t xml:space="preserve"> περιοχή </w:t>
      </w:r>
      <w:r w:rsidR="009325D4" w:rsidRPr="00B16009">
        <w:rPr>
          <w:rFonts w:eastAsia="Calibri"/>
          <w:i/>
          <w:lang w:val="el-GR"/>
        </w:rPr>
        <w:t>«</w:t>
      </w:r>
      <w:r w:rsidR="009325D4">
        <w:rPr>
          <w:rFonts w:eastAsia="Calibri"/>
          <w:i/>
          <w:lang w:val="el-GR"/>
        </w:rPr>
        <w:t>Μέθοδοι Τεχνητής Νοημοσύνης &amp; Μηχανικής Μ</w:t>
      </w:r>
      <w:r w:rsidR="009325D4" w:rsidRPr="00690E99">
        <w:rPr>
          <w:rFonts w:eastAsia="Calibri"/>
          <w:i/>
          <w:lang w:val="el-GR"/>
        </w:rPr>
        <w:t xml:space="preserve">άθησης στη </w:t>
      </w:r>
      <w:r w:rsidR="009325D4">
        <w:rPr>
          <w:rFonts w:eastAsia="Calibri"/>
          <w:i/>
          <w:lang w:val="el-GR"/>
        </w:rPr>
        <w:t>Διαγνωστική Μηχανολογικών Σ</w:t>
      </w:r>
      <w:r w:rsidR="009325D4" w:rsidRPr="00690E99">
        <w:rPr>
          <w:rFonts w:eastAsia="Calibri"/>
          <w:i/>
          <w:lang w:val="el-GR"/>
        </w:rPr>
        <w:t>υστημάτων</w:t>
      </w:r>
      <w:r w:rsidR="009325D4" w:rsidRPr="00B16009">
        <w:rPr>
          <w:rFonts w:eastAsia="Calibri"/>
          <w:i/>
          <w:lang w:val="el-GR"/>
        </w:rPr>
        <w:t>»</w:t>
      </w:r>
    </w:p>
    <w:p w:rsidR="00A8139A" w:rsidRPr="00690E99" w:rsidRDefault="00A8139A" w:rsidP="0053094E">
      <w:pPr>
        <w:numPr>
          <w:ilvl w:val="0"/>
          <w:numId w:val="3"/>
        </w:numPr>
        <w:spacing w:before="120" w:after="0" w:line="240" w:lineRule="auto"/>
        <w:ind w:left="357" w:hanging="357"/>
        <w:jc w:val="both"/>
        <w:rPr>
          <w:rFonts w:eastAsia="Calibri"/>
          <w: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Δυναμική Ανάλυση και Διάγνωση Βλαβών σε Περιστροφικά Μηχανολογικά Σ</w:t>
      </w:r>
      <w:r w:rsidRPr="00690E99">
        <w:rPr>
          <w:rFonts w:eastAsia="Calibri"/>
          <w:i/>
          <w:lang w:val="el-GR"/>
        </w:rPr>
        <w:t>υστήματα</w:t>
      </w:r>
      <w:r w:rsidRPr="00B16009">
        <w:rPr>
          <w:rFonts w:eastAsia="Calibri"/>
          <w:i/>
          <w:lang w:val="el-GR"/>
        </w:rPr>
        <w:t>»</w:t>
      </w:r>
    </w:p>
    <w:p w:rsidR="00A8139A" w:rsidRPr="000E52CD" w:rsidRDefault="00A8139A" w:rsidP="0053094E">
      <w:pPr>
        <w:numPr>
          <w:ilvl w:val="0"/>
          <w:numId w:val="3"/>
        </w:numPr>
        <w:tabs>
          <w:tab w:val="left" w:pos="284"/>
        </w:tabs>
        <w:spacing w:before="120" w:after="0" w:line="240" w:lineRule="auto"/>
        <w:ind w:left="357" w:hanging="357"/>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A71DA6">
        <w:rPr>
          <w:rFonts w:eastAsia="Calibri"/>
          <w:i/>
          <w:lang w:val="el-GR"/>
        </w:rPr>
        <w:t>«</w:t>
      </w:r>
      <w:r w:rsidRPr="00690E99">
        <w:rPr>
          <w:rFonts w:eastAsia="Calibri"/>
          <w:i/>
          <w:lang w:val="el-GR"/>
        </w:rPr>
        <w:t>Ανάπτυξη Μεθόδων Μηχανικής Μάθησης για Συστήματα Αεροσκαφών</w:t>
      </w:r>
      <w:r w:rsidRPr="00A71DA6">
        <w:rPr>
          <w:rFonts w:eastAsia="Calibri"/>
          <w:i/>
          <w:lang w:val="el-GR"/>
        </w:rPr>
        <w:t>»</w:t>
      </w:r>
    </w:p>
    <w:p w:rsidR="00A8139A" w:rsidRPr="000E52CD" w:rsidRDefault="00A8139A" w:rsidP="0053094E">
      <w:pPr>
        <w:numPr>
          <w:ilvl w:val="0"/>
          <w:numId w:val="3"/>
        </w:numPr>
        <w:tabs>
          <w:tab w:val="left" w:pos="284"/>
        </w:tabs>
        <w:spacing w:before="120" w:after="0" w:line="240" w:lineRule="auto"/>
        <w:ind w:left="357" w:hanging="357"/>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A71DA6">
        <w:rPr>
          <w:rFonts w:eastAsia="Calibri"/>
          <w:i/>
          <w:lang w:val="el-GR"/>
        </w:rPr>
        <w:t>«</w:t>
      </w:r>
      <w:proofErr w:type="spellStart"/>
      <w:r w:rsidRPr="00690E99">
        <w:rPr>
          <w:rFonts w:eastAsia="Calibri"/>
          <w:i/>
          <w:lang w:val="el-GR"/>
        </w:rPr>
        <w:t>Μοντελοποίηση</w:t>
      </w:r>
      <w:proofErr w:type="spellEnd"/>
      <w:r w:rsidRPr="00690E99">
        <w:rPr>
          <w:rFonts w:eastAsia="Calibri"/>
          <w:i/>
          <w:lang w:val="el-GR"/>
        </w:rPr>
        <w:t>, Ανίχνευση Βλαβών και Προβλεπτική Συντήρηση για Οχήματα Επιφανείας</w:t>
      </w:r>
      <w:r w:rsidRPr="00A71DA6">
        <w:rPr>
          <w:rFonts w:eastAsia="Calibri"/>
          <w:i/>
          <w:lang w:val="el-GR"/>
        </w:rPr>
        <w:t>»</w:t>
      </w:r>
    </w:p>
    <w:p w:rsidR="00A47C4E" w:rsidRDefault="00A47C4E" w:rsidP="0053094E">
      <w:pPr>
        <w:numPr>
          <w:ilvl w:val="0"/>
          <w:numId w:val="3"/>
        </w:numPr>
        <w:tabs>
          <w:tab w:val="left" w:pos="284"/>
        </w:tabs>
        <w:spacing w:before="120" w:after="0" w:line="240" w:lineRule="auto"/>
        <w:ind w:left="357" w:hanging="357"/>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A47C4E">
        <w:rPr>
          <w:rFonts w:eastAsia="Calibri"/>
          <w:i/>
          <w:lang w:val="el-GR"/>
        </w:rPr>
        <w:t xml:space="preserve">Σχεδιασμός μηχανολογικών συστημάτων και διατάξεων για </w:t>
      </w:r>
      <w:proofErr w:type="spellStart"/>
      <w:r w:rsidRPr="00A47C4E">
        <w:rPr>
          <w:rFonts w:eastAsia="Calibri"/>
          <w:i/>
          <w:lang w:val="el-GR"/>
        </w:rPr>
        <w:t>κρυογενικές</w:t>
      </w:r>
      <w:proofErr w:type="spellEnd"/>
      <w:r w:rsidRPr="00A47C4E">
        <w:rPr>
          <w:rFonts w:eastAsia="Calibri"/>
          <w:i/>
          <w:lang w:val="el-GR"/>
        </w:rPr>
        <w:t xml:space="preserve"> συνθήκες</w:t>
      </w:r>
      <w:r w:rsidRPr="00B16009">
        <w:rPr>
          <w:rFonts w:eastAsia="Calibri"/>
          <w:i/>
          <w:lang w:val="el-GR"/>
        </w:rPr>
        <w:t>»</w:t>
      </w:r>
    </w:p>
    <w:p w:rsidR="009325D4" w:rsidRPr="009325D4" w:rsidRDefault="00A47C4E" w:rsidP="0053094E">
      <w:pPr>
        <w:numPr>
          <w:ilvl w:val="0"/>
          <w:numId w:val="3"/>
        </w:numPr>
        <w:tabs>
          <w:tab w:val="left" w:pos="284"/>
        </w:tabs>
        <w:spacing w:before="120" w:after="0" w:line="240" w:lineRule="auto"/>
        <w:ind w:left="357" w:hanging="357"/>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A47C4E">
        <w:rPr>
          <w:rFonts w:eastAsia="Calibri"/>
          <w:i/>
          <w:lang w:val="el-GR"/>
        </w:rPr>
        <w:t>Σχεδιασμός μηχανολογικών συστημάτων με νέες ενεργειακά αποδοτικές τεχνολογίες στην ναυτιλία</w:t>
      </w:r>
      <w:r w:rsidRPr="00B16009">
        <w:rPr>
          <w:rFonts w:eastAsia="Calibri"/>
          <w:i/>
          <w:lang w:val="el-GR"/>
        </w:rPr>
        <w:t>»</w:t>
      </w:r>
    </w:p>
    <w:p w:rsidR="00A47C4E" w:rsidRPr="00A47C4E" w:rsidRDefault="00A47C4E" w:rsidP="0053094E">
      <w:pPr>
        <w:numPr>
          <w:ilvl w:val="0"/>
          <w:numId w:val="3"/>
        </w:numPr>
        <w:tabs>
          <w:tab w:val="left" w:pos="284"/>
        </w:tabs>
        <w:spacing w:before="120" w:after="0" w:line="240" w:lineRule="auto"/>
        <w:ind w:left="357" w:hanging="357"/>
        <w:jc w:val="both"/>
        <w:rPr>
          <w:rFonts w:eastAsia="Calibri"/>
          <w:i/>
          <w:lang w:val="el-GR"/>
        </w:rPr>
      </w:pPr>
      <w:r>
        <w:rPr>
          <w:rFonts w:eastAsia="Calibri"/>
          <w:lang w:val="el-GR"/>
        </w:rPr>
        <w:t xml:space="preserve"> </w:t>
      </w: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Pr="00A47C4E">
        <w:rPr>
          <w:rFonts w:eastAsia="Calibri"/>
          <w:i/>
          <w:lang w:val="el-GR"/>
        </w:rPr>
        <w:t>Σχεδιασμός μηχανολογικών συστημάτων με μεθόδους μηχανικής μάθησης</w:t>
      </w:r>
      <w:r w:rsidRPr="00B16009">
        <w:rPr>
          <w:rFonts w:eastAsia="Calibri"/>
          <w:i/>
          <w:lang w:val="el-GR"/>
        </w:rPr>
        <w:t>»</w:t>
      </w:r>
    </w:p>
    <w:p w:rsidR="00794FB1" w:rsidRPr="0053094E" w:rsidRDefault="00794FB1" w:rsidP="00B16009">
      <w:pPr>
        <w:tabs>
          <w:tab w:val="left" w:pos="284"/>
        </w:tabs>
        <w:jc w:val="both"/>
        <w:rPr>
          <w:rFonts w:eastAsia="Calibri"/>
          <w:b/>
          <w:i/>
          <w:iCs/>
          <w:sz w:val="12"/>
          <w:szCs w:val="12"/>
          <w:lang w:val="el-GR"/>
        </w:rPr>
      </w:pPr>
    </w:p>
    <w:p w:rsidR="00FA55A5" w:rsidRPr="00800BC5" w:rsidRDefault="00FA55A5" w:rsidP="00FA55A5">
      <w:pPr>
        <w:tabs>
          <w:tab w:val="left" w:pos="284"/>
        </w:tabs>
        <w:jc w:val="both"/>
        <w:rPr>
          <w:rFonts w:eastAsia="Calibri"/>
          <w:b/>
          <w:iCs/>
          <w:lang w:val="el-GR"/>
        </w:rPr>
      </w:pPr>
      <w:r w:rsidRPr="00800BC5">
        <w:rPr>
          <w:rFonts w:eastAsia="Calibri"/>
          <w:b/>
          <w:iCs/>
          <w:lang w:val="el-GR"/>
        </w:rPr>
        <w:t xml:space="preserve">Γ. </w:t>
      </w:r>
      <w:r w:rsidRPr="00800BC5">
        <w:rPr>
          <w:rFonts w:eastAsia="Calibri"/>
          <w:b/>
          <w:iCs/>
          <w:lang w:val="el-GR"/>
        </w:rPr>
        <w:tab/>
      </w:r>
      <w:r w:rsidR="005E6EB1">
        <w:rPr>
          <w:rFonts w:eastAsia="Calibri"/>
          <w:b/>
          <w:iCs/>
          <w:lang w:val="el-GR"/>
        </w:rPr>
        <w:t>Δεκαεννέα</w:t>
      </w:r>
      <w:r w:rsidRPr="00800BC5">
        <w:rPr>
          <w:rFonts w:eastAsia="Calibri"/>
          <w:b/>
          <w:iCs/>
          <w:lang w:val="el-GR"/>
        </w:rPr>
        <w:t xml:space="preserve"> (</w:t>
      </w:r>
      <w:r w:rsidR="00E346FB">
        <w:rPr>
          <w:rFonts w:eastAsia="Calibri"/>
          <w:b/>
          <w:iCs/>
          <w:lang w:val="el-GR"/>
        </w:rPr>
        <w:t>1</w:t>
      </w:r>
      <w:r w:rsidR="005E6EB1">
        <w:rPr>
          <w:rFonts w:eastAsia="Calibri"/>
          <w:b/>
          <w:iCs/>
          <w:lang w:val="el-GR"/>
        </w:rPr>
        <w:t>9</w:t>
      </w:r>
      <w:r w:rsidRPr="00800BC5">
        <w:rPr>
          <w:rFonts w:eastAsia="Calibri"/>
          <w:b/>
          <w:iCs/>
          <w:lang w:val="el-GR"/>
        </w:rPr>
        <w:t xml:space="preserve">) θέσεις υποψηφίων διδακτόρων για τον Τομέα Ενέργειας, Αεροναυτικής και Περιβάλλοντος, όπως παρακάτω: </w:t>
      </w:r>
    </w:p>
    <w:p w:rsidR="002434BF" w:rsidRPr="002434BF" w:rsidRDefault="00BD424F" w:rsidP="0053094E">
      <w:pPr>
        <w:pStyle w:val="a4"/>
        <w:numPr>
          <w:ilvl w:val="0"/>
          <w:numId w:val="11"/>
        </w:numPr>
        <w:tabs>
          <w:tab w:val="left" w:pos="284"/>
        </w:tabs>
        <w:spacing w:before="120" w:after="0" w:line="240" w:lineRule="auto"/>
        <w:ind w:left="357"/>
        <w:jc w:val="both"/>
      </w:pPr>
      <w:r>
        <w:t xml:space="preserve"> </w:t>
      </w:r>
      <w:r w:rsidR="002434BF" w:rsidRPr="002434BF">
        <w:t xml:space="preserve">Μία (1) θέση στην επιστημονική περιοχή </w:t>
      </w:r>
      <w:r w:rsidR="002434BF" w:rsidRPr="002434BF">
        <w:rPr>
          <w:i/>
        </w:rPr>
        <w:t>«</w:t>
      </w:r>
      <w:proofErr w:type="spellStart"/>
      <w:r w:rsidR="002434BF" w:rsidRPr="002434BF">
        <w:rPr>
          <w:i/>
        </w:rPr>
        <w:t>Θερμορευστά</w:t>
      </w:r>
      <w:proofErr w:type="spellEnd"/>
      <w:r w:rsidR="002434BF" w:rsidRPr="002434BF">
        <w:rPr>
          <w:i/>
        </w:rPr>
        <w:t xml:space="preserve"> – Εξαναγκασμένη Συναγωγή Ροής σε Αγωγούς»</w:t>
      </w:r>
    </w:p>
    <w:p w:rsidR="002434BF" w:rsidRPr="002434BF" w:rsidRDefault="002434BF" w:rsidP="0053094E">
      <w:pPr>
        <w:pStyle w:val="a4"/>
        <w:tabs>
          <w:tab w:val="left" w:pos="284"/>
        </w:tabs>
        <w:spacing w:before="120" w:after="0" w:line="240" w:lineRule="auto"/>
        <w:ind w:left="357"/>
        <w:jc w:val="both"/>
      </w:pPr>
    </w:p>
    <w:p w:rsidR="002434BF" w:rsidRPr="002434BF" w:rsidRDefault="002434BF" w:rsidP="0053094E">
      <w:pPr>
        <w:pStyle w:val="a4"/>
        <w:numPr>
          <w:ilvl w:val="0"/>
          <w:numId w:val="11"/>
        </w:numPr>
        <w:tabs>
          <w:tab w:val="left" w:pos="284"/>
        </w:tabs>
        <w:spacing w:before="120" w:after="0" w:line="240" w:lineRule="auto"/>
        <w:ind w:left="357"/>
        <w:jc w:val="both"/>
      </w:pPr>
      <w:r>
        <w:t xml:space="preserve"> </w:t>
      </w:r>
      <w:r w:rsidR="000F785E" w:rsidRPr="002434BF">
        <w:t>Πέντε</w:t>
      </w:r>
      <w:r w:rsidR="00FA55A5" w:rsidRPr="002434BF">
        <w:t xml:space="preserve"> (</w:t>
      </w:r>
      <w:r w:rsidR="000F785E" w:rsidRPr="002434BF">
        <w:t>5</w:t>
      </w:r>
      <w:r w:rsidR="00FA55A5" w:rsidRPr="002434BF">
        <w:t xml:space="preserve">) θέσεις στην επιστημονική περιοχή </w:t>
      </w:r>
      <w:r w:rsidR="00FA55A5" w:rsidRPr="002434BF">
        <w:rPr>
          <w:i/>
        </w:rPr>
        <w:t>«</w:t>
      </w:r>
      <w:r w:rsidR="000F785E" w:rsidRPr="002434BF">
        <w:rPr>
          <w:i/>
        </w:rPr>
        <w:t xml:space="preserve">Μελέτη θεμάτων </w:t>
      </w:r>
      <w:proofErr w:type="spellStart"/>
      <w:r w:rsidR="000F785E" w:rsidRPr="002434BF">
        <w:rPr>
          <w:i/>
        </w:rPr>
        <w:t>ρευστοθερμικών</w:t>
      </w:r>
      <w:proofErr w:type="spellEnd"/>
      <w:r w:rsidR="000F785E" w:rsidRPr="002434BF">
        <w:rPr>
          <w:i/>
        </w:rPr>
        <w:t xml:space="preserve"> φαινομένων, τύρβης, καύσης, μεταφοράς θερμότητας, διφασικών ροών, </w:t>
      </w:r>
      <w:proofErr w:type="spellStart"/>
      <w:r w:rsidR="000F785E" w:rsidRPr="002434BF">
        <w:rPr>
          <w:i/>
        </w:rPr>
        <w:t>θερμοχημικών</w:t>
      </w:r>
      <w:proofErr w:type="spellEnd"/>
      <w:r w:rsidR="000F785E" w:rsidRPr="002434BF">
        <w:rPr>
          <w:i/>
        </w:rPr>
        <w:t xml:space="preserve"> διεργασιών για παραγωγή ενέργειας από εναλλακτικά καύσιμα  όπως πχ. αμμωνία, υδρογόνο, </w:t>
      </w:r>
      <w:proofErr w:type="spellStart"/>
      <w:r w:rsidR="000F785E" w:rsidRPr="002434BF">
        <w:rPr>
          <w:i/>
        </w:rPr>
        <w:t>μεθανόλη</w:t>
      </w:r>
      <w:proofErr w:type="spellEnd"/>
      <w:r w:rsidR="000F785E" w:rsidRPr="002434BF">
        <w:rPr>
          <w:i/>
        </w:rPr>
        <w:t xml:space="preserve"> κλπ., με χρήση εξελιγμένων πειραματικών ή/και σύνθετων υπολογιστικών μεθοδολογιών και αξιοποίηση τεχνικών μηχανικής μάθησης και με εφαρμογές σε προβλήματα ενέργειας, περιβάλλοντος, αεροναυτικής και </w:t>
      </w:r>
      <w:proofErr w:type="spellStart"/>
      <w:r w:rsidR="000F785E" w:rsidRPr="002434BF">
        <w:rPr>
          <w:i/>
        </w:rPr>
        <w:t>θερμοχημικών</w:t>
      </w:r>
      <w:proofErr w:type="spellEnd"/>
      <w:r w:rsidR="000F785E" w:rsidRPr="002434BF">
        <w:rPr>
          <w:i/>
        </w:rPr>
        <w:t xml:space="preserve"> συστημάτων</w:t>
      </w:r>
      <w:r w:rsidR="00FA55A5" w:rsidRPr="002434BF">
        <w:rPr>
          <w:i/>
        </w:rPr>
        <w:t>»</w:t>
      </w:r>
    </w:p>
    <w:p w:rsidR="002434BF" w:rsidRPr="002434BF" w:rsidRDefault="002434BF" w:rsidP="0053094E">
      <w:pPr>
        <w:pStyle w:val="a4"/>
        <w:tabs>
          <w:tab w:val="left" w:pos="284"/>
        </w:tabs>
        <w:spacing w:before="120" w:after="0" w:line="240" w:lineRule="auto"/>
        <w:ind w:left="357"/>
        <w:jc w:val="both"/>
      </w:pPr>
    </w:p>
    <w:p w:rsidR="002434BF" w:rsidRPr="004C6824" w:rsidRDefault="002434BF" w:rsidP="0053094E">
      <w:pPr>
        <w:pStyle w:val="a4"/>
        <w:numPr>
          <w:ilvl w:val="0"/>
          <w:numId w:val="11"/>
        </w:numPr>
        <w:tabs>
          <w:tab w:val="left" w:pos="284"/>
        </w:tabs>
        <w:spacing w:before="120" w:after="0" w:line="240" w:lineRule="auto"/>
        <w:ind w:left="357"/>
        <w:jc w:val="both"/>
        <w:rPr>
          <w:rFonts w:asciiTheme="minorHAnsi" w:hAnsiTheme="minorHAnsi" w:cstheme="minorHAnsi"/>
        </w:rPr>
      </w:pPr>
      <w:r w:rsidRPr="004C6824">
        <w:rPr>
          <w:rFonts w:asciiTheme="minorHAnsi" w:hAnsiTheme="minorHAnsi" w:cstheme="minorHAnsi"/>
        </w:rPr>
        <w:t xml:space="preserve"> Μία (1) θέση στην επιστημονική περιοχή </w:t>
      </w:r>
      <w:r w:rsidRPr="004C6824">
        <w:rPr>
          <w:rFonts w:asciiTheme="minorHAnsi" w:hAnsiTheme="minorHAnsi" w:cstheme="minorHAnsi"/>
          <w:i/>
        </w:rPr>
        <w:t>«</w:t>
      </w:r>
      <w:r w:rsidRPr="004C6824">
        <w:rPr>
          <w:rFonts w:asciiTheme="minorHAnsi" w:eastAsia="Times New Roman" w:hAnsiTheme="minorHAnsi" w:cstheme="minorHAnsi"/>
          <w:i/>
        </w:rPr>
        <w:t>Βελτιστοποίηση  πολλαπλών σημείων σχεδίασης αεροκινητήρων</w:t>
      </w:r>
      <w:r w:rsidRPr="004C6824">
        <w:rPr>
          <w:rFonts w:asciiTheme="minorHAnsi" w:hAnsiTheme="minorHAnsi" w:cstheme="minorHAnsi"/>
          <w:i/>
        </w:rPr>
        <w:t>»</w:t>
      </w:r>
    </w:p>
    <w:p w:rsidR="004C6824" w:rsidRPr="004C6824" w:rsidRDefault="004C6824" w:rsidP="0053094E">
      <w:pPr>
        <w:pStyle w:val="a4"/>
        <w:tabs>
          <w:tab w:val="left" w:pos="284"/>
        </w:tabs>
        <w:spacing w:before="120" w:after="0" w:line="240" w:lineRule="auto"/>
        <w:ind w:left="357"/>
        <w:jc w:val="both"/>
        <w:rPr>
          <w:rFonts w:asciiTheme="minorHAnsi" w:hAnsiTheme="minorHAnsi" w:cstheme="minorHAnsi"/>
        </w:rPr>
      </w:pPr>
    </w:p>
    <w:p w:rsidR="002434BF" w:rsidRPr="004C6824" w:rsidRDefault="002434BF" w:rsidP="0053094E">
      <w:pPr>
        <w:pStyle w:val="a4"/>
        <w:numPr>
          <w:ilvl w:val="0"/>
          <w:numId w:val="11"/>
        </w:numPr>
        <w:tabs>
          <w:tab w:val="left" w:pos="284"/>
        </w:tabs>
        <w:spacing w:before="120" w:after="0" w:line="240" w:lineRule="auto"/>
        <w:ind w:left="357"/>
        <w:jc w:val="both"/>
        <w:rPr>
          <w:rFonts w:asciiTheme="minorHAnsi" w:hAnsiTheme="minorHAnsi" w:cstheme="minorHAnsi"/>
        </w:rPr>
      </w:pPr>
      <w:r w:rsidRPr="004C6824">
        <w:rPr>
          <w:rFonts w:asciiTheme="minorHAnsi" w:hAnsiTheme="minorHAnsi" w:cstheme="minorHAnsi"/>
        </w:rPr>
        <w:t xml:space="preserve"> Μία (1) θέση στην επιστημονική περιοχή </w:t>
      </w:r>
      <w:r w:rsidRPr="004C6824">
        <w:rPr>
          <w:rFonts w:asciiTheme="minorHAnsi" w:hAnsiTheme="minorHAnsi" w:cstheme="minorHAnsi"/>
          <w:i/>
        </w:rPr>
        <w:t>«</w:t>
      </w:r>
      <w:r w:rsidRPr="004C6824">
        <w:rPr>
          <w:rFonts w:asciiTheme="minorHAnsi" w:eastAsia="Times New Roman" w:hAnsiTheme="minorHAnsi" w:cstheme="minorHAnsi"/>
          <w:i/>
        </w:rPr>
        <w:t>Προσομοίωση πραγματικού χρόνου αεροκινητήρα σε μεταβαλλόμενη λειτουργία</w:t>
      </w:r>
      <w:r w:rsidRPr="004C6824">
        <w:rPr>
          <w:rFonts w:asciiTheme="minorHAnsi" w:hAnsiTheme="minorHAnsi" w:cstheme="minorHAnsi"/>
          <w:i/>
        </w:rPr>
        <w:t>»</w:t>
      </w:r>
    </w:p>
    <w:p w:rsidR="004C6824" w:rsidRPr="004C6824" w:rsidRDefault="004C6824" w:rsidP="0053094E">
      <w:pPr>
        <w:pStyle w:val="a4"/>
        <w:tabs>
          <w:tab w:val="left" w:pos="284"/>
        </w:tabs>
        <w:spacing w:before="120" w:after="0" w:line="240" w:lineRule="auto"/>
        <w:ind w:left="357"/>
        <w:jc w:val="both"/>
        <w:rPr>
          <w:rFonts w:asciiTheme="minorHAnsi" w:hAnsiTheme="minorHAnsi" w:cstheme="minorHAnsi"/>
        </w:rPr>
      </w:pPr>
    </w:p>
    <w:p w:rsidR="004C6824" w:rsidRPr="004C6824" w:rsidRDefault="004C6824" w:rsidP="0053094E">
      <w:pPr>
        <w:pStyle w:val="a4"/>
        <w:numPr>
          <w:ilvl w:val="0"/>
          <w:numId w:val="11"/>
        </w:numPr>
        <w:tabs>
          <w:tab w:val="left" w:pos="284"/>
        </w:tabs>
        <w:spacing w:before="120" w:after="0" w:line="240" w:lineRule="auto"/>
        <w:ind w:left="357"/>
        <w:jc w:val="both"/>
        <w:rPr>
          <w:rFonts w:asciiTheme="minorHAnsi" w:hAnsiTheme="minorHAnsi" w:cstheme="minorHAnsi"/>
        </w:rPr>
      </w:pPr>
      <w:r w:rsidRPr="004C6824">
        <w:rPr>
          <w:rFonts w:asciiTheme="minorHAnsi" w:hAnsiTheme="minorHAnsi" w:cstheme="minorHAnsi"/>
        </w:rPr>
        <w:lastRenderedPageBreak/>
        <w:t xml:space="preserve"> Μία (1) θέση στην επιστημονική περιοχή </w:t>
      </w:r>
      <w:r w:rsidRPr="004C6824">
        <w:rPr>
          <w:rFonts w:asciiTheme="minorHAnsi" w:hAnsiTheme="minorHAnsi" w:cstheme="minorHAnsi"/>
          <w:i/>
        </w:rPr>
        <w:t>«</w:t>
      </w:r>
      <w:r w:rsidRPr="004C6824">
        <w:rPr>
          <w:rFonts w:asciiTheme="minorHAnsi" w:eastAsia="Times New Roman" w:hAnsiTheme="minorHAnsi" w:cstheme="minorHAnsi"/>
          <w:i/>
        </w:rPr>
        <w:t>Σχηματισμός και αξιολόγηση των νεφών συμπύκνωσης σε προωθητικά συστήματα αεροσκαφών χαμηλών ρύπων</w:t>
      </w:r>
      <w:r w:rsidRPr="004C6824">
        <w:rPr>
          <w:rFonts w:asciiTheme="minorHAnsi" w:hAnsiTheme="minorHAnsi" w:cstheme="minorHAnsi"/>
          <w:i/>
        </w:rPr>
        <w:t>»</w:t>
      </w:r>
    </w:p>
    <w:p w:rsidR="004C6824" w:rsidRPr="004C6824" w:rsidRDefault="004C6824" w:rsidP="0053094E">
      <w:pPr>
        <w:pStyle w:val="a4"/>
        <w:tabs>
          <w:tab w:val="left" w:pos="284"/>
        </w:tabs>
        <w:spacing w:before="120" w:after="0" w:line="240" w:lineRule="auto"/>
        <w:ind w:left="357"/>
        <w:jc w:val="both"/>
        <w:rPr>
          <w:rFonts w:asciiTheme="minorHAnsi" w:hAnsiTheme="minorHAnsi" w:cstheme="minorHAnsi"/>
        </w:rPr>
      </w:pPr>
    </w:p>
    <w:p w:rsidR="004C6824" w:rsidRPr="004C6824" w:rsidRDefault="004C6824" w:rsidP="0053094E">
      <w:pPr>
        <w:pStyle w:val="a4"/>
        <w:numPr>
          <w:ilvl w:val="0"/>
          <w:numId w:val="11"/>
        </w:numPr>
        <w:tabs>
          <w:tab w:val="left" w:pos="284"/>
        </w:tabs>
        <w:spacing w:before="120" w:after="0" w:line="240" w:lineRule="auto"/>
        <w:ind w:left="357"/>
        <w:jc w:val="both"/>
        <w:rPr>
          <w:rFonts w:asciiTheme="minorHAnsi" w:hAnsiTheme="minorHAnsi" w:cstheme="minorHAnsi"/>
        </w:rPr>
      </w:pPr>
      <w:r w:rsidRPr="004C6824">
        <w:rPr>
          <w:rFonts w:asciiTheme="minorHAnsi" w:hAnsiTheme="minorHAnsi" w:cstheme="minorHAnsi"/>
        </w:rPr>
        <w:t xml:space="preserve"> Μία (1) θέση στην επιστημονική περιοχή </w:t>
      </w:r>
      <w:r w:rsidRPr="004C6824">
        <w:rPr>
          <w:rFonts w:asciiTheme="minorHAnsi" w:hAnsiTheme="minorHAnsi" w:cstheme="minorHAnsi"/>
          <w:i/>
        </w:rPr>
        <w:t>«</w:t>
      </w:r>
      <w:r w:rsidRPr="004C6824">
        <w:rPr>
          <w:rFonts w:asciiTheme="minorHAnsi" w:eastAsia="Times New Roman" w:hAnsiTheme="minorHAnsi" w:cstheme="minorHAnsi"/>
          <w:i/>
        </w:rPr>
        <w:t>Διαγνωστική/Προγνωστική στροβιλοκινητήρων με χρήση τεχνητής νοημοσύνης</w:t>
      </w:r>
      <w:r w:rsidRPr="004C6824">
        <w:rPr>
          <w:rFonts w:asciiTheme="minorHAnsi" w:hAnsiTheme="minorHAnsi" w:cstheme="minorHAnsi"/>
          <w:i/>
        </w:rPr>
        <w:t>»</w:t>
      </w:r>
    </w:p>
    <w:p w:rsidR="004C6824" w:rsidRPr="004C6824" w:rsidRDefault="004C6824" w:rsidP="0053094E">
      <w:pPr>
        <w:pStyle w:val="a4"/>
        <w:tabs>
          <w:tab w:val="left" w:pos="284"/>
        </w:tabs>
        <w:spacing w:before="120" w:after="0" w:line="240" w:lineRule="auto"/>
        <w:ind w:left="357"/>
        <w:jc w:val="both"/>
        <w:rPr>
          <w:rFonts w:asciiTheme="minorHAnsi" w:hAnsiTheme="minorHAnsi" w:cstheme="minorHAnsi"/>
        </w:rPr>
      </w:pPr>
    </w:p>
    <w:p w:rsidR="004C6824" w:rsidRPr="004C6824" w:rsidRDefault="004C6824" w:rsidP="0053094E">
      <w:pPr>
        <w:pStyle w:val="a4"/>
        <w:numPr>
          <w:ilvl w:val="0"/>
          <w:numId w:val="11"/>
        </w:numPr>
        <w:tabs>
          <w:tab w:val="left" w:pos="284"/>
        </w:tabs>
        <w:spacing w:before="120" w:after="0" w:line="240" w:lineRule="auto"/>
        <w:ind w:left="357"/>
        <w:jc w:val="both"/>
        <w:rPr>
          <w:rFonts w:asciiTheme="minorHAnsi" w:hAnsiTheme="minorHAnsi" w:cstheme="minorHAnsi"/>
        </w:rPr>
      </w:pPr>
      <w:r w:rsidRPr="004C6824">
        <w:rPr>
          <w:rFonts w:asciiTheme="minorHAnsi" w:hAnsiTheme="minorHAnsi" w:cstheme="minorHAnsi"/>
        </w:rPr>
        <w:t xml:space="preserve"> Μία (1) θέση στην επιστημονική περιοχή </w:t>
      </w:r>
      <w:r w:rsidRPr="004C6824">
        <w:rPr>
          <w:rFonts w:asciiTheme="minorHAnsi" w:hAnsiTheme="minorHAnsi" w:cstheme="minorHAnsi"/>
          <w:i/>
        </w:rPr>
        <w:t>«</w:t>
      </w:r>
      <w:r w:rsidRPr="004C6824">
        <w:rPr>
          <w:rFonts w:asciiTheme="minorHAnsi" w:eastAsia="Times New Roman" w:hAnsiTheme="minorHAnsi" w:cstheme="minorHAnsi"/>
          <w:i/>
        </w:rPr>
        <w:t>Ολοκληρωμένη διαχείριση ισχύος και θερμικών φορτίων σε αεροσκάφος υδρογόνου</w:t>
      </w:r>
      <w:r w:rsidRPr="004C6824">
        <w:rPr>
          <w:rFonts w:asciiTheme="minorHAnsi" w:hAnsiTheme="minorHAnsi" w:cstheme="minorHAnsi"/>
          <w:i/>
        </w:rPr>
        <w:t>»</w:t>
      </w:r>
    </w:p>
    <w:p w:rsidR="004C6824" w:rsidRPr="004C6824" w:rsidRDefault="004C6824" w:rsidP="0053094E">
      <w:pPr>
        <w:pStyle w:val="a4"/>
        <w:tabs>
          <w:tab w:val="left" w:pos="284"/>
        </w:tabs>
        <w:spacing w:before="120" w:after="0" w:line="240" w:lineRule="auto"/>
        <w:ind w:left="357"/>
        <w:jc w:val="both"/>
        <w:rPr>
          <w:rFonts w:asciiTheme="minorHAnsi" w:hAnsiTheme="minorHAnsi" w:cstheme="minorHAnsi"/>
        </w:rPr>
      </w:pPr>
    </w:p>
    <w:p w:rsidR="004C6824" w:rsidRPr="00953C20" w:rsidRDefault="004C6824" w:rsidP="0053094E">
      <w:pPr>
        <w:pStyle w:val="a4"/>
        <w:numPr>
          <w:ilvl w:val="0"/>
          <w:numId w:val="11"/>
        </w:numPr>
        <w:tabs>
          <w:tab w:val="left" w:pos="284"/>
        </w:tabs>
        <w:spacing w:before="120" w:after="0" w:line="240" w:lineRule="auto"/>
        <w:ind w:left="357"/>
        <w:jc w:val="both"/>
      </w:pPr>
      <w:r>
        <w:t xml:space="preserve"> </w:t>
      </w:r>
      <w:r w:rsidRPr="002434BF">
        <w:t xml:space="preserve">Μία (1) θέση στην επιστημονική περιοχή </w:t>
      </w:r>
      <w:r w:rsidRPr="002434BF">
        <w:rPr>
          <w:i/>
        </w:rPr>
        <w:t>«</w:t>
      </w:r>
      <w:r w:rsidRPr="004C6824">
        <w:rPr>
          <w:i/>
        </w:rPr>
        <w:t xml:space="preserve">Μελέτη Θορύβου </w:t>
      </w:r>
      <w:proofErr w:type="spellStart"/>
      <w:r w:rsidRPr="004C6824">
        <w:rPr>
          <w:i/>
        </w:rPr>
        <w:t>Αεροπλαισίου</w:t>
      </w:r>
      <w:proofErr w:type="spellEnd"/>
      <w:r w:rsidRPr="002434BF">
        <w:rPr>
          <w:i/>
        </w:rPr>
        <w:t>»</w:t>
      </w:r>
    </w:p>
    <w:p w:rsidR="00953C20" w:rsidRPr="002434BF" w:rsidRDefault="00953C20" w:rsidP="0053094E">
      <w:pPr>
        <w:pStyle w:val="a4"/>
        <w:tabs>
          <w:tab w:val="left" w:pos="284"/>
        </w:tabs>
        <w:spacing w:before="120" w:after="0" w:line="240" w:lineRule="auto"/>
        <w:ind w:left="357"/>
        <w:jc w:val="both"/>
      </w:pPr>
    </w:p>
    <w:p w:rsidR="00953C20" w:rsidRPr="00953C20" w:rsidRDefault="00953C20" w:rsidP="0053094E">
      <w:pPr>
        <w:pStyle w:val="a4"/>
        <w:numPr>
          <w:ilvl w:val="0"/>
          <w:numId w:val="11"/>
        </w:numPr>
        <w:tabs>
          <w:tab w:val="left" w:pos="284"/>
        </w:tabs>
        <w:spacing w:before="120" w:after="0" w:line="240" w:lineRule="auto"/>
        <w:ind w:left="357"/>
        <w:jc w:val="both"/>
      </w:pPr>
      <w:r>
        <w:t xml:space="preserve"> Τρεις</w:t>
      </w:r>
      <w:r w:rsidRPr="002434BF">
        <w:t xml:space="preserve"> (</w:t>
      </w:r>
      <w:r>
        <w:t>3</w:t>
      </w:r>
      <w:r w:rsidRPr="002434BF">
        <w:t xml:space="preserve">) θέσεις στην επιστημονική περιοχή </w:t>
      </w:r>
      <w:r w:rsidRPr="002434BF">
        <w:rPr>
          <w:i/>
        </w:rPr>
        <w:t xml:space="preserve">«Μελέτη </w:t>
      </w:r>
      <w:proofErr w:type="spellStart"/>
      <w:r w:rsidRPr="002434BF">
        <w:rPr>
          <w:i/>
        </w:rPr>
        <w:t>ρευστοθερμικών</w:t>
      </w:r>
      <w:proofErr w:type="spellEnd"/>
      <w:r w:rsidRPr="002434BF">
        <w:rPr>
          <w:i/>
        </w:rPr>
        <w:t xml:space="preserve"> ροών, διεργασίες μεταφοράς μάζας και θερμότητας σε μηχανολογικές εγκαταστάσεις, βελτιστοποίηση και εφαρμογή προηγμένων τεχνολογιών διαχείρισης ενέργειας σε βιομηχανικές εγκαταστάσεις και κτήρια, μελέτη και ανάπτυξη μοντέλων αντίδρασης υλικών και κατασκευών στη φωτιά»</w:t>
      </w:r>
    </w:p>
    <w:p w:rsidR="00953C20" w:rsidRPr="002434BF" w:rsidRDefault="00953C20" w:rsidP="0053094E">
      <w:pPr>
        <w:pStyle w:val="a4"/>
        <w:tabs>
          <w:tab w:val="left" w:pos="284"/>
        </w:tabs>
        <w:spacing w:before="120" w:after="0" w:line="240" w:lineRule="auto"/>
        <w:ind w:left="357"/>
        <w:jc w:val="both"/>
      </w:pPr>
    </w:p>
    <w:p w:rsidR="002434BF" w:rsidRPr="00953C20" w:rsidRDefault="00953C20" w:rsidP="0053094E">
      <w:pPr>
        <w:pStyle w:val="a4"/>
        <w:numPr>
          <w:ilvl w:val="0"/>
          <w:numId w:val="11"/>
        </w:numPr>
        <w:tabs>
          <w:tab w:val="left" w:pos="284"/>
        </w:tabs>
        <w:spacing w:before="120" w:after="0" w:line="240" w:lineRule="auto"/>
        <w:ind w:left="357"/>
        <w:jc w:val="both"/>
      </w:pPr>
      <w:r>
        <w:t xml:space="preserve">  </w:t>
      </w:r>
      <w:r w:rsidR="000F785E" w:rsidRPr="002434BF">
        <w:t xml:space="preserve">Μία (1) θέση στην επιστημονική περιοχή </w:t>
      </w:r>
      <w:r w:rsidR="000F785E" w:rsidRPr="00953C20">
        <w:rPr>
          <w:i/>
        </w:rPr>
        <w:t>«</w:t>
      </w:r>
      <w:r w:rsidRPr="00953C20">
        <w:rPr>
          <w:i/>
        </w:rPr>
        <w:t>Έξυπνος Σχεδιασμός και Βελτιστοποίηση Ενεργειακών Συστημάτων Ανανεώσιμων Πηγών για την Περιβαλλοντικά Βιώσιμη Λειτουργία Θερμοκηπίων ή/και Αγροκηπίων</w:t>
      </w:r>
      <w:r w:rsidR="000F785E" w:rsidRPr="00953C20">
        <w:rPr>
          <w:i/>
        </w:rPr>
        <w:t>»</w:t>
      </w:r>
    </w:p>
    <w:p w:rsidR="00953C20" w:rsidRPr="00953C20" w:rsidRDefault="00953C20" w:rsidP="0053094E">
      <w:pPr>
        <w:pStyle w:val="a4"/>
        <w:tabs>
          <w:tab w:val="left" w:pos="284"/>
        </w:tabs>
        <w:spacing w:before="120" w:after="0" w:line="240" w:lineRule="auto"/>
        <w:ind w:left="357"/>
        <w:jc w:val="both"/>
      </w:pPr>
    </w:p>
    <w:p w:rsidR="00953C20" w:rsidRPr="00953C20" w:rsidRDefault="00953C20" w:rsidP="0053094E">
      <w:pPr>
        <w:pStyle w:val="a4"/>
        <w:numPr>
          <w:ilvl w:val="0"/>
          <w:numId w:val="11"/>
        </w:numPr>
        <w:tabs>
          <w:tab w:val="left" w:pos="284"/>
        </w:tabs>
        <w:spacing w:before="120" w:after="0" w:line="240" w:lineRule="auto"/>
        <w:ind w:left="357"/>
        <w:jc w:val="both"/>
      </w:pPr>
      <w:r>
        <w:t xml:space="preserve">  </w:t>
      </w:r>
      <w:r w:rsidRPr="002434BF">
        <w:t xml:space="preserve">Μία (1) θέση στην επιστημονική περιοχή </w:t>
      </w:r>
      <w:r w:rsidRPr="00953C20">
        <w:rPr>
          <w:i/>
        </w:rPr>
        <w:t xml:space="preserve">«Ανάπτυξη και Μελέτη Ηλιακού Προσομοιωτή και Σύνθετου </w:t>
      </w:r>
      <w:proofErr w:type="spellStart"/>
      <w:r w:rsidRPr="00953C20">
        <w:rPr>
          <w:i/>
        </w:rPr>
        <w:t>Εναλλάκτη</w:t>
      </w:r>
      <w:proofErr w:type="spellEnd"/>
      <w:r w:rsidRPr="00953C20">
        <w:rPr>
          <w:i/>
        </w:rPr>
        <w:t xml:space="preserve"> Θερμότητας για την Αξιολόγηση και Βελτιστοποίηση Ηλιακών Ενεργειακών Συστημάτων»</w:t>
      </w:r>
    </w:p>
    <w:p w:rsidR="00953C20" w:rsidRPr="00953C20" w:rsidRDefault="00953C20" w:rsidP="0053094E">
      <w:pPr>
        <w:pStyle w:val="a4"/>
        <w:tabs>
          <w:tab w:val="left" w:pos="284"/>
        </w:tabs>
        <w:spacing w:before="120" w:after="0" w:line="240" w:lineRule="auto"/>
        <w:ind w:left="357"/>
        <w:jc w:val="both"/>
      </w:pPr>
    </w:p>
    <w:p w:rsidR="00953C20" w:rsidRPr="00953C20" w:rsidRDefault="00953C20" w:rsidP="0053094E">
      <w:pPr>
        <w:pStyle w:val="a4"/>
        <w:numPr>
          <w:ilvl w:val="0"/>
          <w:numId w:val="11"/>
        </w:numPr>
        <w:tabs>
          <w:tab w:val="left" w:pos="284"/>
        </w:tabs>
        <w:spacing w:before="120" w:after="0" w:line="240" w:lineRule="auto"/>
        <w:ind w:left="357"/>
        <w:jc w:val="both"/>
      </w:pPr>
      <w:r>
        <w:t xml:space="preserve">  </w:t>
      </w:r>
      <w:r w:rsidRPr="002434BF">
        <w:t xml:space="preserve">Μία (1) θέση στην επιστημονική περιοχή </w:t>
      </w:r>
      <w:r w:rsidRPr="00953C20">
        <w:rPr>
          <w:i/>
        </w:rPr>
        <w:t>«Σχεδιασμός, Ανάπτυξη και Μελέτη Ενσωματωμένων Ηλιακών Συλλεκτών-Αποθηκών Θερμότητας με έμφαση στην Οπτική Βελτιστοποίηση με Προηγμένες Μεθόδους Υπολογιστικής Ανάλυσης»</w:t>
      </w:r>
    </w:p>
    <w:p w:rsidR="00953C20" w:rsidRPr="00953C20" w:rsidRDefault="00953C20" w:rsidP="0053094E">
      <w:pPr>
        <w:pStyle w:val="a4"/>
        <w:tabs>
          <w:tab w:val="left" w:pos="284"/>
        </w:tabs>
        <w:spacing w:before="120" w:after="0" w:line="240" w:lineRule="auto"/>
        <w:ind w:left="357"/>
        <w:jc w:val="both"/>
      </w:pPr>
    </w:p>
    <w:p w:rsidR="00953C20" w:rsidRPr="00953C20" w:rsidRDefault="00953C20" w:rsidP="0053094E">
      <w:pPr>
        <w:pStyle w:val="a4"/>
        <w:numPr>
          <w:ilvl w:val="0"/>
          <w:numId w:val="11"/>
        </w:numPr>
        <w:tabs>
          <w:tab w:val="left" w:pos="284"/>
        </w:tabs>
        <w:spacing w:before="120" w:after="0" w:line="240" w:lineRule="auto"/>
        <w:ind w:left="357"/>
        <w:jc w:val="both"/>
      </w:pPr>
      <w:r>
        <w:t xml:space="preserve">  </w:t>
      </w:r>
      <w:r w:rsidRPr="002434BF">
        <w:t xml:space="preserve">Μία (1) θέση στην επιστημονική περιοχή </w:t>
      </w:r>
      <w:r w:rsidRPr="00953C20">
        <w:rPr>
          <w:i/>
        </w:rPr>
        <w:t>«Σχεδιασμός, Ανάπτυξη και Ενεργειακή Μελέτη Προηγμένων Ηλιακών Συστημάτων για την Υποστήριξη Καινοτόμων Διεργασιών Διαχείρισης-Επεξεργασίας Αποβλήτων»</w:t>
      </w:r>
    </w:p>
    <w:p w:rsidR="00FA55A5" w:rsidRDefault="00FA55A5" w:rsidP="009416BF">
      <w:pPr>
        <w:tabs>
          <w:tab w:val="left" w:pos="284"/>
        </w:tabs>
        <w:jc w:val="both"/>
        <w:rPr>
          <w:rFonts w:eastAsia="Calibri"/>
          <w:b/>
          <w:iCs/>
          <w:lang w:val="el-GR"/>
        </w:rPr>
      </w:pP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 xml:space="preserve">Η Συνέλευση του Τμήματος κατηγοριοποιεί τις υποβληθείσες αιτήσεις με βάση την συνάφεια του ερευνητικού αντικειμένου και ορίζει μία τριμελή επιτροπή επιλογής. Η ανωτέρω επιτροπή (Επιτροπή Διδακτορικών Μεταπτυχιακών Σπουδών),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τον/την υποψήφιο/α. </w:t>
      </w: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Η Συνέλευση του Τμήματος, αφού λάβει τη γνώμη του προτεινόμενου επιβλέποντος, τη συνεκτιμά με το υπόμνημα της επιτροπής και εγκρίνει ή απορρίπτει αιτιολογημένα την αίτηση του/της υποψηφίου/ας. Στην εγκριτική απόφαση ορίζεται και η γλώσσα συγγραφής της διδακτορικής διατριβής.</w:t>
      </w:r>
    </w:p>
    <w:p w:rsidR="00FF3940" w:rsidRDefault="00FF3940" w:rsidP="00FF3940">
      <w:pPr>
        <w:pStyle w:val="10"/>
        <w:widowControl w:val="0"/>
        <w:spacing w:after="0" w:line="300" w:lineRule="auto"/>
        <w:jc w:val="both"/>
        <w:rPr>
          <w:rFonts w:asciiTheme="minorHAnsi" w:eastAsiaTheme="minorHAnsi" w:hAnsiTheme="minorHAnsi" w:cstheme="minorBidi"/>
          <w:lang w:eastAsia="en-US"/>
        </w:rPr>
      </w:pPr>
    </w:p>
    <w:p w:rsidR="00FF3940" w:rsidRPr="00FF3940" w:rsidRDefault="00FF3940" w:rsidP="00FF3940">
      <w:pPr>
        <w:pStyle w:val="10"/>
        <w:widowControl w:val="0"/>
        <w:spacing w:after="0" w:line="300" w:lineRule="auto"/>
        <w:ind w:firstLine="720"/>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Τα κριτήρια για την αξιολόγηση των υποψηφίων προς ένταξη στο Πρόγραμμα Διδακτορικών Σπουδών (ΠΔΣ) είναι τα παρακάτω:</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α. Η συμβατότητα του(ων) πτυχίου(ων) υποψηφίου με τα οριζόμενα στο άρθρο 4, εδάφιο 4.1</w:t>
      </w:r>
      <w:r w:rsidR="001527DE">
        <w:rPr>
          <w:rFonts w:asciiTheme="minorHAnsi" w:eastAsiaTheme="minorHAnsi" w:hAnsiTheme="minorHAnsi" w:cstheme="minorBidi"/>
          <w:lang w:eastAsia="en-US"/>
        </w:rPr>
        <w:t xml:space="preserve"> του </w:t>
      </w:r>
      <w:proofErr w:type="spellStart"/>
      <w:r w:rsidR="001527DE">
        <w:rPr>
          <w:rFonts w:asciiTheme="minorHAnsi" w:eastAsiaTheme="minorHAnsi" w:hAnsiTheme="minorHAnsi" w:cstheme="minorBidi"/>
          <w:lang w:eastAsia="en-US"/>
        </w:rPr>
        <w:lastRenderedPageBreak/>
        <w:t>Επικαιροποιημένου</w:t>
      </w:r>
      <w:proofErr w:type="spellEnd"/>
      <w:r w:rsidR="001527DE">
        <w:rPr>
          <w:rFonts w:asciiTheme="minorHAnsi" w:eastAsiaTheme="minorHAnsi" w:hAnsiTheme="minorHAnsi" w:cstheme="minorBidi"/>
          <w:lang w:eastAsia="en-US"/>
        </w:rPr>
        <w:t xml:space="preserve"> Κανονισμού Διδακτορικού Προγράμματος Σπουδών του Τμήματος </w:t>
      </w:r>
      <w:r w:rsidR="003E7465">
        <w:rPr>
          <w:rFonts w:asciiTheme="minorHAnsi" w:eastAsiaTheme="minorHAnsi" w:hAnsiTheme="minorHAnsi" w:cstheme="minorBidi"/>
          <w:lang w:eastAsia="en-US"/>
        </w:rPr>
        <w:t xml:space="preserve">Μηχανολόγων και Αεροναυπηγών Μηχανικών του Πανεπιστημίου Πατρών </w:t>
      </w:r>
      <w:r w:rsidR="003E7465" w:rsidRPr="003E7465">
        <w:rPr>
          <w:rFonts w:asciiTheme="minorHAnsi" w:eastAsiaTheme="minorHAnsi" w:hAnsiTheme="minorHAnsi" w:cstheme="minorBidi"/>
          <w:lang w:eastAsia="en-US"/>
        </w:rPr>
        <w:t xml:space="preserve">σύμφωνα με τον ν. 4957/2022 </w:t>
      </w:r>
      <w:r w:rsidR="001527DE" w:rsidRPr="003E7465">
        <w:rPr>
          <w:rFonts w:asciiTheme="minorHAnsi" w:eastAsiaTheme="minorHAnsi" w:hAnsiTheme="minorHAnsi" w:cstheme="minorBidi"/>
          <w:lang w:eastAsia="en-US"/>
        </w:rPr>
        <w:t>(ΦΕΚ 573/26.1.2024</w:t>
      </w:r>
      <w:r w:rsidR="003E7465">
        <w:rPr>
          <w:rFonts w:asciiTheme="minorHAnsi" w:eastAsiaTheme="minorHAnsi" w:hAnsiTheme="minorHAnsi" w:cstheme="minorBidi"/>
          <w:lang w:eastAsia="en-US"/>
        </w:rPr>
        <w:t xml:space="preserve"> τ. Β)</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β. Ο βαθμός πτυχίου ο οποίος θα πρέπει να είναι μεγαλύτερος ή ίσος του επτά (7.0)</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γ. Τα έτη φοίτησης για την απόκτηση του πτυχίου</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δ. Η προηγούμενη επαγγελματική και ερευνητική εμπειρία</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ε. Οι πιθανές επιστημονικές δημοσιεύσεις και ανακοινώσεις</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proofErr w:type="spellStart"/>
      <w:r w:rsidRPr="00FF3940">
        <w:rPr>
          <w:rFonts w:asciiTheme="minorHAnsi" w:eastAsiaTheme="minorHAnsi" w:hAnsiTheme="minorHAnsi" w:cstheme="minorBidi"/>
          <w:lang w:eastAsia="en-US"/>
        </w:rPr>
        <w:t>στ</w:t>
      </w:r>
      <w:proofErr w:type="spellEnd"/>
      <w:r w:rsidRPr="00FF3940">
        <w:rPr>
          <w:rFonts w:asciiTheme="minorHAnsi" w:eastAsiaTheme="minorHAnsi" w:hAnsiTheme="minorHAnsi" w:cstheme="minorBidi"/>
          <w:lang w:eastAsia="en-US"/>
        </w:rPr>
        <w:t>. Οι συστάσεις που προκύπτουν από τις αντίστοιχες επιστολές</w:t>
      </w:r>
    </w:p>
    <w:p w:rsidR="00FF3940" w:rsidRPr="00FF3940" w:rsidRDefault="00FF3940" w:rsidP="00FF3940">
      <w:pPr>
        <w:pStyle w:val="10"/>
        <w:widowControl w:val="0"/>
        <w:spacing w:after="0" w:line="300" w:lineRule="auto"/>
        <w:jc w:val="both"/>
        <w:rPr>
          <w:rFonts w:asciiTheme="minorHAnsi" w:eastAsiaTheme="minorHAnsi" w:hAnsiTheme="minorHAnsi" w:cstheme="minorBidi"/>
          <w:lang w:eastAsia="en-US"/>
        </w:rPr>
      </w:pPr>
      <w:r w:rsidRPr="00FF3940">
        <w:rPr>
          <w:rFonts w:asciiTheme="minorHAnsi" w:eastAsiaTheme="minorHAnsi" w:hAnsiTheme="minorHAnsi" w:cstheme="minorBidi"/>
          <w:lang w:eastAsia="en-US"/>
        </w:rPr>
        <w:t>ζ. Η αξιολόγηση που θα προκύψει από την συνέντευξη με τον υποψήφιο</w:t>
      </w:r>
    </w:p>
    <w:p w:rsidR="00FF3940" w:rsidRPr="0053094E" w:rsidRDefault="00FF3940" w:rsidP="0053094E">
      <w:pPr>
        <w:tabs>
          <w:tab w:val="left" w:pos="284"/>
        </w:tabs>
        <w:spacing w:before="120" w:after="0" w:line="240" w:lineRule="auto"/>
        <w:jc w:val="both"/>
        <w:rPr>
          <w:sz w:val="6"/>
          <w:szCs w:val="6"/>
          <w:lang w:val="el-GR"/>
        </w:rPr>
      </w:pPr>
    </w:p>
    <w:p w:rsidR="00B16009" w:rsidRDefault="0053094E" w:rsidP="0053094E">
      <w:pPr>
        <w:tabs>
          <w:tab w:val="left" w:pos="284"/>
        </w:tabs>
        <w:spacing w:before="120" w:after="0" w:line="240" w:lineRule="auto"/>
        <w:jc w:val="both"/>
        <w:rPr>
          <w:lang w:val="el-GR"/>
        </w:rPr>
      </w:pPr>
      <w:r>
        <w:rPr>
          <w:lang w:val="el-GR"/>
        </w:rPr>
        <w:tab/>
      </w:r>
      <w:r>
        <w:rPr>
          <w:lang w:val="el-GR"/>
        </w:rPr>
        <w:tab/>
      </w:r>
      <w:r w:rsidR="00B16009" w:rsidRPr="00B16009">
        <w:rPr>
          <w:lang w:val="el-GR"/>
        </w:rPr>
        <w:t>Οι ενδιαφερόμενοι καλούνται να υποβάλουν στη Γραμματεία του Τμήματος Μηχανολόγων &amp; Αεροναυπηγών Μηχανικών του Πανεπιστημίου Πατρών, Τ.Κ. 26500, Πάτρα, (</w:t>
      </w:r>
      <w:proofErr w:type="spellStart"/>
      <w:r w:rsidR="00B16009" w:rsidRPr="00B16009">
        <w:rPr>
          <w:lang w:val="el-GR"/>
        </w:rPr>
        <w:t>Τηλ</w:t>
      </w:r>
      <w:proofErr w:type="spellEnd"/>
      <w:r w:rsidR="00B16009" w:rsidRPr="00B16009">
        <w:rPr>
          <w:lang w:val="el-GR"/>
        </w:rPr>
        <w:t>. 2610 969404 και 2610 96940</w:t>
      </w:r>
      <w:r w:rsidR="00720A71">
        <w:rPr>
          <w:lang w:val="el-GR"/>
        </w:rPr>
        <w:t>2</w:t>
      </w:r>
      <w:r w:rsidR="00B16009" w:rsidRPr="00B16009">
        <w:rPr>
          <w:lang w:val="el-GR"/>
        </w:rPr>
        <w:t xml:space="preserve">), </w:t>
      </w:r>
      <w:r w:rsidR="00B16009" w:rsidRPr="00B16009">
        <w:rPr>
          <w:rFonts w:ascii="Calibri" w:hAnsi="Calibri"/>
          <w:lang w:val="el-GR"/>
        </w:rPr>
        <w:t>από τις</w:t>
      </w:r>
      <w:r w:rsidR="00B16009" w:rsidRPr="00B16009">
        <w:rPr>
          <w:rStyle w:val="apple-converted-space"/>
          <w:rFonts w:eastAsia="Calibri"/>
          <w:lang w:val="el-GR"/>
        </w:rPr>
        <w:t xml:space="preserve"> </w:t>
      </w:r>
      <w:r w:rsidRPr="00C74D16">
        <w:rPr>
          <w:rStyle w:val="a3"/>
          <w:rFonts w:ascii="Calibri" w:hAnsi="Calibri"/>
          <w:lang w:val="el-GR"/>
        </w:rPr>
        <w:t>1</w:t>
      </w:r>
      <w:r w:rsidR="00AF0FCD">
        <w:rPr>
          <w:rStyle w:val="a3"/>
          <w:rFonts w:ascii="Calibri" w:hAnsi="Calibri"/>
          <w:lang w:val="el-GR"/>
        </w:rPr>
        <w:t>3</w:t>
      </w:r>
      <w:r w:rsidR="00B16009" w:rsidRPr="00C74D16">
        <w:rPr>
          <w:rStyle w:val="a3"/>
          <w:rFonts w:ascii="Calibri" w:hAnsi="Calibri"/>
          <w:lang w:val="el-GR"/>
        </w:rPr>
        <w:t xml:space="preserve"> </w:t>
      </w:r>
      <w:r w:rsidRPr="00C74D16">
        <w:rPr>
          <w:rStyle w:val="a3"/>
          <w:rFonts w:ascii="Calibri" w:hAnsi="Calibri"/>
          <w:lang w:val="el-GR"/>
        </w:rPr>
        <w:t>Ιουνίου</w:t>
      </w:r>
      <w:r w:rsidR="00B16009" w:rsidRPr="00C74D16">
        <w:rPr>
          <w:rStyle w:val="a3"/>
          <w:rFonts w:ascii="Calibri" w:hAnsi="Calibri"/>
          <w:lang w:val="el-GR"/>
        </w:rPr>
        <w:t xml:space="preserve"> 20</w:t>
      </w:r>
      <w:r w:rsidR="00540E2A" w:rsidRPr="00C74D16">
        <w:rPr>
          <w:rStyle w:val="a3"/>
          <w:rFonts w:ascii="Calibri" w:hAnsi="Calibri"/>
          <w:lang w:val="el-GR"/>
        </w:rPr>
        <w:t>2</w:t>
      </w:r>
      <w:r w:rsidRPr="00C74D16">
        <w:rPr>
          <w:rStyle w:val="a3"/>
          <w:rFonts w:ascii="Calibri" w:hAnsi="Calibri"/>
          <w:lang w:val="el-GR"/>
        </w:rPr>
        <w:t>5</w:t>
      </w:r>
      <w:r w:rsidR="00B16009" w:rsidRPr="00C74D16">
        <w:rPr>
          <w:rStyle w:val="a3"/>
          <w:rFonts w:ascii="Calibri" w:hAnsi="Calibri"/>
          <w:lang w:val="el-GR"/>
        </w:rPr>
        <w:t xml:space="preserve">, ημέρα </w:t>
      </w:r>
      <w:r w:rsidR="00AF0FCD">
        <w:rPr>
          <w:rStyle w:val="a3"/>
          <w:rFonts w:ascii="Calibri" w:hAnsi="Calibri"/>
          <w:lang w:val="el-GR"/>
        </w:rPr>
        <w:t>Παρασκευή</w:t>
      </w:r>
      <w:r w:rsidR="00053416" w:rsidRPr="00C74D16">
        <w:rPr>
          <w:rStyle w:val="a3"/>
          <w:rFonts w:ascii="Calibri" w:hAnsi="Calibri"/>
          <w:lang w:val="el-GR"/>
        </w:rPr>
        <w:t xml:space="preserve"> </w:t>
      </w:r>
      <w:r w:rsidR="00B16009" w:rsidRPr="00C74D16">
        <w:rPr>
          <w:lang w:val="el-GR"/>
        </w:rPr>
        <w:t xml:space="preserve">μέχρι και </w:t>
      </w:r>
      <w:r w:rsidRPr="00C74D16">
        <w:rPr>
          <w:rStyle w:val="a3"/>
          <w:rFonts w:ascii="Calibri" w:hAnsi="Calibri"/>
          <w:lang w:val="el-GR"/>
        </w:rPr>
        <w:t>30</w:t>
      </w:r>
      <w:r w:rsidR="000D1115" w:rsidRPr="00C74D16">
        <w:rPr>
          <w:rStyle w:val="a3"/>
          <w:rFonts w:ascii="Calibri" w:hAnsi="Calibri"/>
          <w:lang w:val="el-GR"/>
        </w:rPr>
        <w:t xml:space="preserve"> </w:t>
      </w:r>
      <w:r w:rsidRPr="00C74D16">
        <w:rPr>
          <w:rStyle w:val="a3"/>
          <w:rFonts w:ascii="Calibri" w:hAnsi="Calibri"/>
          <w:lang w:val="el-GR"/>
        </w:rPr>
        <w:t>Ιουνίου</w:t>
      </w:r>
      <w:r w:rsidR="00E346FB" w:rsidRPr="00C74D16">
        <w:rPr>
          <w:rStyle w:val="a3"/>
          <w:rFonts w:ascii="Calibri" w:hAnsi="Calibri"/>
          <w:lang w:val="el-GR"/>
        </w:rPr>
        <w:t xml:space="preserve"> </w:t>
      </w:r>
      <w:r w:rsidR="000D1115" w:rsidRPr="00C74D16">
        <w:rPr>
          <w:rStyle w:val="a3"/>
          <w:rFonts w:ascii="Calibri" w:hAnsi="Calibri"/>
          <w:lang w:val="el-GR"/>
        </w:rPr>
        <w:t>202</w:t>
      </w:r>
      <w:r w:rsidRPr="00C74D16">
        <w:rPr>
          <w:rStyle w:val="a3"/>
          <w:rFonts w:ascii="Calibri" w:hAnsi="Calibri"/>
          <w:lang w:val="el-GR"/>
        </w:rPr>
        <w:t>5</w:t>
      </w:r>
      <w:r w:rsidR="000D1115" w:rsidRPr="00C74D16">
        <w:rPr>
          <w:rStyle w:val="a3"/>
          <w:rFonts w:ascii="Calibri" w:hAnsi="Calibri"/>
          <w:lang w:val="el-GR"/>
        </w:rPr>
        <w:t xml:space="preserve">, ημέρα </w:t>
      </w:r>
      <w:r w:rsidRPr="00C74D16">
        <w:rPr>
          <w:rStyle w:val="a3"/>
          <w:rFonts w:ascii="Calibri" w:hAnsi="Calibri"/>
          <w:lang w:val="el-GR"/>
        </w:rPr>
        <w:t>Δευτέρα</w:t>
      </w:r>
      <w:r w:rsidR="00B16009" w:rsidRPr="00B16009">
        <w:rPr>
          <w:rFonts w:eastAsia="Calibri"/>
          <w:b/>
          <w:iCs/>
          <w:lang w:val="el-GR"/>
        </w:rPr>
        <w:t>,</w:t>
      </w:r>
      <w:r w:rsidR="00B16009" w:rsidRPr="00B16009">
        <w:rPr>
          <w:rFonts w:ascii="Cf Garamond" w:hAnsi="Cf Garamond"/>
          <w:b/>
          <w:lang w:val="el-GR"/>
        </w:rPr>
        <w:t xml:space="preserve"> </w:t>
      </w:r>
      <w:r w:rsidR="00B16009" w:rsidRPr="00B16009">
        <w:rPr>
          <w:lang w:val="el-GR"/>
        </w:rPr>
        <w:t>τα παρακάτω δικαιολογητικά:</w:t>
      </w:r>
    </w:p>
    <w:p w:rsidR="00FF3940" w:rsidRPr="00FF3940" w:rsidRDefault="00FF3940" w:rsidP="0053094E">
      <w:pPr>
        <w:numPr>
          <w:ilvl w:val="0"/>
          <w:numId w:val="1"/>
        </w:numPr>
        <w:spacing w:before="120" w:after="0" w:line="240" w:lineRule="auto"/>
        <w:jc w:val="both"/>
        <w:rPr>
          <w:rFonts w:cstheme="minorHAnsi"/>
          <w:i/>
          <w:lang w:val="el-GR"/>
        </w:rPr>
      </w:pPr>
      <w:r w:rsidRPr="00FF3940">
        <w:rPr>
          <w:rFonts w:cstheme="minorHAnsi"/>
          <w:i/>
          <w:lang w:val="el-GR"/>
        </w:rPr>
        <w:t xml:space="preserve">Αίτηση (σε ειδικό έντυπο που έχει αναρτηθεί στον </w:t>
      </w:r>
      <w:proofErr w:type="spellStart"/>
      <w:r w:rsidRPr="00FF3940">
        <w:rPr>
          <w:rFonts w:cstheme="minorHAnsi"/>
          <w:i/>
          <w:lang w:val="el-GR"/>
        </w:rPr>
        <w:t>ιστότοπο</w:t>
      </w:r>
      <w:proofErr w:type="spellEnd"/>
      <w:r w:rsidRPr="00FF3940">
        <w:rPr>
          <w:rFonts w:cstheme="minorHAnsi"/>
          <w:i/>
          <w:lang w:val="el-GR"/>
        </w:rPr>
        <w:t xml:space="preserve"> του τμήματος, στην διεύθυνση:  </w:t>
      </w:r>
      <w:hyperlink r:id="rId5" w:history="1">
        <w:r w:rsidRPr="00FF3940">
          <w:rPr>
            <w:rFonts w:cstheme="minorHAnsi"/>
            <w:i/>
            <w:color w:val="0000FF"/>
            <w:highlight w:val="yellow"/>
            <w:u w:val="single"/>
          </w:rPr>
          <w:t>http</w:t>
        </w:r>
        <w:r w:rsidRPr="00FF3940">
          <w:rPr>
            <w:rFonts w:cstheme="minorHAnsi"/>
            <w:i/>
            <w:color w:val="0000FF"/>
            <w:highlight w:val="yellow"/>
            <w:u w:val="single"/>
            <w:lang w:val="el-GR"/>
          </w:rPr>
          <w:t>://</w:t>
        </w:r>
        <w:r w:rsidRPr="00FF3940">
          <w:rPr>
            <w:rFonts w:cstheme="minorHAnsi"/>
            <w:i/>
            <w:color w:val="0000FF"/>
            <w:highlight w:val="yellow"/>
            <w:u w:val="single"/>
          </w:rPr>
          <w:t>www</w:t>
        </w:r>
        <w:r w:rsidRPr="00FF3940">
          <w:rPr>
            <w:rFonts w:cstheme="minorHAnsi"/>
            <w:i/>
            <w:color w:val="0000FF"/>
            <w:highlight w:val="yellow"/>
            <w:u w:val="single"/>
            <w:lang w:val="el-GR"/>
          </w:rPr>
          <w:t>.</w:t>
        </w:r>
        <w:r w:rsidRPr="00FF3940">
          <w:rPr>
            <w:rFonts w:cstheme="minorHAnsi"/>
            <w:i/>
            <w:color w:val="0000FF"/>
            <w:highlight w:val="yellow"/>
            <w:u w:val="single"/>
          </w:rPr>
          <w:t>mead</w:t>
        </w:r>
        <w:r w:rsidRPr="00FF3940">
          <w:rPr>
            <w:rFonts w:cstheme="minorHAnsi"/>
            <w:i/>
            <w:color w:val="0000FF"/>
            <w:highlight w:val="yellow"/>
            <w:u w:val="single"/>
            <w:lang w:val="el-GR"/>
          </w:rPr>
          <w:t>.</w:t>
        </w:r>
        <w:proofErr w:type="spellStart"/>
        <w:r w:rsidRPr="00FF3940">
          <w:rPr>
            <w:rFonts w:cstheme="minorHAnsi"/>
            <w:i/>
            <w:color w:val="0000FF"/>
            <w:highlight w:val="yellow"/>
            <w:u w:val="single"/>
          </w:rPr>
          <w:t>upatras</w:t>
        </w:r>
        <w:proofErr w:type="spellEnd"/>
        <w:r w:rsidRPr="00FF3940">
          <w:rPr>
            <w:rFonts w:cstheme="minorHAnsi"/>
            <w:i/>
            <w:color w:val="0000FF"/>
            <w:highlight w:val="yellow"/>
            <w:u w:val="single"/>
            <w:lang w:val="el-GR"/>
          </w:rPr>
          <w:t>.</w:t>
        </w:r>
        <w:r w:rsidRPr="00FF3940">
          <w:rPr>
            <w:rFonts w:cstheme="minorHAnsi"/>
            <w:i/>
            <w:color w:val="0000FF"/>
            <w:highlight w:val="yellow"/>
            <w:u w:val="single"/>
          </w:rPr>
          <w:t>gr</w:t>
        </w:r>
        <w:r w:rsidRPr="00FF3940">
          <w:rPr>
            <w:rFonts w:cstheme="minorHAnsi"/>
            <w:i/>
            <w:color w:val="0000FF"/>
            <w:highlight w:val="yellow"/>
            <w:u w:val="single"/>
            <w:lang w:val="el-GR"/>
          </w:rPr>
          <w:t>/</w:t>
        </w:r>
        <w:proofErr w:type="spellStart"/>
        <w:r w:rsidRPr="00FF3940">
          <w:rPr>
            <w:rFonts w:cstheme="minorHAnsi"/>
            <w:i/>
            <w:color w:val="0000FF"/>
            <w:highlight w:val="yellow"/>
            <w:u w:val="single"/>
          </w:rPr>
          <w:t>aitiseis</w:t>
        </w:r>
        <w:proofErr w:type="spellEnd"/>
        <w:r w:rsidRPr="00FF3940">
          <w:rPr>
            <w:rFonts w:cstheme="minorHAnsi"/>
            <w:i/>
            <w:color w:val="0000FF"/>
            <w:highlight w:val="yellow"/>
            <w:u w:val="single"/>
            <w:lang w:val="el-GR"/>
          </w:rPr>
          <w:t>/</w:t>
        </w:r>
      </w:hyperlink>
      <w:r w:rsidRPr="00FF3940">
        <w:rPr>
          <w:rFonts w:cstheme="minorHAnsi"/>
          <w:i/>
          <w:lang w:val="el-GR"/>
        </w:rPr>
        <w:t xml:space="preserve">) προς τη Γραμματεία του Τμήματος που να περιλαμβάνει: </w:t>
      </w:r>
      <w:proofErr w:type="spellStart"/>
      <w:r w:rsidRPr="00FF3940">
        <w:rPr>
          <w:rFonts w:cstheme="minorHAnsi"/>
          <w:i/>
        </w:rPr>
        <w:t>i</w:t>
      </w:r>
      <w:proofErr w:type="spellEnd"/>
      <w:r w:rsidRPr="00FF3940">
        <w:rPr>
          <w:rFonts w:cstheme="minorHAnsi"/>
          <w:i/>
          <w:lang w:val="el-GR"/>
        </w:rPr>
        <w:t xml:space="preserve">) τον προτεινόμενο τίτλο της διδακτορικής διατριβής, </w:t>
      </w:r>
      <w:r w:rsidRPr="00FF3940">
        <w:rPr>
          <w:rFonts w:cstheme="minorHAnsi"/>
          <w:i/>
        </w:rPr>
        <w:t>ii</w:t>
      </w:r>
      <w:r w:rsidRPr="00FF3940">
        <w:rPr>
          <w:rFonts w:cstheme="minorHAnsi"/>
          <w:i/>
          <w:lang w:val="el-GR"/>
        </w:rPr>
        <w:t xml:space="preserve">)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r w:rsidRPr="00FF3940">
        <w:rPr>
          <w:rFonts w:cstheme="minorHAnsi"/>
          <w:i/>
        </w:rPr>
        <w:t>iii</w:t>
      </w:r>
      <w:r w:rsidRPr="00FF3940">
        <w:rPr>
          <w:rFonts w:cstheme="minorHAnsi"/>
          <w:i/>
          <w:lang w:val="el-GR"/>
        </w:rPr>
        <w:t>) γλώσσα συγγραφής, η οποία δύναται να είναι διάφορη της ελληνικής</w:t>
      </w:r>
      <w:r w:rsidR="0047101B">
        <w:rPr>
          <w:rFonts w:cstheme="minorHAnsi"/>
          <w:i/>
          <w:lang w:val="el-GR"/>
        </w:rPr>
        <w:t>.</w:t>
      </w:r>
    </w:p>
    <w:p w:rsidR="0047101B" w:rsidRDefault="0047101B" w:rsidP="0053094E">
      <w:pPr>
        <w:numPr>
          <w:ilvl w:val="0"/>
          <w:numId w:val="1"/>
        </w:numPr>
        <w:spacing w:before="120" w:after="0" w:line="240" w:lineRule="auto"/>
        <w:jc w:val="both"/>
        <w:rPr>
          <w:i/>
          <w:lang w:val="el-GR"/>
        </w:rPr>
      </w:pPr>
      <w:r w:rsidRPr="0047101B">
        <w:rPr>
          <w:i/>
          <w:lang w:val="el-GR"/>
        </w:rPr>
        <w:t>Αντίγραφα τίτλων σπουδών. Οι τελειόφοιτοι οι οποίοι δεν έχουν λάβει τα αντίγραφα των τίτλων σπουδών κατά τη λήξη της προθεσμίας μπορούν να αναφέρουν στην αίτηση της παραγράφου (α.) την προβλεπόμενη ημερομηνία προσκόμισης των αντιγράφων σπουδών</w:t>
      </w:r>
      <w:r>
        <w:rPr>
          <w:i/>
          <w:lang w:val="el-GR"/>
        </w:rPr>
        <w:t>.</w:t>
      </w:r>
    </w:p>
    <w:p w:rsidR="0047101B" w:rsidRDefault="0047101B" w:rsidP="0053094E">
      <w:pPr>
        <w:numPr>
          <w:ilvl w:val="0"/>
          <w:numId w:val="1"/>
        </w:numPr>
        <w:spacing w:before="120" w:after="0" w:line="240" w:lineRule="auto"/>
        <w:jc w:val="both"/>
        <w:rPr>
          <w:i/>
          <w:lang w:val="el-GR"/>
        </w:rPr>
      </w:pPr>
      <w:r w:rsidRPr="0047101B">
        <w:rPr>
          <w:i/>
          <w:lang w:val="el-GR"/>
        </w:rPr>
        <w:t>Αντίγραφο αναλυτικής βαθμολογίας των προπτυχιακών σπουδών και των μεταπτυχιακών σπουδών</w:t>
      </w:r>
      <w:r>
        <w:rPr>
          <w:i/>
          <w:lang w:val="el-GR"/>
        </w:rPr>
        <w:t>.</w:t>
      </w:r>
    </w:p>
    <w:p w:rsidR="0047101B" w:rsidRDefault="0047101B" w:rsidP="0053094E">
      <w:pPr>
        <w:numPr>
          <w:ilvl w:val="0"/>
          <w:numId w:val="1"/>
        </w:numPr>
        <w:spacing w:before="120" w:after="0" w:line="240" w:lineRule="auto"/>
        <w:jc w:val="both"/>
        <w:rPr>
          <w:i/>
          <w:lang w:val="el-GR"/>
        </w:rPr>
      </w:pPr>
      <w:r w:rsidRPr="0047101B">
        <w:rPr>
          <w:i/>
          <w:lang w:val="el-GR"/>
        </w:rP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r>
        <w:rPr>
          <w:i/>
          <w:lang w:val="el-GR"/>
        </w:rPr>
        <w:t>.</w:t>
      </w:r>
    </w:p>
    <w:p w:rsidR="0047101B" w:rsidRPr="00BC15E8" w:rsidRDefault="00BC15E8" w:rsidP="0053094E">
      <w:pPr>
        <w:numPr>
          <w:ilvl w:val="0"/>
          <w:numId w:val="1"/>
        </w:numPr>
        <w:spacing w:before="120" w:after="0" w:line="240" w:lineRule="auto"/>
        <w:jc w:val="both"/>
        <w:rPr>
          <w:i/>
          <w:lang w:val="el-GR"/>
        </w:rPr>
      </w:pPr>
      <w:r w:rsidRPr="00BC15E8">
        <w:rPr>
          <w:i/>
          <w:lang w:val="el-GR"/>
        </w:rPr>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proofErr w:type="spellStart"/>
      <w:r w:rsidRPr="00BC15E8">
        <w:rPr>
          <w:i/>
          <w:lang w:val="el-GR"/>
        </w:rPr>
        <w:t>ii</w:t>
      </w:r>
      <w:proofErr w:type="spellEnd"/>
      <w:r w:rsidRPr="00BC15E8">
        <w:rPr>
          <w:i/>
          <w:lang w:val="el-GR"/>
        </w:rPr>
        <w:t xml:space="preserve">) κατάλογος επιστημονικών δημοσιεύσεων, εφόσον υπάρχουν, </w:t>
      </w:r>
      <w:proofErr w:type="spellStart"/>
      <w:r w:rsidRPr="00BC15E8">
        <w:rPr>
          <w:i/>
          <w:lang w:val="el-GR"/>
        </w:rPr>
        <w:t>iii</w:t>
      </w:r>
      <w:proofErr w:type="spellEnd"/>
      <w:r w:rsidRPr="00BC15E8">
        <w:rPr>
          <w:i/>
          <w:lang w:val="el-GR"/>
        </w:rPr>
        <w:t xml:space="preserve">) περίληψη μεταπτυχιακής εργασίας (για κατόχους Δ.Μ.Σ.), ή διπλωματικής εργασίας (για </w:t>
      </w:r>
      <w:r w:rsidR="00822415" w:rsidRPr="00822415">
        <w:rPr>
          <w:i/>
          <w:lang w:val="el-GR"/>
        </w:rPr>
        <w:t>απόφοιτο</w:t>
      </w:r>
      <w:r w:rsidR="00822415">
        <w:rPr>
          <w:i/>
          <w:lang w:val="el-GR"/>
        </w:rPr>
        <w:t>υς</w:t>
      </w:r>
      <w:r w:rsidR="00822415" w:rsidRPr="00822415">
        <w:rPr>
          <w:i/>
          <w:lang w:val="el-GR"/>
        </w:rPr>
        <w:t xml:space="preserve">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r w:rsidRPr="00BC15E8">
        <w:rPr>
          <w:i/>
          <w:lang w:val="el-GR"/>
        </w:rPr>
        <w:t>)</w:t>
      </w:r>
      <w:r>
        <w:rPr>
          <w:i/>
          <w:lang w:val="el-GR"/>
        </w:rPr>
        <w:t>.</w:t>
      </w:r>
    </w:p>
    <w:p w:rsidR="00BC15E8" w:rsidRPr="00BC15E8" w:rsidRDefault="00BC15E8" w:rsidP="0053094E">
      <w:pPr>
        <w:numPr>
          <w:ilvl w:val="0"/>
          <w:numId w:val="1"/>
        </w:numPr>
        <w:spacing w:before="120" w:after="0" w:line="240" w:lineRule="auto"/>
        <w:jc w:val="both"/>
        <w:rPr>
          <w:i/>
          <w:lang w:val="el-GR"/>
        </w:rPr>
      </w:pPr>
      <w:r w:rsidRPr="00BC15E8">
        <w:rPr>
          <w:i/>
          <w:lang w:val="el-GR"/>
        </w:rPr>
        <w:t>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r>
        <w:rPr>
          <w:i/>
          <w:lang w:val="el-GR"/>
        </w:rPr>
        <w:t>.</w:t>
      </w:r>
    </w:p>
    <w:p w:rsidR="00BC15E8" w:rsidRPr="00BC15E8" w:rsidRDefault="00BC15E8" w:rsidP="0053094E">
      <w:pPr>
        <w:numPr>
          <w:ilvl w:val="0"/>
          <w:numId w:val="1"/>
        </w:numPr>
        <w:spacing w:before="120" w:after="0" w:line="240" w:lineRule="auto"/>
        <w:jc w:val="both"/>
        <w:rPr>
          <w:i/>
          <w:lang w:val="el-GR"/>
        </w:rPr>
      </w:pPr>
      <w:r w:rsidRPr="00BC15E8">
        <w:rPr>
          <w:i/>
          <w:lang w:val="el-GR"/>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σχετίζονται με την επιστημονική κατάρτιση του υποψηφίου</w:t>
      </w:r>
      <w:r>
        <w:rPr>
          <w:i/>
          <w:lang w:val="el-GR"/>
        </w:rPr>
        <w:t>.</w:t>
      </w:r>
    </w:p>
    <w:p w:rsidR="00BC15E8" w:rsidRPr="00B16009" w:rsidRDefault="00BC15E8" w:rsidP="0053094E">
      <w:pPr>
        <w:numPr>
          <w:ilvl w:val="0"/>
          <w:numId w:val="1"/>
        </w:numPr>
        <w:spacing w:before="120" w:after="0" w:line="240" w:lineRule="auto"/>
        <w:jc w:val="both"/>
        <w:rPr>
          <w:i/>
          <w:lang w:val="el-GR"/>
        </w:rPr>
      </w:pPr>
      <w:r w:rsidRPr="00BC15E8">
        <w:rPr>
          <w:i/>
          <w:lang w:val="el-GR"/>
        </w:rPr>
        <w:lastRenderedPageBreak/>
        <w:t xml:space="preserve">Αντίγραφα εργασιών που έχουν εκπονηθεί σε προπτυχιακά και μεταπτυχιακά προγράμματα σπουδών </w:t>
      </w:r>
      <w:r>
        <w:rPr>
          <w:i/>
          <w:lang w:val="el-GR"/>
        </w:rPr>
        <w:t>(</w:t>
      </w:r>
      <w:r w:rsidRPr="00FF15FF">
        <w:rPr>
          <w:i/>
          <w:lang w:val="el-GR"/>
        </w:rPr>
        <w:t>στην περίπτωση σπουδαστικών και διπλωματικών εργασιών απαιτείται μόνο περίληψη)</w:t>
      </w:r>
      <w:r>
        <w:rPr>
          <w:i/>
          <w:lang w:val="el-GR"/>
        </w:rPr>
        <w:t>.</w:t>
      </w:r>
    </w:p>
    <w:p w:rsidR="00BC15E8" w:rsidRPr="000F785E" w:rsidRDefault="00BC15E8" w:rsidP="0053094E">
      <w:pPr>
        <w:numPr>
          <w:ilvl w:val="0"/>
          <w:numId w:val="1"/>
        </w:numPr>
        <w:spacing w:before="120" w:after="0" w:line="240" w:lineRule="auto"/>
        <w:jc w:val="both"/>
        <w:rPr>
          <w:i/>
          <w:lang w:val="el-GR"/>
        </w:rPr>
      </w:pPr>
      <w:r w:rsidRPr="000F785E">
        <w:rPr>
          <w:i/>
          <w:lang w:val="el-GR"/>
        </w:rPr>
        <w:t>Υπεύθυνη δήλωση ότι δεν εκπονεί άλλη διδακτορική διατριβή παράλληλα σε ελληνικό ή ξένο Πανεπιστήμιο</w:t>
      </w:r>
      <w:r>
        <w:rPr>
          <w:i/>
          <w:lang w:val="el-GR"/>
        </w:rPr>
        <w:t>.</w:t>
      </w:r>
    </w:p>
    <w:p w:rsidR="00BC15E8" w:rsidRDefault="00BC15E8" w:rsidP="0053094E">
      <w:pPr>
        <w:numPr>
          <w:ilvl w:val="0"/>
          <w:numId w:val="1"/>
        </w:numPr>
        <w:spacing w:before="120" w:after="0" w:line="240" w:lineRule="auto"/>
        <w:jc w:val="both"/>
        <w:rPr>
          <w:i/>
          <w:lang w:val="el-GR"/>
        </w:rPr>
      </w:pPr>
      <w:r w:rsidRPr="009F3C6E">
        <w:rPr>
          <w:i/>
          <w:lang w:val="el-GR"/>
        </w:rPr>
        <w:t>Πιστοποιητικά βεβαίωσης τυχόν προηγούμενης επαγγελματικής ή/και ερευνητικής εμπειρίας εάν υπάρχουν</w:t>
      </w:r>
      <w:r>
        <w:rPr>
          <w:i/>
          <w:lang w:val="el-GR"/>
        </w:rPr>
        <w:t>.</w:t>
      </w:r>
    </w:p>
    <w:p w:rsidR="00BC15E8" w:rsidRPr="00BC15E8" w:rsidRDefault="00BC15E8" w:rsidP="0053094E">
      <w:pPr>
        <w:numPr>
          <w:ilvl w:val="0"/>
          <w:numId w:val="1"/>
        </w:numPr>
        <w:spacing w:before="120" w:after="0" w:line="240" w:lineRule="auto"/>
        <w:jc w:val="both"/>
        <w:rPr>
          <w:i/>
          <w:lang w:val="el-GR"/>
        </w:rPr>
      </w:pPr>
      <w:r w:rsidRPr="00BC15E8">
        <w:rPr>
          <w:i/>
          <w:lang w:val="el-GR"/>
        </w:rPr>
        <w:t>Οτιδήποτε άλλο κρίνεται αναγκαίο σύμφωνα με την πρόσκληση και την κείμενη νομοθεσία</w:t>
      </w:r>
      <w:r>
        <w:rPr>
          <w:i/>
          <w:lang w:val="el-GR"/>
        </w:rPr>
        <w:t>.</w:t>
      </w:r>
    </w:p>
    <w:p w:rsidR="00E74432" w:rsidRDefault="00E74432" w:rsidP="0053094E">
      <w:pPr>
        <w:spacing w:before="120" w:after="0" w:line="240" w:lineRule="auto"/>
        <w:jc w:val="both"/>
        <w:rPr>
          <w:lang w:val="el-GR"/>
        </w:rPr>
      </w:pPr>
    </w:p>
    <w:p w:rsidR="00BC15E8" w:rsidRPr="00BC15E8" w:rsidRDefault="00BC15E8" w:rsidP="0053094E">
      <w:pPr>
        <w:spacing w:before="120" w:after="0" w:line="240" w:lineRule="auto"/>
        <w:jc w:val="both"/>
        <w:rPr>
          <w:lang w:val="el-GR"/>
        </w:rPr>
      </w:pPr>
      <w:r w:rsidRPr="00053416">
        <w:rPr>
          <w:lang w:val="el-GR"/>
        </w:rPr>
        <w:t>Επιπροσθέτως, ο υποψήφιος πρέπει να καταθέσει τα εξής συμπληρωματικά δικαιολογητικά:</w:t>
      </w:r>
    </w:p>
    <w:p w:rsidR="005C366B" w:rsidRPr="005C366B" w:rsidRDefault="00B16009" w:rsidP="0053094E">
      <w:pPr>
        <w:pStyle w:val="a4"/>
        <w:numPr>
          <w:ilvl w:val="0"/>
          <w:numId w:val="10"/>
        </w:numPr>
        <w:spacing w:before="120" w:after="0" w:line="240" w:lineRule="auto"/>
        <w:ind w:hanging="578"/>
        <w:jc w:val="both"/>
      </w:pPr>
      <w:r w:rsidRPr="005C366B">
        <w:rPr>
          <w:i/>
        </w:rPr>
        <w:t>Φωτοτυπία αστυνομικής ταυτότητας</w:t>
      </w:r>
    </w:p>
    <w:p w:rsidR="005C366B" w:rsidRPr="005C366B" w:rsidRDefault="005C366B" w:rsidP="0053094E">
      <w:pPr>
        <w:pStyle w:val="a4"/>
        <w:spacing w:before="120" w:after="0" w:line="240" w:lineRule="auto"/>
        <w:jc w:val="both"/>
      </w:pPr>
    </w:p>
    <w:p w:rsidR="005C366B" w:rsidRDefault="00B57149" w:rsidP="0053094E">
      <w:pPr>
        <w:pStyle w:val="a4"/>
        <w:numPr>
          <w:ilvl w:val="0"/>
          <w:numId w:val="10"/>
        </w:numPr>
        <w:spacing w:before="120" w:after="0" w:line="240" w:lineRule="auto"/>
        <w:ind w:hanging="578"/>
        <w:jc w:val="both"/>
      </w:pPr>
      <w:r w:rsidRPr="005C366B">
        <w:rPr>
          <w:i/>
        </w:rPr>
        <w:t>Μία</w:t>
      </w:r>
      <w:r w:rsidR="00B16009" w:rsidRPr="005C366B">
        <w:rPr>
          <w:i/>
        </w:rPr>
        <w:t xml:space="preserve"> (</w:t>
      </w:r>
      <w:r w:rsidRPr="005C366B">
        <w:rPr>
          <w:i/>
        </w:rPr>
        <w:t>1</w:t>
      </w:r>
      <w:r w:rsidR="00B16009" w:rsidRPr="005C366B">
        <w:rPr>
          <w:i/>
        </w:rPr>
        <w:t>) έγχρωμ</w:t>
      </w:r>
      <w:r w:rsidRPr="005C366B">
        <w:rPr>
          <w:i/>
        </w:rPr>
        <w:t>η</w:t>
      </w:r>
      <w:r w:rsidR="00B16009" w:rsidRPr="005C366B">
        <w:rPr>
          <w:i/>
        </w:rPr>
        <w:t xml:space="preserve"> φωτογραφί</w:t>
      </w:r>
      <w:r w:rsidRPr="005C366B">
        <w:rPr>
          <w:i/>
        </w:rPr>
        <w:t>α</w:t>
      </w:r>
      <w:r w:rsidR="00B16009" w:rsidRPr="005C366B">
        <w:t xml:space="preserve"> </w:t>
      </w:r>
      <w:r w:rsidR="00B16009" w:rsidRPr="005C366B">
        <w:rPr>
          <w:i/>
        </w:rPr>
        <w:t>(με το επώνυμο γραμμένο στη πίσω όψη, μέσα σε φάκελο)</w:t>
      </w:r>
    </w:p>
    <w:p w:rsidR="005C366B" w:rsidRDefault="005C366B" w:rsidP="0053094E">
      <w:pPr>
        <w:pStyle w:val="a4"/>
        <w:spacing w:before="120" w:after="0" w:line="240" w:lineRule="auto"/>
        <w:jc w:val="both"/>
      </w:pPr>
    </w:p>
    <w:p w:rsidR="00B16009" w:rsidRPr="005C366B" w:rsidRDefault="00B16009" w:rsidP="0053094E">
      <w:pPr>
        <w:pStyle w:val="a4"/>
        <w:numPr>
          <w:ilvl w:val="0"/>
          <w:numId w:val="10"/>
        </w:numPr>
        <w:spacing w:before="120" w:after="0" w:line="240" w:lineRule="auto"/>
        <w:ind w:hanging="578"/>
        <w:jc w:val="both"/>
      </w:pPr>
      <w:r w:rsidRPr="005C366B">
        <w:rPr>
          <w:i/>
        </w:rPr>
        <w:t>Υπεύθυνη δήλωση ότι όλα τα στοιχεία που περιέχονται στα υποβαλλόμενα δικαιολογητικά είναι αληθή</w:t>
      </w:r>
    </w:p>
    <w:p w:rsidR="00B16009" w:rsidRPr="00B16009" w:rsidRDefault="00B16009" w:rsidP="0053094E">
      <w:pPr>
        <w:tabs>
          <w:tab w:val="left" w:pos="284"/>
        </w:tabs>
        <w:spacing w:before="120" w:after="0" w:line="240" w:lineRule="auto"/>
        <w:jc w:val="both"/>
        <w:rPr>
          <w:lang w:val="el-GR"/>
        </w:rPr>
      </w:pPr>
      <w:r w:rsidRPr="00B16009">
        <w:rPr>
          <w:lang w:val="el-GR"/>
        </w:rPr>
        <w:t>Για περισσότερες πληροφορίες μπορείτε να συμβουλευτείτε τον</w:t>
      </w:r>
      <w:r w:rsidRPr="00AA59D0">
        <w:t> </w:t>
      </w:r>
      <w:r w:rsidRPr="00B16009">
        <w:rPr>
          <w:rFonts w:eastAsia="Calibri"/>
          <w:lang w:val="el-GR"/>
        </w:rPr>
        <w:t>Εσωτερικό Κανονισμό</w:t>
      </w:r>
      <w:r w:rsidRPr="00AA59D0">
        <w:t> </w:t>
      </w:r>
      <w:r w:rsidRPr="00B16009">
        <w:rPr>
          <w:lang w:val="el-GR"/>
        </w:rPr>
        <w:t>του Τμήματος, στην διεύθυνση:</w:t>
      </w:r>
    </w:p>
    <w:p w:rsidR="00850B1B" w:rsidRPr="00850B1B" w:rsidRDefault="00CD5618" w:rsidP="0053094E">
      <w:pPr>
        <w:tabs>
          <w:tab w:val="left" w:pos="284"/>
        </w:tabs>
        <w:spacing w:before="120" w:after="0" w:line="240" w:lineRule="auto"/>
        <w:jc w:val="both"/>
        <w:rPr>
          <w:rFonts w:ascii="Calibri" w:hAnsi="Calibri"/>
          <w:lang w:val="el-GR"/>
        </w:rPr>
      </w:pPr>
      <w:hyperlink r:id="rId6" w:history="1">
        <w:r w:rsidR="00850B1B" w:rsidRPr="00C11557">
          <w:rPr>
            <w:rStyle w:val="-"/>
            <w:rFonts w:ascii="Calibri" w:hAnsi="Calibri"/>
          </w:rPr>
          <w:t>http</w:t>
        </w:r>
        <w:r w:rsidR="00850B1B" w:rsidRPr="00850B1B">
          <w:rPr>
            <w:rStyle w:val="-"/>
            <w:rFonts w:ascii="Calibri" w:hAnsi="Calibri"/>
            <w:lang w:val="el-GR"/>
          </w:rPr>
          <w:t>://</w:t>
        </w:r>
        <w:r w:rsidR="00850B1B" w:rsidRPr="00C11557">
          <w:rPr>
            <w:rStyle w:val="-"/>
            <w:rFonts w:ascii="Calibri" w:hAnsi="Calibri"/>
          </w:rPr>
          <w:t>www</w:t>
        </w:r>
        <w:r w:rsidR="00850B1B" w:rsidRPr="00850B1B">
          <w:rPr>
            <w:rStyle w:val="-"/>
            <w:rFonts w:ascii="Calibri" w:hAnsi="Calibri"/>
            <w:lang w:val="el-GR"/>
          </w:rPr>
          <w:t>.</w:t>
        </w:r>
        <w:r w:rsidR="00850B1B" w:rsidRPr="00C11557">
          <w:rPr>
            <w:rStyle w:val="-"/>
            <w:rFonts w:ascii="Calibri" w:hAnsi="Calibri"/>
          </w:rPr>
          <w:t>mead</w:t>
        </w:r>
        <w:r w:rsidR="00850B1B" w:rsidRPr="00850B1B">
          <w:rPr>
            <w:rStyle w:val="-"/>
            <w:rFonts w:ascii="Calibri" w:hAnsi="Calibri"/>
            <w:lang w:val="el-GR"/>
          </w:rPr>
          <w:t>.</w:t>
        </w:r>
        <w:proofErr w:type="spellStart"/>
        <w:r w:rsidR="00850B1B" w:rsidRPr="00C11557">
          <w:rPr>
            <w:rStyle w:val="-"/>
            <w:rFonts w:ascii="Calibri" w:hAnsi="Calibri"/>
          </w:rPr>
          <w:t>upatras</w:t>
        </w:r>
        <w:proofErr w:type="spellEnd"/>
        <w:r w:rsidR="00850B1B" w:rsidRPr="00850B1B">
          <w:rPr>
            <w:rStyle w:val="-"/>
            <w:rFonts w:ascii="Calibri" w:hAnsi="Calibri"/>
            <w:lang w:val="el-GR"/>
          </w:rPr>
          <w:t>.</w:t>
        </w:r>
        <w:r w:rsidR="00850B1B" w:rsidRPr="00C11557">
          <w:rPr>
            <w:rStyle w:val="-"/>
            <w:rFonts w:ascii="Calibri" w:hAnsi="Calibri"/>
          </w:rPr>
          <w:t>gr</w:t>
        </w:r>
      </w:hyperlink>
      <w:r w:rsidR="00850B1B" w:rsidRPr="00850B1B">
        <w:rPr>
          <w:rStyle w:val="-"/>
          <w:rFonts w:ascii="Calibri" w:hAnsi="Calibri"/>
          <w:u w:val="none"/>
          <w:lang w:val="el-GR"/>
        </w:rPr>
        <w:t xml:space="preserve"> </w:t>
      </w:r>
      <w:r w:rsidR="00850B1B" w:rsidRPr="00850B1B">
        <w:rPr>
          <w:rFonts w:cstheme="minorHAnsi"/>
          <w:lang w:val="el-GR"/>
        </w:rPr>
        <w:t>(</w:t>
      </w:r>
      <w:r w:rsidR="00850B1B">
        <w:rPr>
          <w:rFonts w:cstheme="minorHAnsi"/>
          <w:lang w:val="el-GR"/>
        </w:rPr>
        <w:t>Διδακτορικές</w:t>
      </w:r>
      <w:r w:rsidR="00850B1B" w:rsidRPr="00850B1B">
        <w:rPr>
          <w:rFonts w:cstheme="minorHAnsi"/>
          <w:lang w:val="el-GR"/>
        </w:rPr>
        <w:t xml:space="preserve"> Σπουδές → Εσωτερικός Κανονισμός)</w:t>
      </w:r>
    </w:p>
    <w:p w:rsidR="0031066F" w:rsidRDefault="0031066F" w:rsidP="00B16009">
      <w:pPr>
        <w:tabs>
          <w:tab w:val="left" w:pos="284"/>
        </w:tabs>
        <w:spacing w:before="120" w:line="276" w:lineRule="auto"/>
        <w:jc w:val="both"/>
        <w:rPr>
          <w:b/>
          <w:sz w:val="6"/>
          <w:szCs w:val="6"/>
          <w:u w:val="single"/>
          <w:lang w:val="el-GR"/>
        </w:rPr>
      </w:pPr>
    </w:p>
    <w:p w:rsidR="004877A6" w:rsidRPr="0053094E" w:rsidRDefault="004877A6" w:rsidP="00B16009">
      <w:pPr>
        <w:tabs>
          <w:tab w:val="left" w:pos="284"/>
        </w:tabs>
        <w:spacing w:before="120" w:line="276" w:lineRule="auto"/>
        <w:jc w:val="both"/>
        <w:rPr>
          <w:b/>
          <w:sz w:val="6"/>
          <w:szCs w:val="6"/>
          <w:u w:val="single"/>
          <w:lang w:val="el-GR"/>
        </w:rPr>
      </w:pPr>
    </w:p>
    <w:p w:rsidR="00B16009" w:rsidRDefault="00B16009" w:rsidP="00B16009">
      <w:pPr>
        <w:tabs>
          <w:tab w:val="left" w:pos="284"/>
        </w:tabs>
        <w:spacing w:before="120" w:line="276" w:lineRule="auto"/>
        <w:jc w:val="both"/>
        <w:rPr>
          <w:b/>
          <w:sz w:val="24"/>
          <w:szCs w:val="24"/>
          <w:u w:val="single"/>
          <w:lang w:val="el-GR"/>
        </w:rPr>
      </w:pPr>
      <w:r w:rsidRPr="00540E2A">
        <w:rPr>
          <w:b/>
          <w:u w:val="single"/>
          <w:lang w:val="el-GR"/>
        </w:rPr>
        <w:t xml:space="preserve">ΠΡΟΘΕΣΜΙΑ ΥΠΟΒΟΛΗΣ ΑΙΤΗΣΕΩΝ ΜΕΧΡΙ  </w:t>
      </w:r>
      <w:r w:rsidR="0053094E">
        <w:rPr>
          <w:b/>
          <w:sz w:val="24"/>
          <w:szCs w:val="24"/>
          <w:highlight w:val="yellow"/>
          <w:u w:val="single"/>
          <w:lang w:val="el-GR"/>
        </w:rPr>
        <w:t>30</w:t>
      </w:r>
      <w:r w:rsidR="0079352B" w:rsidRPr="00850B1B">
        <w:rPr>
          <w:b/>
          <w:sz w:val="24"/>
          <w:szCs w:val="24"/>
          <w:highlight w:val="yellow"/>
          <w:u w:val="single"/>
          <w:lang w:val="el-GR"/>
        </w:rPr>
        <w:t>-</w:t>
      </w:r>
      <w:r w:rsidR="0053094E">
        <w:rPr>
          <w:b/>
          <w:sz w:val="24"/>
          <w:szCs w:val="24"/>
          <w:highlight w:val="yellow"/>
          <w:u w:val="single"/>
          <w:lang w:val="el-GR"/>
        </w:rPr>
        <w:t>6</w:t>
      </w:r>
      <w:r w:rsidR="00053416">
        <w:rPr>
          <w:b/>
          <w:sz w:val="24"/>
          <w:szCs w:val="24"/>
          <w:highlight w:val="yellow"/>
          <w:u w:val="single"/>
          <w:lang w:val="el-GR"/>
        </w:rPr>
        <w:t>-</w:t>
      </w:r>
      <w:r w:rsidRPr="00850B1B">
        <w:rPr>
          <w:b/>
          <w:sz w:val="24"/>
          <w:szCs w:val="24"/>
          <w:highlight w:val="yellow"/>
          <w:u w:val="single"/>
          <w:lang w:val="el-GR"/>
        </w:rPr>
        <w:t>20</w:t>
      </w:r>
      <w:r w:rsidR="00540E2A" w:rsidRPr="00850B1B">
        <w:rPr>
          <w:b/>
          <w:sz w:val="24"/>
          <w:szCs w:val="24"/>
          <w:highlight w:val="yellow"/>
          <w:u w:val="single"/>
          <w:lang w:val="el-GR"/>
        </w:rPr>
        <w:t>2</w:t>
      </w:r>
      <w:r w:rsidR="0053094E" w:rsidRPr="0053094E">
        <w:rPr>
          <w:b/>
          <w:sz w:val="24"/>
          <w:szCs w:val="24"/>
          <w:highlight w:val="yellow"/>
          <w:u w:val="single"/>
          <w:lang w:val="el-GR"/>
        </w:rPr>
        <w:t>5</w:t>
      </w:r>
    </w:p>
    <w:p w:rsidR="004877A6" w:rsidRPr="00540E2A" w:rsidRDefault="004877A6" w:rsidP="00B16009">
      <w:pPr>
        <w:tabs>
          <w:tab w:val="left" w:pos="284"/>
        </w:tabs>
        <w:spacing w:before="120" w:line="276" w:lineRule="auto"/>
        <w:jc w:val="both"/>
        <w:rPr>
          <w:b/>
          <w:lang w:val="el-GR"/>
        </w:rPr>
      </w:pPr>
    </w:p>
    <w:tbl>
      <w:tblPr>
        <w:tblW w:w="9418" w:type="dxa"/>
        <w:tblLook w:val="01E0" w:firstRow="1" w:lastRow="1" w:firstColumn="1" w:lastColumn="1" w:noHBand="0" w:noVBand="0"/>
      </w:tblPr>
      <w:tblGrid>
        <w:gridCol w:w="4687"/>
        <w:gridCol w:w="4731"/>
      </w:tblGrid>
      <w:tr w:rsidR="00B16009" w:rsidRPr="00613096" w:rsidTr="0053094E">
        <w:trPr>
          <w:trHeight w:val="2172"/>
        </w:trPr>
        <w:tc>
          <w:tcPr>
            <w:tcW w:w="4687" w:type="dxa"/>
          </w:tcPr>
          <w:p w:rsidR="00B16009" w:rsidRPr="00540E2A" w:rsidRDefault="00B16009" w:rsidP="00E34149">
            <w:pPr>
              <w:spacing w:before="120" w:line="276" w:lineRule="auto"/>
              <w:ind w:firstLine="567"/>
              <w:jc w:val="both"/>
              <w:rPr>
                <w:b/>
                <w:bCs/>
                <w:i/>
                <w:lang w:val="el-GR"/>
              </w:rPr>
            </w:pPr>
          </w:p>
        </w:tc>
        <w:tc>
          <w:tcPr>
            <w:tcW w:w="4731" w:type="dxa"/>
          </w:tcPr>
          <w:p w:rsidR="00B16009" w:rsidRPr="00B16009" w:rsidRDefault="0079352B" w:rsidP="00E34149">
            <w:pPr>
              <w:spacing w:before="120" w:line="276" w:lineRule="auto"/>
              <w:ind w:firstLine="567"/>
              <w:jc w:val="center"/>
              <w:rPr>
                <w:b/>
                <w:bCs/>
                <w:lang w:val="el-GR"/>
              </w:rPr>
            </w:pPr>
            <w:r>
              <w:rPr>
                <w:b/>
                <w:bCs/>
                <w:lang w:val="el-GR"/>
              </w:rPr>
              <w:t xml:space="preserve">Πάτρα,  </w:t>
            </w:r>
            <w:r w:rsidR="0053094E" w:rsidRPr="00C74D16">
              <w:rPr>
                <w:b/>
                <w:bCs/>
                <w:lang w:val="el-GR"/>
              </w:rPr>
              <w:t>6</w:t>
            </w:r>
            <w:r w:rsidRPr="00C74D16">
              <w:rPr>
                <w:b/>
                <w:bCs/>
                <w:lang w:val="el-GR"/>
              </w:rPr>
              <w:t>/</w:t>
            </w:r>
            <w:r w:rsidR="0053094E" w:rsidRPr="00C74D16">
              <w:rPr>
                <w:b/>
                <w:bCs/>
                <w:lang w:val="el-GR"/>
              </w:rPr>
              <w:t>6</w:t>
            </w:r>
            <w:r w:rsidR="00B16009" w:rsidRPr="00C74D16">
              <w:rPr>
                <w:b/>
                <w:bCs/>
                <w:lang w:val="el-GR"/>
              </w:rPr>
              <w:t>/20</w:t>
            </w:r>
            <w:r w:rsidR="00540E2A" w:rsidRPr="00C74D16">
              <w:rPr>
                <w:b/>
                <w:bCs/>
                <w:lang w:val="el-GR"/>
              </w:rPr>
              <w:t>2</w:t>
            </w:r>
            <w:r w:rsidR="0053094E" w:rsidRPr="00C74D16">
              <w:rPr>
                <w:b/>
                <w:bCs/>
                <w:lang w:val="el-GR"/>
              </w:rPr>
              <w:t>5</w:t>
            </w:r>
          </w:p>
          <w:p w:rsidR="00B16009" w:rsidRDefault="00B16009" w:rsidP="00E34149">
            <w:pPr>
              <w:spacing w:before="120" w:line="276" w:lineRule="auto"/>
              <w:ind w:firstLine="567"/>
              <w:jc w:val="center"/>
              <w:rPr>
                <w:b/>
                <w:bCs/>
                <w:lang w:val="el-GR"/>
              </w:rPr>
            </w:pPr>
            <w:r w:rsidRPr="00B16009">
              <w:rPr>
                <w:b/>
                <w:bCs/>
                <w:lang w:val="el-GR"/>
              </w:rPr>
              <w:t>Ο Πρόεδρος του Τμήματος</w:t>
            </w:r>
          </w:p>
          <w:p w:rsidR="0053094E" w:rsidRPr="00B16009" w:rsidRDefault="0053094E" w:rsidP="00E34149">
            <w:pPr>
              <w:spacing w:before="120" w:line="276" w:lineRule="auto"/>
              <w:ind w:firstLine="567"/>
              <w:jc w:val="center"/>
              <w:rPr>
                <w:b/>
                <w:bCs/>
                <w:lang w:val="el-GR"/>
              </w:rPr>
            </w:pPr>
          </w:p>
          <w:p w:rsidR="00B16009" w:rsidRPr="00B16009" w:rsidRDefault="00B16009" w:rsidP="007B5BAC">
            <w:pPr>
              <w:spacing w:before="120" w:line="276" w:lineRule="auto"/>
              <w:ind w:firstLine="567"/>
              <w:jc w:val="center"/>
              <w:rPr>
                <w:b/>
                <w:bCs/>
                <w:lang w:val="el-GR"/>
              </w:rPr>
            </w:pPr>
            <w:r w:rsidRPr="00B16009">
              <w:rPr>
                <w:b/>
                <w:bCs/>
                <w:lang w:val="el-GR"/>
              </w:rPr>
              <w:t xml:space="preserve">Καθηγητής </w:t>
            </w:r>
            <w:r w:rsidR="007B5BAC">
              <w:rPr>
                <w:b/>
                <w:bCs/>
                <w:lang w:val="el-GR"/>
              </w:rPr>
              <w:t xml:space="preserve">Κωνσταντίνος </w:t>
            </w:r>
            <w:proofErr w:type="spellStart"/>
            <w:r w:rsidR="007B5BAC">
              <w:rPr>
                <w:b/>
                <w:bCs/>
                <w:lang w:val="el-GR"/>
              </w:rPr>
              <w:t>Τσερπές</w:t>
            </w:r>
            <w:proofErr w:type="spellEnd"/>
            <w:r w:rsidRPr="00B16009">
              <w:rPr>
                <w:b/>
                <w:bCs/>
                <w:lang w:val="el-GR"/>
              </w:rPr>
              <w:t xml:space="preserve">  </w:t>
            </w:r>
          </w:p>
        </w:tc>
      </w:tr>
    </w:tbl>
    <w:p w:rsidR="00B16009" w:rsidRPr="0031066F" w:rsidRDefault="00B16009">
      <w:pPr>
        <w:rPr>
          <w:lang w:val="el-GR"/>
        </w:rPr>
      </w:pPr>
    </w:p>
    <w:sectPr w:rsidR="00B16009" w:rsidRPr="0031066F" w:rsidSect="00735B91">
      <w:pgSz w:w="12240" w:h="15840"/>
      <w:pgMar w:top="96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Cf Garamond">
    <w:altName w:val="Courier New"/>
    <w:charset w:val="A1"/>
    <w:family w:val="auto"/>
    <w:pitch w:val="variable"/>
    <w:sig w:usb0="80000083" w:usb1="00000048" w:usb2="00000000" w:usb3="00000000" w:csb0="00000008"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2C73"/>
    <w:multiLevelType w:val="hybridMultilevel"/>
    <w:tmpl w:val="6CF43762"/>
    <w:lvl w:ilvl="0" w:tplc="ABD48A3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2BCD"/>
    <w:multiLevelType w:val="hybridMultilevel"/>
    <w:tmpl w:val="393C1F6C"/>
    <w:lvl w:ilvl="0" w:tplc="27DA4F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3D87"/>
    <w:multiLevelType w:val="hybridMultilevel"/>
    <w:tmpl w:val="E4729280"/>
    <w:lvl w:ilvl="0" w:tplc="AD5062F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036175"/>
    <w:multiLevelType w:val="hybridMultilevel"/>
    <w:tmpl w:val="5858BFA2"/>
    <w:lvl w:ilvl="0" w:tplc="2EACE1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EC44B17"/>
    <w:multiLevelType w:val="hybridMultilevel"/>
    <w:tmpl w:val="507623F4"/>
    <w:lvl w:ilvl="0" w:tplc="95CAEDE0">
      <w:start w:val="1"/>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0386"/>
    <w:multiLevelType w:val="hybridMultilevel"/>
    <w:tmpl w:val="87729222"/>
    <w:lvl w:ilvl="0" w:tplc="C7CECF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F9C0E6D"/>
    <w:multiLevelType w:val="hybridMultilevel"/>
    <w:tmpl w:val="1892FF6C"/>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48897105"/>
    <w:multiLevelType w:val="hybridMultilevel"/>
    <w:tmpl w:val="213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17EDC"/>
    <w:multiLevelType w:val="singleLevel"/>
    <w:tmpl w:val="ABD48A38"/>
    <w:lvl w:ilvl="0">
      <w:start w:val="1"/>
      <w:numFmt w:val="decimal"/>
      <w:lvlText w:val="%1."/>
      <w:lvlJc w:val="left"/>
      <w:pPr>
        <w:tabs>
          <w:tab w:val="num" w:pos="360"/>
        </w:tabs>
        <w:ind w:left="360" w:hanging="360"/>
      </w:pPr>
      <w:rPr>
        <w:rFonts w:hint="default"/>
        <w:b/>
        <w:i w:val="0"/>
      </w:rPr>
    </w:lvl>
  </w:abstractNum>
  <w:abstractNum w:abstractNumId="9" w15:restartNumberingAfterBreak="0">
    <w:nsid w:val="7F4B25A0"/>
    <w:multiLevelType w:val="hybridMultilevel"/>
    <w:tmpl w:val="54BC0138"/>
    <w:lvl w:ilvl="0" w:tplc="C7CECF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4"/>
  </w:num>
  <w:num w:numId="6">
    <w:abstractNumId w:val="3"/>
  </w:num>
  <w:num w:numId="7">
    <w:abstractNumId w:val="7"/>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09"/>
    <w:rsid w:val="000255A4"/>
    <w:rsid w:val="0004581D"/>
    <w:rsid w:val="00053416"/>
    <w:rsid w:val="000815C5"/>
    <w:rsid w:val="000C7A3B"/>
    <w:rsid w:val="000D1115"/>
    <w:rsid w:val="000E4ECD"/>
    <w:rsid w:val="000E52CD"/>
    <w:rsid w:val="000F2A5E"/>
    <w:rsid w:val="000F785E"/>
    <w:rsid w:val="00122CEA"/>
    <w:rsid w:val="00130B20"/>
    <w:rsid w:val="001527DE"/>
    <w:rsid w:val="00185CEB"/>
    <w:rsid w:val="00187925"/>
    <w:rsid w:val="001D47F9"/>
    <w:rsid w:val="001E7F9F"/>
    <w:rsid w:val="002252DA"/>
    <w:rsid w:val="00225F78"/>
    <w:rsid w:val="002434BF"/>
    <w:rsid w:val="00244D70"/>
    <w:rsid w:val="00295337"/>
    <w:rsid w:val="002E2D12"/>
    <w:rsid w:val="002F1AE6"/>
    <w:rsid w:val="002F2017"/>
    <w:rsid w:val="0031066F"/>
    <w:rsid w:val="003E7465"/>
    <w:rsid w:val="0041538A"/>
    <w:rsid w:val="0047101B"/>
    <w:rsid w:val="004877A6"/>
    <w:rsid w:val="00495936"/>
    <w:rsid w:val="004B740D"/>
    <w:rsid w:val="004C6824"/>
    <w:rsid w:val="004F3106"/>
    <w:rsid w:val="004F6579"/>
    <w:rsid w:val="00501AE1"/>
    <w:rsid w:val="005270D5"/>
    <w:rsid w:val="0053094E"/>
    <w:rsid w:val="00540E2A"/>
    <w:rsid w:val="005737A6"/>
    <w:rsid w:val="0058360A"/>
    <w:rsid w:val="00583C35"/>
    <w:rsid w:val="005C366B"/>
    <w:rsid w:val="005E4178"/>
    <w:rsid w:val="005E6EB1"/>
    <w:rsid w:val="005F3054"/>
    <w:rsid w:val="00613096"/>
    <w:rsid w:val="00690E99"/>
    <w:rsid w:val="0069291C"/>
    <w:rsid w:val="00694905"/>
    <w:rsid w:val="006A6894"/>
    <w:rsid w:val="006D625B"/>
    <w:rsid w:val="00720A71"/>
    <w:rsid w:val="00735B91"/>
    <w:rsid w:val="0079352B"/>
    <w:rsid w:val="00794FB1"/>
    <w:rsid w:val="007A31A6"/>
    <w:rsid w:val="007B5BAC"/>
    <w:rsid w:val="007B7088"/>
    <w:rsid w:val="007B70EE"/>
    <w:rsid w:val="007C1A5D"/>
    <w:rsid w:val="007D4B12"/>
    <w:rsid w:val="007E0117"/>
    <w:rsid w:val="00800BC5"/>
    <w:rsid w:val="00815B4E"/>
    <w:rsid w:val="0082187D"/>
    <w:rsid w:val="00822415"/>
    <w:rsid w:val="00846920"/>
    <w:rsid w:val="00850B1B"/>
    <w:rsid w:val="0085257D"/>
    <w:rsid w:val="008709C9"/>
    <w:rsid w:val="0087798F"/>
    <w:rsid w:val="008E46F4"/>
    <w:rsid w:val="008E6508"/>
    <w:rsid w:val="00924C94"/>
    <w:rsid w:val="009325D4"/>
    <w:rsid w:val="009416BF"/>
    <w:rsid w:val="0095044F"/>
    <w:rsid w:val="00953C20"/>
    <w:rsid w:val="00963575"/>
    <w:rsid w:val="0097727E"/>
    <w:rsid w:val="00985C35"/>
    <w:rsid w:val="009C038C"/>
    <w:rsid w:val="009C4A3C"/>
    <w:rsid w:val="009E03DB"/>
    <w:rsid w:val="009F3C6E"/>
    <w:rsid w:val="00A008C2"/>
    <w:rsid w:val="00A342F6"/>
    <w:rsid w:val="00A47C4E"/>
    <w:rsid w:val="00A71DA6"/>
    <w:rsid w:val="00A7569A"/>
    <w:rsid w:val="00A8139A"/>
    <w:rsid w:val="00AE66E6"/>
    <w:rsid w:val="00AF0FCD"/>
    <w:rsid w:val="00B0799A"/>
    <w:rsid w:val="00B07FFA"/>
    <w:rsid w:val="00B16009"/>
    <w:rsid w:val="00B53942"/>
    <w:rsid w:val="00B57149"/>
    <w:rsid w:val="00B679D3"/>
    <w:rsid w:val="00BC15E8"/>
    <w:rsid w:val="00BD424F"/>
    <w:rsid w:val="00BF1E6E"/>
    <w:rsid w:val="00C034E2"/>
    <w:rsid w:val="00C068E0"/>
    <w:rsid w:val="00C35FDA"/>
    <w:rsid w:val="00C467F2"/>
    <w:rsid w:val="00C6693F"/>
    <w:rsid w:val="00C74D16"/>
    <w:rsid w:val="00C952D6"/>
    <w:rsid w:val="00CB134D"/>
    <w:rsid w:val="00CC59EA"/>
    <w:rsid w:val="00CD5618"/>
    <w:rsid w:val="00CE6291"/>
    <w:rsid w:val="00CF6456"/>
    <w:rsid w:val="00D37F77"/>
    <w:rsid w:val="00D43518"/>
    <w:rsid w:val="00D6342A"/>
    <w:rsid w:val="00D823C0"/>
    <w:rsid w:val="00E022C8"/>
    <w:rsid w:val="00E346FB"/>
    <w:rsid w:val="00E74432"/>
    <w:rsid w:val="00F0106E"/>
    <w:rsid w:val="00F13803"/>
    <w:rsid w:val="00F15A0E"/>
    <w:rsid w:val="00F21B7D"/>
    <w:rsid w:val="00F70740"/>
    <w:rsid w:val="00FA55A5"/>
    <w:rsid w:val="00FB27C6"/>
    <w:rsid w:val="00FC3512"/>
    <w:rsid w:val="00FC36AB"/>
    <w:rsid w:val="00FD725A"/>
    <w:rsid w:val="00FF15FF"/>
    <w:rsid w:val="00FF3940"/>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DB35A-E0F5-4803-898C-65F0459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160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4">
    <w:name w:val="text4"/>
    <w:basedOn w:val="a"/>
    <w:rsid w:val="00B1600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uiPriority w:val="22"/>
    <w:qFormat/>
    <w:rsid w:val="00B16009"/>
    <w:rPr>
      <w:b/>
      <w:bCs/>
    </w:rPr>
  </w:style>
  <w:style w:type="character" w:customStyle="1" w:styleId="1Char">
    <w:name w:val="Επικεφαλίδα 1 Char"/>
    <w:basedOn w:val="a0"/>
    <w:link w:val="1"/>
    <w:rsid w:val="00B16009"/>
    <w:rPr>
      <w:rFonts w:asciiTheme="majorHAnsi" w:eastAsiaTheme="majorEastAsia" w:hAnsiTheme="majorHAnsi" w:cstheme="majorBidi"/>
      <w:color w:val="2E74B5" w:themeColor="accent1" w:themeShade="BF"/>
      <w:sz w:val="32"/>
      <w:szCs w:val="32"/>
      <w:lang w:val="el-GR"/>
    </w:rPr>
  </w:style>
  <w:style w:type="paragraph" w:styleId="a4">
    <w:name w:val="List Paragraph"/>
    <w:basedOn w:val="a"/>
    <w:link w:val="Char"/>
    <w:uiPriority w:val="34"/>
    <w:qFormat/>
    <w:rsid w:val="00B16009"/>
    <w:pPr>
      <w:spacing w:after="200" w:line="276" w:lineRule="auto"/>
      <w:ind w:left="720"/>
      <w:contextualSpacing/>
    </w:pPr>
    <w:rPr>
      <w:rFonts w:ascii="Calibri" w:eastAsia="Calibri" w:hAnsi="Calibri" w:cs="Times New Roman"/>
      <w:lang w:val="el-GR"/>
    </w:rPr>
  </w:style>
  <w:style w:type="character" w:customStyle="1" w:styleId="Char">
    <w:name w:val="Παράγραφος λίστας Char"/>
    <w:link w:val="a4"/>
    <w:rsid w:val="00B16009"/>
    <w:rPr>
      <w:rFonts w:ascii="Calibri" w:eastAsia="Calibri" w:hAnsi="Calibri" w:cs="Times New Roman"/>
      <w:lang w:val="el-GR"/>
    </w:rPr>
  </w:style>
  <w:style w:type="character" w:customStyle="1" w:styleId="apple-converted-space">
    <w:name w:val="apple-converted-space"/>
    <w:basedOn w:val="a0"/>
    <w:uiPriority w:val="99"/>
    <w:rsid w:val="00B16009"/>
  </w:style>
  <w:style w:type="character" w:styleId="-">
    <w:name w:val="Hyperlink"/>
    <w:basedOn w:val="a0"/>
    <w:rsid w:val="00B16009"/>
    <w:rPr>
      <w:color w:val="0000FF"/>
      <w:u w:val="single"/>
    </w:rPr>
  </w:style>
  <w:style w:type="paragraph" w:customStyle="1" w:styleId="10">
    <w:name w:val="Βασικό1"/>
    <w:basedOn w:val="a"/>
    <w:uiPriority w:val="99"/>
    <w:rsid w:val="00B16009"/>
    <w:pPr>
      <w:spacing w:after="200" w:line="260" w:lineRule="atLeast"/>
    </w:pPr>
    <w:rPr>
      <w:rFonts w:ascii="Arial" w:eastAsia="Batang" w:hAnsi="Arial" w:cs="Arial"/>
      <w:lang w:val="el-GR" w:eastAsia="ja-JP"/>
    </w:rPr>
  </w:style>
  <w:style w:type="character" w:styleId="-0">
    <w:name w:val="FollowedHyperlink"/>
    <w:basedOn w:val="a0"/>
    <w:uiPriority w:val="99"/>
    <w:semiHidden/>
    <w:unhideWhenUsed/>
    <w:rsid w:val="002F1AE6"/>
    <w:rPr>
      <w:color w:val="954F72" w:themeColor="followedHyperlink"/>
      <w:u w:val="single"/>
    </w:rPr>
  </w:style>
  <w:style w:type="paragraph" w:styleId="a5">
    <w:name w:val="Balloon Text"/>
    <w:basedOn w:val="a"/>
    <w:link w:val="Char0"/>
    <w:uiPriority w:val="99"/>
    <w:semiHidden/>
    <w:unhideWhenUsed/>
    <w:rsid w:val="009C4A3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C4A3C"/>
    <w:rPr>
      <w:rFonts w:ascii="Segoe UI" w:hAnsi="Segoe UI" w:cs="Segoe UI"/>
      <w:sz w:val="18"/>
      <w:szCs w:val="18"/>
    </w:rPr>
  </w:style>
  <w:style w:type="paragraph" w:styleId="Web">
    <w:name w:val="Normal (Web)"/>
    <w:basedOn w:val="a"/>
    <w:uiPriority w:val="99"/>
    <w:unhideWhenUsed/>
    <w:rsid w:val="009C038C"/>
    <w:pPr>
      <w:spacing w:before="100" w:beforeAutospacing="1" w:after="100" w:afterAutospacing="1" w:line="240" w:lineRule="auto"/>
    </w:pPr>
    <w:rPr>
      <w:rFonts w:ascii="Times New Roman" w:hAnsi="Times New Roman" w:cs="Times New Roman"/>
      <w:sz w:val="24"/>
      <w:szCs w:val="24"/>
    </w:rPr>
  </w:style>
  <w:style w:type="paragraph" w:styleId="a6">
    <w:name w:val="footer"/>
    <w:basedOn w:val="a"/>
    <w:link w:val="Char1"/>
    <w:uiPriority w:val="99"/>
    <w:unhideWhenUsed/>
    <w:rsid w:val="00C35FDA"/>
    <w:pPr>
      <w:tabs>
        <w:tab w:val="center" w:pos="4153"/>
        <w:tab w:val="right" w:pos="8306"/>
      </w:tabs>
      <w:spacing w:after="0" w:line="240" w:lineRule="auto"/>
    </w:pPr>
    <w:rPr>
      <w:rFonts w:ascii="Calibri" w:eastAsia="Calibri" w:hAnsi="Calibri" w:cs="Times New Roman"/>
      <w:lang w:val="el-GR"/>
    </w:rPr>
  </w:style>
  <w:style w:type="character" w:customStyle="1" w:styleId="Char1">
    <w:name w:val="Υποσέλιδο Char"/>
    <w:basedOn w:val="a0"/>
    <w:link w:val="a6"/>
    <w:uiPriority w:val="99"/>
    <w:rsid w:val="00C35FDA"/>
    <w:rPr>
      <w:rFonts w:ascii="Calibri" w:eastAsia="Calibri" w:hAnsi="Calibri" w:cs="Times New Roman"/>
      <w:lang w:val="el-GR"/>
    </w:rPr>
  </w:style>
  <w:style w:type="character" w:styleId="a7">
    <w:name w:val="Emphasis"/>
    <w:basedOn w:val="a0"/>
    <w:uiPriority w:val="20"/>
    <w:qFormat/>
    <w:rsid w:val="008E46F4"/>
    <w:rPr>
      <w:i/>
      <w:iCs/>
    </w:rPr>
  </w:style>
  <w:style w:type="paragraph" w:styleId="a8">
    <w:name w:val="Plain Text"/>
    <w:basedOn w:val="a"/>
    <w:link w:val="Char2"/>
    <w:uiPriority w:val="99"/>
    <w:unhideWhenUsed/>
    <w:rsid w:val="00C952D6"/>
    <w:pPr>
      <w:spacing w:after="0" w:line="240" w:lineRule="auto"/>
    </w:pPr>
    <w:rPr>
      <w:rFonts w:ascii="Calibri" w:hAnsi="Calibri"/>
      <w:szCs w:val="21"/>
    </w:rPr>
  </w:style>
  <w:style w:type="character" w:customStyle="1" w:styleId="Char2">
    <w:name w:val="Απλό κείμενο Char"/>
    <w:basedOn w:val="a0"/>
    <w:link w:val="a8"/>
    <w:uiPriority w:val="99"/>
    <w:rsid w:val="00C952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89279">
      <w:bodyDiv w:val="1"/>
      <w:marLeft w:val="0"/>
      <w:marRight w:val="0"/>
      <w:marTop w:val="0"/>
      <w:marBottom w:val="0"/>
      <w:divBdr>
        <w:top w:val="none" w:sz="0" w:space="0" w:color="auto"/>
        <w:left w:val="none" w:sz="0" w:space="0" w:color="auto"/>
        <w:bottom w:val="none" w:sz="0" w:space="0" w:color="auto"/>
        <w:right w:val="none" w:sz="0" w:space="0" w:color="auto"/>
      </w:divBdr>
    </w:div>
    <w:div w:id="864951670">
      <w:bodyDiv w:val="1"/>
      <w:marLeft w:val="0"/>
      <w:marRight w:val="0"/>
      <w:marTop w:val="0"/>
      <w:marBottom w:val="0"/>
      <w:divBdr>
        <w:top w:val="none" w:sz="0" w:space="0" w:color="auto"/>
        <w:left w:val="none" w:sz="0" w:space="0" w:color="auto"/>
        <w:bottom w:val="none" w:sz="0" w:space="0" w:color="auto"/>
        <w:right w:val="none" w:sz="0" w:space="0" w:color="auto"/>
      </w:divBdr>
    </w:div>
    <w:div w:id="17837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ad.upatras.gr/lang_el/page/postgraduate/studies_regulatio" TargetMode="External"/><Relationship Id="rId5" Type="http://schemas.openxmlformats.org/officeDocument/2006/relationships/hyperlink" Target="http://www.mead.upatras.gr/aitise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12857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Σωσσανα Φουντα</cp:lastModifiedBy>
  <cp:revision>2</cp:revision>
  <cp:lastPrinted>2025-06-10T07:45:00Z</cp:lastPrinted>
  <dcterms:created xsi:type="dcterms:W3CDTF">2025-06-10T08:19:00Z</dcterms:created>
  <dcterms:modified xsi:type="dcterms:W3CDTF">2025-06-10T08:19:00Z</dcterms:modified>
</cp:coreProperties>
</file>