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2" w:type="dxa"/>
        <w:jc w:val="center"/>
        <w:tblBorders>
          <w:insideH w:val="single" w:sz="4" w:space="0" w:color="auto"/>
        </w:tblBorders>
        <w:tblLook w:val="00A0" w:firstRow="1" w:lastRow="0" w:firstColumn="1" w:lastColumn="0" w:noHBand="0" w:noVBand="0"/>
      </w:tblPr>
      <w:tblGrid>
        <w:gridCol w:w="4318"/>
        <w:gridCol w:w="1869"/>
        <w:gridCol w:w="4845"/>
      </w:tblGrid>
      <w:tr w:rsidR="00FD0BFA" w:rsidRPr="003C35AB" w14:paraId="38F0DC35" w14:textId="77777777" w:rsidTr="00163472">
        <w:trPr>
          <w:trHeight w:val="1861"/>
          <w:jc w:val="center"/>
        </w:trPr>
        <w:tc>
          <w:tcPr>
            <w:tcW w:w="1957" w:type="pct"/>
            <w:vAlign w:val="center"/>
          </w:tcPr>
          <w:p w14:paraId="00718798" w14:textId="77777777" w:rsidR="00FD0BFA" w:rsidRPr="00163472" w:rsidRDefault="00FD0BFA" w:rsidP="00C50589">
            <w:pPr>
              <w:tabs>
                <w:tab w:val="left" w:pos="3936"/>
              </w:tabs>
              <w:ind w:right="-108" w:firstLine="250"/>
              <w:rPr>
                <w:rFonts w:asciiTheme="minorHAnsi" w:hAnsiTheme="minorHAnsi"/>
                <w:b/>
                <w:noProof/>
                <w:sz w:val="22"/>
                <w:szCs w:val="22"/>
                <w:lang w:eastAsia="en-US"/>
              </w:rPr>
            </w:pPr>
            <w:r w:rsidRPr="00163472">
              <w:rPr>
                <w:rFonts w:asciiTheme="minorHAnsi" w:hAnsiTheme="minorHAnsi"/>
                <w:b/>
                <w:noProof/>
                <w:sz w:val="22"/>
                <w:szCs w:val="22"/>
                <w:lang w:eastAsia="en-US"/>
              </w:rPr>
              <w:t xml:space="preserve">   Ε Λ Λ Η Ν Ι Κ Η  Δ Η Μ Ο Κ Ρ Α Τ Ι Α</w:t>
            </w:r>
          </w:p>
          <w:p w14:paraId="1E6B7E47" w14:textId="77777777" w:rsidR="00FD0BFA" w:rsidRPr="00163472" w:rsidRDefault="00FD0BFA" w:rsidP="00C50589">
            <w:pPr>
              <w:tabs>
                <w:tab w:val="left" w:pos="3936"/>
              </w:tabs>
              <w:ind w:right="-108"/>
              <w:jc w:val="center"/>
              <w:rPr>
                <w:rFonts w:asciiTheme="minorHAnsi" w:hAnsiTheme="minorHAnsi"/>
                <w:b/>
                <w:noProof/>
                <w:sz w:val="22"/>
                <w:szCs w:val="22"/>
                <w:lang w:eastAsia="en-US"/>
              </w:rPr>
            </w:pPr>
          </w:p>
          <w:p w14:paraId="1CD83C25" w14:textId="77777777" w:rsidR="00FD0BFA" w:rsidRPr="00163472" w:rsidRDefault="00FD0BFA" w:rsidP="00C50589">
            <w:pPr>
              <w:tabs>
                <w:tab w:val="left" w:pos="3936"/>
              </w:tabs>
              <w:ind w:right="-108"/>
              <w:jc w:val="center"/>
              <w:rPr>
                <w:rFonts w:asciiTheme="minorHAnsi" w:hAnsiTheme="minorHAnsi"/>
                <w:sz w:val="22"/>
                <w:szCs w:val="22"/>
                <w:lang w:eastAsia="en-US"/>
              </w:rPr>
            </w:pPr>
            <w:r w:rsidRPr="00163472">
              <w:rPr>
                <w:rFonts w:asciiTheme="minorHAnsi" w:hAnsiTheme="minorHAnsi"/>
                <w:noProof/>
                <w:sz w:val="22"/>
                <w:szCs w:val="22"/>
              </w:rPr>
              <w:drawing>
                <wp:inline distT="0" distB="0" distL="0" distR="0" wp14:anchorId="7EBE2297" wp14:editId="5F41E507">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14:paraId="2E8807F5" w14:textId="77777777" w:rsidR="00FD0BFA" w:rsidRPr="00163472" w:rsidRDefault="00FD0BFA" w:rsidP="00C50589">
            <w:pPr>
              <w:tabs>
                <w:tab w:val="left" w:pos="3936"/>
              </w:tabs>
              <w:ind w:right="-108"/>
              <w:rPr>
                <w:rFonts w:asciiTheme="minorHAnsi" w:hAnsiTheme="minorHAnsi"/>
                <w:sz w:val="22"/>
                <w:szCs w:val="22"/>
                <w:lang w:eastAsia="en-US"/>
              </w:rPr>
            </w:pPr>
            <w:r w:rsidRPr="00163472">
              <w:rPr>
                <w:rFonts w:asciiTheme="minorHAnsi" w:hAnsiTheme="minorHAnsi"/>
                <w:noProof/>
                <w:sz w:val="22"/>
                <w:szCs w:val="22"/>
                <w:lang w:eastAsia="en-US"/>
              </w:rPr>
              <w:t xml:space="preserve">      </w:t>
            </w:r>
          </w:p>
        </w:tc>
        <w:tc>
          <w:tcPr>
            <w:tcW w:w="847" w:type="pct"/>
          </w:tcPr>
          <w:p w14:paraId="33A62027" w14:textId="77777777" w:rsidR="00FD0BFA" w:rsidRPr="00163472" w:rsidRDefault="00FD0BFA" w:rsidP="00C50589">
            <w:pPr>
              <w:ind w:left="287" w:hanging="142"/>
              <w:jc w:val="both"/>
              <w:rPr>
                <w:rFonts w:asciiTheme="minorHAnsi" w:hAnsiTheme="minorHAnsi"/>
                <w:color w:val="000000"/>
                <w:sz w:val="22"/>
                <w:szCs w:val="22"/>
                <w:lang w:eastAsia="en-US"/>
              </w:rPr>
            </w:pPr>
          </w:p>
          <w:p w14:paraId="072C47B5" w14:textId="77777777" w:rsidR="00FD0BFA" w:rsidRPr="00163472" w:rsidRDefault="00FD0BFA" w:rsidP="00C50589">
            <w:pPr>
              <w:jc w:val="center"/>
              <w:rPr>
                <w:rFonts w:asciiTheme="minorHAnsi" w:hAnsiTheme="minorHAnsi"/>
                <w:sz w:val="22"/>
                <w:szCs w:val="22"/>
                <w:lang w:eastAsia="en-US"/>
              </w:rPr>
            </w:pPr>
            <w:r w:rsidRPr="00163472">
              <w:rPr>
                <w:rFonts w:asciiTheme="minorHAnsi" w:hAnsiTheme="minorHAnsi"/>
                <w:noProof/>
                <w:sz w:val="22"/>
                <w:szCs w:val="22"/>
              </w:rPr>
              <w:drawing>
                <wp:inline distT="0" distB="0" distL="0" distR="0" wp14:anchorId="7DFC2637" wp14:editId="4D5302AB">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14:paraId="48C7AA2E" w14:textId="77777777" w:rsidR="00FD0BFA" w:rsidRPr="00163472" w:rsidRDefault="00FD0BFA" w:rsidP="00C50589">
            <w:pPr>
              <w:ind w:left="85" w:right="-402"/>
              <w:rPr>
                <w:rFonts w:asciiTheme="minorHAnsi" w:hAnsiTheme="minorHAnsi"/>
                <w:color w:val="000000"/>
                <w:sz w:val="22"/>
                <w:szCs w:val="22"/>
                <w:lang w:eastAsia="en-US"/>
              </w:rPr>
            </w:pPr>
            <w:r w:rsidRPr="00163472">
              <w:rPr>
                <w:rFonts w:asciiTheme="minorHAnsi" w:hAnsiTheme="minorHAnsi"/>
                <w:color w:val="000000"/>
                <w:sz w:val="22"/>
                <w:szCs w:val="22"/>
                <w:lang w:eastAsia="en-US"/>
              </w:rPr>
              <w:t>ΣΧΟΛΗ ΕΠΙΣΤΗΜΩΝ ΥΓΕΙΑΣ</w:t>
            </w:r>
          </w:p>
          <w:p w14:paraId="2ED88A7B" w14:textId="77777777" w:rsidR="00FD0BFA" w:rsidRPr="00163472" w:rsidRDefault="00FD0BFA" w:rsidP="00C50589">
            <w:pPr>
              <w:ind w:left="85" w:right="-402"/>
              <w:rPr>
                <w:rFonts w:asciiTheme="minorHAnsi" w:hAnsiTheme="minorHAnsi"/>
                <w:color w:val="000000"/>
                <w:sz w:val="22"/>
                <w:szCs w:val="22"/>
                <w:lang w:eastAsia="en-US"/>
              </w:rPr>
            </w:pPr>
            <w:r w:rsidRPr="00163472">
              <w:rPr>
                <w:rFonts w:asciiTheme="minorHAnsi" w:hAnsiTheme="minorHAnsi"/>
                <w:b/>
                <w:color w:val="000000"/>
                <w:sz w:val="22"/>
                <w:szCs w:val="22"/>
                <w:lang w:eastAsia="en-US"/>
              </w:rPr>
              <w:t>ΤΜΗΜΑ ΙΑΤΡΙΚΗΣ</w:t>
            </w:r>
          </w:p>
          <w:p w14:paraId="444551B9" w14:textId="77777777" w:rsidR="00FD0BFA" w:rsidRPr="00163472" w:rsidRDefault="00FD0BFA" w:rsidP="00C50589">
            <w:pPr>
              <w:spacing w:before="120" w:line="360" w:lineRule="auto"/>
              <w:ind w:left="85" w:right="-402"/>
              <w:rPr>
                <w:rFonts w:asciiTheme="minorHAnsi" w:hAnsiTheme="minorHAnsi"/>
                <w:color w:val="000000"/>
                <w:sz w:val="22"/>
                <w:szCs w:val="22"/>
                <w:lang w:eastAsia="en-US"/>
              </w:rPr>
            </w:pPr>
            <w:r w:rsidRPr="00163472">
              <w:rPr>
                <w:rFonts w:asciiTheme="minorHAnsi" w:hAnsiTheme="minorHAnsi"/>
                <w:color w:val="000000"/>
                <w:sz w:val="22"/>
                <w:szCs w:val="22"/>
                <w:lang w:eastAsia="en-US"/>
              </w:rPr>
              <w:t>ΓΡΑΜΜΑΤΕΙΑ</w:t>
            </w:r>
          </w:p>
          <w:p w14:paraId="325CF329" w14:textId="77777777" w:rsidR="00FD0BFA" w:rsidRPr="00163472" w:rsidRDefault="00FD0BFA" w:rsidP="00C50589">
            <w:pPr>
              <w:ind w:left="85" w:right="-402"/>
              <w:rPr>
                <w:rFonts w:asciiTheme="minorHAnsi" w:hAnsiTheme="minorHAnsi"/>
                <w:color w:val="000000"/>
                <w:sz w:val="22"/>
                <w:szCs w:val="22"/>
                <w:lang w:val="en-US" w:eastAsia="en-US"/>
              </w:rPr>
            </w:pPr>
            <w:r w:rsidRPr="00163472">
              <w:rPr>
                <w:rFonts w:asciiTheme="minorHAnsi" w:hAnsiTheme="minorHAnsi"/>
                <w:color w:val="000000"/>
                <w:sz w:val="22"/>
                <w:szCs w:val="22"/>
                <w:lang w:eastAsia="en-US"/>
              </w:rPr>
              <w:t>Τηλ</w:t>
            </w:r>
            <w:r w:rsidRPr="00163472">
              <w:rPr>
                <w:rFonts w:asciiTheme="minorHAnsi" w:hAnsiTheme="minorHAnsi"/>
                <w:color w:val="000000"/>
                <w:sz w:val="22"/>
                <w:szCs w:val="22"/>
                <w:lang w:val="en-GB" w:eastAsia="en-US"/>
              </w:rPr>
              <w:t>.: 2610/969100-8,</w:t>
            </w:r>
            <w:r w:rsidRPr="00163472">
              <w:rPr>
                <w:rFonts w:asciiTheme="minorHAnsi" w:hAnsiTheme="minorHAnsi"/>
                <w:color w:val="000000"/>
                <w:sz w:val="22"/>
                <w:szCs w:val="22"/>
                <w:lang w:val="en-US" w:eastAsia="en-US"/>
              </w:rPr>
              <w:t xml:space="preserve"> </w:t>
            </w:r>
            <w:r w:rsidRPr="00163472">
              <w:rPr>
                <w:rFonts w:asciiTheme="minorHAnsi" w:hAnsiTheme="minorHAnsi"/>
                <w:color w:val="000000"/>
                <w:sz w:val="22"/>
                <w:szCs w:val="22"/>
                <w:lang w:val="en-GB" w:eastAsia="en-US"/>
              </w:rPr>
              <w:t>969114,</w:t>
            </w:r>
            <w:r w:rsidRPr="00163472">
              <w:rPr>
                <w:rFonts w:asciiTheme="minorHAnsi" w:hAnsiTheme="minorHAnsi"/>
                <w:color w:val="000000"/>
                <w:sz w:val="22"/>
                <w:szCs w:val="22"/>
                <w:lang w:val="en-US" w:eastAsia="en-US"/>
              </w:rPr>
              <w:t xml:space="preserve"> </w:t>
            </w:r>
            <w:r w:rsidRPr="00163472">
              <w:rPr>
                <w:rFonts w:asciiTheme="minorHAnsi" w:hAnsiTheme="minorHAnsi"/>
                <w:color w:val="000000"/>
                <w:sz w:val="22"/>
                <w:szCs w:val="22"/>
                <w:lang w:val="en-GB" w:eastAsia="en-US"/>
              </w:rPr>
              <w:t>969169</w:t>
            </w:r>
          </w:p>
          <w:p w14:paraId="32E93447" w14:textId="77777777" w:rsidR="00FD0BFA" w:rsidRPr="00163472" w:rsidRDefault="00FD0BFA" w:rsidP="00C50589">
            <w:pPr>
              <w:ind w:left="85" w:right="-402"/>
              <w:rPr>
                <w:rFonts w:asciiTheme="minorHAnsi" w:hAnsiTheme="minorHAnsi"/>
                <w:color w:val="000000"/>
                <w:sz w:val="22"/>
                <w:szCs w:val="22"/>
                <w:lang w:val="en-US" w:eastAsia="en-US"/>
              </w:rPr>
            </w:pPr>
            <w:r w:rsidRPr="00163472">
              <w:rPr>
                <w:rFonts w:asciiTheme="minorHAnsi" w:hAnsiTheme="minorHAnsi"/>
                <w:color w:val="000000"/>
                <w:sz w:val="22"/>
                <w:szCs w:val="22"/>
                <w:lang w:val="fr-FR" w:eastAsia="en-US"/>
              </w:rPr>
              <w:t>E</w:t>
            </w:r>
            <w:r w:rsidRPr="00163472">
              <w:rPr>
                <w:rFonts w:asciiTheme="minorHAnsi" w:hAnsiTheme="minorHAnsi"/>
                <w:color w:val="000000"/>
                <w:sz w:val="22"/>
                <w:szCs w:val="22"/>
                <w:lang w:val="en-GB" w:eastAsia="en-US"/>
              </w:rPr>
              <w:t>-</w:t>
            </w:r>
            <w:r w:rsidRPr="00163472">
              <w:rPr>
                <w:rFonts w:asciiTheme="minorHAnsi" w:hAnsiTheme="minorHAnsi"/>
                <w:color w:val="000000"/>
                <w:sz w:val="22"/>
                <w:szCs w:val="22"/>
                <w:lang w:val="fr-FR" w:eastAsia="en-US"/>
              </w:rPr>
              <w:t>mail</w:t>
            </w:r>
            <w:r w:rsidRPr="00163472">
              <w:rPr>
                <w:rFonts w:asciiTheme="minorHAnsi" w:hAnsiTheme="minorHAnsi"/>
                <w:color w:val="000000"/>
                <w:sz w:val="22"/>
                <w:szCs w:val="22"/>
                <w:lang w:val="en-GB" w:eastAsia="en-US"/>
              </w:rPr>
              <w:t xml:space="preserve">: </w:t>
            </w:r>
            <w:hyperlink r:id="rId10" w:history="1">
              <w:r w:rsidRPr="00163472">
                <w:rPr>
                  <w:rFonts w:asciiTheme="minorHAnsi" w:hAnsiTheme="minorHAnsi"/>
                  <w:color w:val="0000FF"/>
                  <w:sz w:val="22"/>
                  <w:szCs w:val="22"/>
                  <w:u w:val="single"/>
                  <w:lang w:val="en-US" w:eastAsia="en-US"/>
                </w:rPr>
                <w:t>secretary</w:t>
              </w:r>
              <w:r w:rsidRPr="00163472">
                <w:rPr>
                  <w:rFonts w:asciiTheme="minorHAnsi" w:hAnsiTheme="minorHAnsi"/>
                  <w:color w:val="0000FF"/>
                  <w:sz w:val="22"/>
                  <w:szCs w:val="22"/>
                  <w:u w:val="single"/>
                  <w:lang w:val="en-GB" w:eastAsia="en-US"/>
                </w:rPr>
                <w:t>@</w:t>
              </w:r>
              <w:r w:rsidRPr="00163472">
                <w:rPr>
                  <w:rFonts w:asciiTheme="minorHAnsi" w:hAnsiTheme="minorHAnsi"/>
                  <w:color w:val="0000FF"/>
                  <w:sz w:val="22"/>
                  <w:szCs w:val="22"/>
                  <w:u w:val="single"/>
                  <w:lang w:val="en-US" w:eastAsia="en-US"/>
                </w:rPr>
                <w:t>med</w:t>
              </w:r>
              <w:r w:rsidRPr="00163472">
                <w:rPr>
                  <w:rFonts w:asciiTheme="minorHAnsi" w:hAnsiTheme="minorHAnsi"/>
                  <w:color w:val="0000FF"/>
                  <w:sz w:val="22"/>
                  <w:szCs w:val="22"/>
                  <w:u w:val="single"/>
                  <w:lang w:val="en-GB" w:eastAsia="en-US"/>
                </w:rPr>
                <w:t>.</w:t>
              </w:r>
              <w:r w:rsidRPr="00163472">
                <w:rPr>
                  <w:rFonts w:asciiTheme="minorHAnsi" w:hAnsiTheme="minorHAnsi"/>
                  <w:color w:val="0000FF"/>
                  <w:sz w:val="22"/>
                  <w:szCs w:val="22"/>
                  <w:u w:val="single"/>
                  <w:lang w:val="en-US" w:eastAsia="en-US"/>
                </w:rPr>
                <w:t>upatras.gr</w:t>
              </w:r>
            </w:hyperlink>
          </w:p>
          <w:p w14:paraId="37874D1A" w14:textId="77777777" w:rsidR="00FD0BFA" w:rsidRPr="00163472" w:rsidRDefault="00FD0BFA" w:rsidP="00C50589">
            <w:pPr>
              <w:ind w:left="85" w:right="-402"/>
              <w:rPr>
                <w:rFonts w:asciiTheme="minorHAnsi" w:hAnsiTheme="minorHAnsi"/>
                <w:color w:val="000000"/>
                <w:sz w:val="22"/>
                <w:szCs w:val="22"/>
                <w:lang w:val="en-US" w:eastAsia="en-US"/>
              </w:rPr>
            </w:pPr>
            <w:r w:rsidRPr="00163472">
              <w:rPr>
                <w:rFonts w:asciiTheme="minorHAnsi" w:hAnsiTheme="minorHAnsi"/>
                <w:sz w:val="22"/>
                <w:szCs w:val="22"/>
                <w:lang w:val="en-US" w:eastAsia="en-US"/>
              </w:rPr>
              <w:t xml:space="preserve">Web site: </w:t>
            </w:r>
            <w:hyperlink r:id="rId11" w:history="1">
              <w:r w:rsidRPr="00163472">
                <w:rPr>
                  <w:rFonts w:asciiTheme="minorHAnsi" w:hAnsiTheme="minorHAnsi"/>
                  <w:color w:val="0000FF"/>
                  <w:sz w:val="22"/>
                  <w:szCs w:val="22"/>
                  <w:u w:val="single"/>
                  <w:lang w:val="en-US" w:eastAsia="en-US"/>
                </w:rPr>
                <w:t>www.med.upatras.gr</w:t>
              </w:r>
            </w:hyperlink>
          </w:p>
          <w:p w14:paraId="5CA5B8F5" w14:textId="77777777" w:rsidR="00FD0BFA" w:rsidRPr="00163472" w:rsidRDefault="00FD0BFA" w:rsidP="00C50589">
            <w:pPr>
              <w:ind w:left="85" w:right="-402"/>
              <w:rPr>
                <w:rFonts w:asciiTheme="minorHAnsi" w:hAnsiTheme="minorHAnsi"/>
                <w:sz w:val="22"/>
                <w:szCs w:val="22"/>
                <w:lang w:val="en-US" w:eastAsia="en-US"/>
              </w:rPr>
            </w:pPr>
          </w:p>
          <w:p w14:paraId="5CB57907" w14:textId="77777777" w:rsidR="00FD0BFA" w:rsidRPr="00163472" w:rsidRDefault="00FD0BFA" w:rsidP="00C50589">
            <w:pPr>
              <w:ind w:left="85" w:right="-402"/>
              <w:rPr>
                <w:rFonts w:asciiTheme="minorHAnsi" w:hAnsiTheme="minorHAnsi"/>
                <w:sz w:val="22"/>
                <w:szCs w:val="22"/>
                <w:lang w:val="en-US" w:eastAsia="en-US"/>
              </w:rPr>
            </w:pPr>
          </w:p>
        </w:tc>
      </w:tr>
    </w:tbl>
    <w:p w14:paraId="0B3CAEDB" w14:textId="77777777" w:rsidR="00CC363C" w:rsidRPr="004613C3" w:rsidRDefault="00CC363C" w:rsidP="00CC363C">
      <w:pPr>
        <w:spacing w:after="120"/>
        <w:jc w:val="center"/>
        <w:rPr>
          <w:rFonts w:asciiTheme="minorHAnsi" w:hAnsiTheme="minorHAnsi"/>
          <w:b/>
          <w:caps/>
          <w:lang w:val="en-US"/>
        </w:rPr>
      </w:pPr>
    </w:p>
    <w:p w14:paraId="320CB39E" w14:textId="77777777"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14:paraId="2C5386BF" w14:textId="77777777"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14:paraId="1B6518C4" w14:textId="77777777"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14:paraId="1073E6B5" w14:textId="77777777" w:rsidR="00935208" w:rsidRPr="001224B2" w:rsidRDefault="00935208" w:rsidP="00935208">
      <w:pPr>
        <w:jc w:val="right"/>
        <w:rPr>
          <w:rFonts w:asciiTheme="minorHAnsi" w:hAnsiTheme="minorHAnsi"/>
          <w:b/>
          <w:spacing w:val="26"/>
          <w:lang w:val="en-US"/>
        </w:rPr>
      </w:pPr>
    </w:p>
    <w:p w14:paraId="49665684" w14:textId="15CB868C" w:rsidR="00BA10CA" w:rsidRPr="00B056C0" w:rsidRDefault="00473DDC" w:rsidP="00FC128F">
      <w:pPr>
        <w:spacing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Το Τμήμα Ιατρικής της Σχολής Επιστημών Υγείας του Πανεπιστημίου Πατρών και το Τμήμα Βιοϊατρικών Επιστημών του Πανεπιστημίου Δυτικής Αττικής ανακοινώνουν ότι </w:t>
      </w:r>
      <w:r w:rsidR="00AF48BB" w:rsidRPr="00AF48BB">
        <w:rPr>
          <w:rFonts w:asciiTheme="minorHAnsi" w:eastAsiaTheme="minorHAnsi" w:hAnsiTheme="minorHAnsi" w:cstheme="minorBidi"/>
          <w:b/>
          <w:bCs/>
          <w:sz w:val="22"/>
          <w:szCs w:val="22"/>
          <w:lang w:eastAsia="en-US"/>
        </w:rPr>
        <w:t xml:space="preserve">για </w:t>
      </w:r>
      <w:r w:rsidRPr="00AF48BB">
        <w:rPr>
          <w:rFonts w:asciiTheme="minorHAnsi" w:eastAsiaTheme="minorHAnsi" w:hAnsiTheme="minorHAnsi" w:cstheme="minorBidi"/>
          <w:b/>
          <w:bCs/>
          <w:sz w:val="22"/>
          <w:szCs w:val="22"/>
          <w:lang w:eastAsia="en-US"/>
        </w:rPr>
        <w:t>το ακαδημαϊκό έτος 202</w:t>
      </w:r>
      <w:r w:rsidR="00AF48BB" w:rsidRPr="00AF48BB">
        <w:rPr>
          <w:rFonts w:asciiTheme="minorHAnsi" w:eastAsiaTheme="minorHAnsi" w:hAnsiTheme="minorHAnsi" w:cstheme="minorBidi"/>
          <w:b/>
          <w:bCs/>
          <w:sz w:val="22"/>
          <w:szCs w:val="22"/>
          <w:lang w:eastAsia="en-US"/>
        </w:rPr>
        <w:t>5</w:t>
      </w:r>
      <w:r w:rsidRPr="00AF48BB">
        <w:rPr>
          <w:rFonts w:asciiTheme="minorHAnsi" w:eastAsiaTheme="minorHAnsi" w:hAnsiTheme="minorHAnsi" w:cstheme="minorBidi"/>
          <w:b/>
          <w:bCs/>
          <w:sz w:val="22"/>
          <w:szCs w:val="22"/>
          <w:lang w:eastAsia="en-US"/>
        </w:rPr>
        <w:t>-202</w:t>
      </w:r>
      <w:r w:rsidR="00AF48BB" w:rsidRPr="00AF48BB">
        <w:rPr>
          <w:rFonts w:asciiTheme="minorHAnsi" w:eastAsiaTheme="minorHAnsi" w:hAnsiTheme="minorHAnsi" w:cstheme="minorBidi"/>
          <w:b/>
          <w:bCs/>
          <w:sz w:val="22"/>
          <w:szCs w:val="22"/>
          <w:lang w:eastAsia="en-US"/>
        </w:rPr>
        <w:t>6</w:t>
      </w:r>
      <w:r w:rsidRPr="00473DDC">
        <w:rPr>
          <w:rFonts w:asciiTheme="minorHAnsi" w:eastAsiaTheme="minorHAnsi" w:hAnsiTheme="minorHAnsi" w:cstheme="minorBidi"/>
          <w:sz w:val="22"/>
          <w:szCs w:val="22"/>
          <w:lang w:eastAsia="en-US"/>
        </w:rPr>
        <w:t xml:space="preserve"> πρόκειται να λειτουργήσει </w:t>
      </w:r>
      <w:r w:rsidR="00AF48BB">
        <w:rPr>
          <w:rFonts w:asciiTheme="minorHAnsi" w:eastAsiaTheme="minorHAnsi" w:hAnsiTheme="minorHAnsi" w:cstheme="minorBidi"/>
          <w:sz w:val="22"/>
          <w:szCs w:val="22"/>
          <w:lang w:eastAsia="en-US"/>
        </w:rPr>
        <w:t xml:space="preserve">το </w:t>
      </w:r>
      <w:r w:rsidRPr="00473DDC">
        <w:rPr>
          <w:rFonts w:asciiTheme="minorHAnsi" w:eastAsiaTheme="minorHAnsi" w:hAnsiTheme="minorHAnsi" w:cstheme="minorBidi"/>
          <w:sz w:val="22"/>
          <w:szCs w:val="22"/>
          <w:lang w:eastAsia="en-US"/>
        </w:rPr>
        <w:t xml:space="preserve">Διϊδρυματικό Πρόγραμμα Μεταπτυχιακών Σπουδών με τίτλο </w:t>
      </w:r>
      <w:r w:rsidRPr="00AF48BB">
        <w:rPr>
          <w:rFonts w:asciiTheme="minorHAnsi" w:eastAsiaTheme="minorHAnsi" w:hAnsiTheme="minorHAnsi" w:cstheme="minorBidi"/>
          <w:b/>
          <w:bCs/>
          <w:i/>
          <w:iCs/>
          <w:sz w:val="22"/>
          <w:szCs w:val="22"/>
          <w:lang w:eastAsia="en-US"/>
        </w:rPr>
        <w:t>“</w:t>
      </w:r>
      <w:r w:rsidRPr="00AF48BB">
        <w:rPr>
          <w:rFonts w:asciiTheme="minorHAnsi" w:eastAsiaTheme="minorHAnsi" w:hAnsiTheme="minorHAnsi" w:cstheme="minorBidi"/>
          <w:b/>
          <w:bCs/>
          <w:i/>
          <w:iCs/>
          <w:sz w:val="22"/>
          <w:szCs w:val="22"/>
          <w:lang w:val="en-US" w:eastAsia="en-US"/>
        </w:rPr>
        <w:t>Cell</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and</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Gene</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Therapies</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from</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bench</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to</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bedside</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and</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Good</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Manufacturing</w:t>
      </w:r>
      <w:r w:rsidRPr="00AF48BB">
        <w:rPr>
          <w:rFonts w:asciiTheme="minorHAnsi" w:eastAsiaTheme="minorHAnsi" w:hAnsiTheme="minorHAnsi" w:cstheme="minorBidi"/>
          <w:b/>
          <w:bCs/>
          <w:i/>
          <w:iCs/>
          <w:sz w:val="22"/>
          <w:szCs w:val="22"/>
          <w:lang w:eastAsia="en-US"/>
        </w:rPr>
        <w:t xml:space="preserve"> </w:t>
      </w:r>
      <w:r w:rsidRPr="00AF48BB">
        <w:rPr>
          <w:rFonts w:asciiTheme="minorHAnsi" w:eastAsiaTheme="minorHAnsi" w:hAnsiTheme="minorHAnsi" w:cstheme="minorBidi"/>
          <w:b/>
          <w:bCs/>
          <w:i/>
          <w:iCs/>
          <w:sz w:val="22"/>
          <w:szCs w:val="22"/>
          <w:lang w:val="en-US" w:eastAsia="en-US"/>
        </w:rPr>
        <w:t>Practices</w:t>
      </w:r>
      <w:r w:rsidRPr="00AF48BB">
        <w:rPr>
          <w:rFonts w:asciiTheme="minorHAnsi" w:eastAsiaTheme="minorHAnsi" w:hAnsiTheme="minorHAnsi" w:cstheme="minorBidi"/>
          <w:b/>
          <w:bCs/>
          <w:i/>
          <w:iCs/>
          <w:sz w:val="22"/>
          <w:szCs w:val="22"/>
          <w:lang w:eastAsia="en-US"/>
        </w:rPr>
        <w:t>”,</w:t>
      </w:r>
      <w:r w:rsidRPr="00473DDC">
        <w:rPr>
          <w:rFonts w:asciiTheme="minorHAnsi" w:eastAsiaTheme="minorHAnsi" w:hAnsiTheme="minorHAnsi" w:cstheme="minorBidi"/>
          <w:sz w:val="22"/>
          <w:szCs w:val="22"/>
          <w:lang w:eastAsia="en-US"/>
        </w:rPr>
        <w:t xml:space="preserve"> το οποίο ιδρύθηκε με την υπ’ αριθμ. 108/756/17994</w:t>
      </w:r>
      <w:r w:rsidR="003C35AB" w:rsidRPr="003C35AB">
        <w:rPr>
          <w:rFonts w:asciiTheme="minorHAnsi" w:eastAsiaTheme="minorHAnsi" w:hAnsiTheme="minorHAnsi" w:cstheme="minorBidi"/>
          <w:sz w:val="22"/>
          <w:szCs w:val="22"/>
          <w:lang w:eastAsia="en-US"/>
        </w:rPr>
        <w:t>/4.6.2021</w:t>
      </w:r>
      <w:r w:rsidRPr="00473DDC">
        <w:rPr>
          <w:rFonts w:asciiTheme="minorHAnsi" w:eastAsiaTheme="minorHAnsi" w:hAnsiTheme="minorHAnsi" w:cstheme="minorBidi"/>
          <w:sz w:val="22"/>
          <w:szCs w:val="22"/>
          <w:lang w:eastAsia="en-US"/>
        </w:rPr>
        <w:t xml:space="preserve"> απόφαση (ΦΕΚ 2572/</w:t>
      </w:r>
      <w:r w:rsidR="00AF48BB" w:rsidRPr="00473DDC">
        <w:rPr>
          <w:rFonts w:asciiTheme="minorHAnsi" w:eastAsiaTheme="minorHAnsi" w:hAnsiTheme="minorHAnsi" w:cstheme="minorBidi"/>
          <w:sz w:val="22"/>
          <w:szCs w:val="22"/>
          <w:lang w:eastAsia="en-US"/>
        </w:rPr>
        <w:t>τ.Β</w:t>
      </w:r>
      <w:r w:rsidR="00AF48BB">
        <w:rPr>
          <w:rFonts w:asciiTheme="minorHAnsi" w:eastAsiaTheme="minorHAnsi" w:hAnsiTheme="minorHAnsi" w:cstheme="minorBidi"/>
          <w:sz w:val="22"/>
          <w:szCs w:val="22"/>
          <w:lang w:eastAsia="en-US"/>
        </w:rPr>
        <w:t>’/</w:t>
      </w:r>
      <w:r w:rsidRPr="00473DDC">
        <w:rPr>
          <w:rFonts w:asciiTheme="minorHAnsi" w:eastAsiaTheme="minorHAnsi" w:hAnsiTheme="minorHAnsi" w:cstheme="minorBidi"/>
          <w:sz w:val="22"/>
          <w:szCs w:val="22"/>
          <w:lang w:eastAsia="en-US"/>
        </w:rPr>
        <w:t xml:space="preserve">16.6.2021) και ισχύει, όπως ενεκρίθη από τη Σύγκλητο του Πανεπιστημίου Πατρών (αρ. συνεδρ. 185/1.4.2021) και τη Συνέλευση του Τμήματος Ιατρικής (αρ. έκτακτης συνεδρ. 793/22.3.2021) καθώς και από τη Σύγκλητο του Πανεπιστημίου Δυτικής Αττικής (αρ. συνεδρ. 4/18.3.2021) και τη Συνέλευση Τμήματος Βιοϊατρικών Επιστημών του Πανεπιστημίου Δυτικής Αττικής (αρ. συνεδρ. 3/12.3.2021). </w:t>
      </w:r>
    </w:p>
    <w:p w14:paraId="7ED80E6B" w14:textId="439DF345" w:rsidR="002431E0" w:rsidRPr="00BA10CA" w:rsidRDefault="00BA10CA" w:rsidP="00FC128F">
      <w:pPr>
        <w:spacing w:line="360" w:lineRule="auto"/>
        <w:jc w:val="both"/>
        <w:rPr>
          <w:rFonts w:asciiTheme="minorHAnsi" w:eastAsiaTheme="minorHAnsi" w:hAnsiTheme="minorHAnsi" w:cstheme="minorBidi"/>
          <w:bCs/>
          <w:sz w:val="22"/>
          <w:szCs w:val="22"/>
          <w:lang w:eastAsia="en-US"/>
        </w:rPr>
      </w:pPr>
      <w:r w:rsidRPr="00BA10CA">
        <w:rPr>
          <w:rFonts w:asciiTheme="minorHAnsi" w:eastAsiaTheme="minorHAnsi" w:hAnsiTheme="minorHAnsi" w:cstheme="minorBidi"/>
          <w:bCs/>
          <w:sz w:val="22"/>
          <w:szCs w:val="22"/>
          <w:lang w:eastAsia="en-US"/>
        </w:rPr>
        <w:t>Διέπεται από τις διατάξεις του Νόμου 4957/2022 (ΦΕΚ 141/ 21.7.2022/τ.Α’) όπως ισχύει</w:t>
      </w:r>
      <w:r w:rsidR="002431E0">
        <w:rPr>
          <w:rFonts w:asciiTheme="minorHAnsi" w:eastAsiaTheme="minorHAnsi" w:hAnsiTheme="minorHAnsi" w:cstheme="minorBidi"/>
          <w:bCs/>
          <w:sz w:val="22"/>
          <w:szCs w:val="22"/>
          <w:lang w:eastAsia="en-US"/>
        </w:rPr>
        <w:t>, του Επικαιροποιημένου Κανονισμού λειτουργίας του Διιδρυματικού Προγράμματος Μεταπτυχιακών Σπουδών</w:t>
      </w:r>
      <w:r w:rsidR="002431E0" w:rsidRPr="00BA10CA">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eastAsia="en-US"/>
        </w:rPr>
        <w:t>“</w:t>
      </w:r>
      <w:r w:rsidR="002431E0" w:rsidRPr="00281204">
        <w:rPr>
          <w:rFonts w:asciiTheme="minorHAnsi" w:eastAsiaTheme="minorHAnsi" w:hAnsiTheme="minorHAnsi" w:cstheme="minorBidi"/>
          <w:bCs/>
          <w:sz w:val="22"/>
          <w:szCs w:val="22"/>
          <w:lang w:val="en-US" w:eastAsia="en-US"/>
        </w:rPr>
        <w:t>Cell</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and</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Gene</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Therapies</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from</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bench</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to</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bedside</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and</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Good</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Manufacturing</w:t>
      </w:r>
      <w:r w:rsidR="002431E0" w:rsidRPr="00281204">
        <w:rPr>
          <w:rFonts w:asciiTheme="minorHAnsi" w:eastAsiaTheme="minorHAnsi" w:hAnsiTheme="minorHAnsi" w:cstheme="minorBidi"/>
          <w:bCs/>
          <w:sz w:val="22"/>
          <w:szCs w:val="22"/>
          <w:lang w:eastAsia="en-US"/>
        </w:rPr>
        <w:t xml:space="preserve"> </w:t>
      </w:r>
      <w:r w:rsidR="002431E0" w:rsidRPr="00281204">
        <w:rPr>
          <w:rFonts w:asciiTheme="minorHAnsi" w:eastAsiaTheme="minorHAnsi" w:hAnsiTheme="minorHAnsi" w:cstheme="minorBidi"/>
          <w:bCs/>
          <w:sz w:val="22"/>
          <w:szCs w:val="22"/>
          <w:lang w:val="en-US" w:eastAsia="en-US"/>
        </w:rPr>
        <w:t>Practices</w:t>
      </w:r>
      <w:r w:rsidR="002431E0" w:rsidRPr="00281204">
        <w:rPr>
          <w:rFonts w:asciiTheme="minorHAnsi" w:eastAsiaTheme="minorHAnsi" w:hAnsiTheme="minorHAnsi" w:cstheme="minorBidi"/>
          <w:bCs/>
          <w:sz w:val="22"/>
          <w:szCs w:val="22"/>
          <w:lang w:eastAsia="en-US"/>
        </w:rPr>
        <w:t>”</w:t>
      </w:r>
      <w:r w:rsidR="002267E5">
        <w:rPr>
          <w:rFonts w:asciiTheme="minorHAnsi" w:eastAsiaTheme="minorHAnsi" w:hAnsiTheme="minorHAnsi" w:cstheme="minorBidi"/>
          <w:bCs/>
          <w:sz w:val="22"/>
          <w:szCs w:val="22"/>
          <w:lang w:eastAsia="en-US"/>
        </w:rPr>
        <w:t xml:space="preserve"> </w:t>
      </w:r>
      <w:r w:rsidR="002431E0">
        <w:rPr>
          <w:rFonts w:asciiTheme="minorHAnsi" w:eastAsiaTheme="minorHAnsi" w:hAnsiTheme="minorHAnsi" w:cstheme="minorBidi"/>
          <w:bCs/>
          <w:sz w:val="22"/>
          <w:szCs w:val="22"/>
          <w:lang w:eastAsia="en-US"/>
        </w:rPr>
        <w:t>(ΦΕΚ</w:t>
      </w:r>
      <w:r w:rsidR="00E671A9" w:rsidRPr="00E671A9">
        <w:rPr>
          <w:rFonts w:asciiTheme="minorHAnsi" w:eastAsiaTheme="minorHAnsi" w:hAnsiTheme="minorHAnsi" w:cstheme="minorBidi"/>
          <w:bCs/>
          <w:sz w:val="22"/>
          <w:szCs w:val="22"/>
          <w:lang w:eastAsia="en-US"/>
        </w:rPr>
        <w:t xml:space="preserve"> </w:t>
      </w:r>
      <w:r w:rsidR="002431E0">
        <w:rPr>
          <w:rFonts w:asciiTheme="minorHAnsi" w:eastAsiaTheme="minorHAnsi" w:hAnsiTheme="minorHAnsi" w:cstheme="minorBidi"/>
          <w:bCs/>
          <w:sz w:val="22"/>
          <w:szCs w:val="22"/>
          <w:lang w:eastAsia="en-US"/>
        </w:rPr>
        <w:t>1339/τ.Β’/26.02.2024</w:t>
      </w:r>
      <w:r w:rsidR="002267E5">
        <w:rPr>
          <w:rFonts w:asciiTheme="minorHAnsi" w:eastAsiaTheme="minorHAnsi" w:hAnsiTheme="minorHAnsi" w:cstheme="minorBidi"/>
          <w:bCs/>
          <w:sz w:val="22"/>
          <w:szCs w:val="22"/>
          <w:lang w:eastAsia="en-US"/>
        </w:rPr>
        <w:t>) και το</w:t>
      </w:r>
      <w:r w:rsidR="00083D8D">
        <w:rPr>
          <w:rFonts w:asciiTheme="minorHAnsi" w:eastAsiaTheme="minorHAnsi" w:hAnsiTheme="minorHAnsi" w:cstheme="minorBidi"/>
          <w:bCs/>
          <w:sz w:val="22"/>
          <w:szCs w:val="22"/>
          <w:lang w:eastAsia="en-US"/>
        </w:rPr>
        <w:t>ν</w:t>
      </w:r>
      <w:r w:rsidR="002267E5">
        <w:rPr>
          <w:rFonts w:asciiTheme="minorHAnsi" w:eastAsiaTheme="minorHAnsi" w:hAnsiTheme="minorHAnsi" w:cstheme="minorBidi"/>
          <w:bCs/>
          <w:sz w:val="22"/>
          <w:szCs w:val="22"/>
          <w:lang w:eastAsia="en-US"/>
        </w:rPr>
        <w:t xml:space="preserve"> ισχύοντα </w:t>
      </w:r>
      <w:r w:rsidR="00083D8D">
        <w:rPr>
          <w:rFonts w:asciiTheme="minorHAnsi" w:eastAsiaTheme="minorHAnsi" w:hAnsiTheme="minorHAnsi" w:cstheme="minorBidi"/>
          <w:bCs/>
          <w:sz w:val="22"/>
          <w:szCs w:val="22"/>
          <w:lang w:eastAsia="en-US"/>
        </w:rPr>
        <w:t>Κανονισμό Προγραμμάτων Μεταπτυχιακών και Διδακτορικών Σπουδών όπως περιγράφεται στον Εσωτερικό Κανονισμό Λειτουργίας του Πανεπιστημίου</w:t>
      </w:r>
      <w:r w:rsidR="002267E5">
        <w:rPr>
          <w:rFonts w:asciiTheme="minorHAnsi" w:eastAsiaTheme="minorHAnsi" w:hAnsiTheme="minorHAnsi" w:cstheme="minorBidi"/>
          <w:bCs/>
          <w:sz w:val="22"/>
          <w:szCs w:val="22"/>
          <w:lang w:eastAsia="en-US"/>
        </w:rPr>
        <w:t xml:space="preserve"> Πατρών (ΦΕΚ 7494/τ.Β’/31.12.2024)</w:t>
      </w:r>
      <w:r w:rsidR="00083D8D">
        <w:rPr>
          <w:rFonts w:asciiTheme="minorHAnsi" w:eastAsiaTheme="minorHAnsi" w:hAnsiTheme="minorHAnsi" w:cstheme="minorBidi"/>
          <w:bCs/>
          <w:sz w:val="22"/>
          <w:szCs w:val="22"/>
          <w:lang w:eastAsia="en-US"/>
        </w:rPr>
        <w:t>.</w:t>
      </w:r>
    </w:p>
    <w:p w14:paraId="3CB2E303" w14:textId="7C1BC51E" w:rsidR="002431E0" w:rsidRDefault="00377F0B" w:rsidP="00FC128F">
      <w:pPr>
        <w:autoSpaceDE w:val="0"/>
        <w:autoSpaceDN w:val="0"/>
        <w:adjustRightInd w:val="0"/>
        <w:spacing w:line="360" w:lineRule="auto"/>
        <w:jc w:val="both"/>
        <w:rPr>
          <w:rFonts w:asciiTheme="minorHAnsi" w:eastAsiaTheme="minorHAnsi" w:hAnsiTheme="minorHAnsi" w:cstheme="minorBidi"/>
          <w:bCs/>
          <w:sz w:val="22"/>
          <w:szCs w:val="22"/>
          <w:lang w:eastAsia="en-US"/>
        </w:rPr>
      </w:pPr>
      <w:r>
        <w:rPr>
          <w:rFonts w:ascii="MyriadPro-Regular" w:eastAsiaTheme="minorHAnsi" w:hAnsi="MyriadPro-Regular" w:cs="MyriadPro-Regular"/>
          <w:sz w:val="20"/>
          <w:szCs w:val="20"/>
          <w:lang w:eastAsia="en-US"/>
        </w:rPr>
        <w:t xml:space="preserve">Βασικό σκοπό του ΔΠΜΣ αποτελεί η εκπαίδευση επιστημόνων διαφόρων ειδικοτήτων στα πεδία της παραγωγής, διακίνησης, κλινικής αξιολόγησης και κλινικής εφαρμογής </w:t>
      </w:r>
      <w:r w:rsidR="00FE4018">
        <w:rPr>
          <w:rFonts w:ascii="MyriadPro-Regular" w:eastAsiaTheme="minorHAnsi" w:hAnsi="MyriadPro-Regular" w:cs="MyriadPro-Regular"/>
          <w:sz w:val="20"/>
          <w:szCs w:val="20"/>
          <w:lang w:eastAsia="en-US"/>
        </w:rPr>
        <w:t>κυτταρικών και οι γονιδιακών θεραπειών (</w:t>
      </w:r>
      <w:r>
        <w:rPr>
          <w:rFonts w:ascii="MyriadPro-Regular" w:eastAsiaTheme="minorHAnsi" w:hAnsi="MyriadPro-Regular" w:cs="MyriadPro-Regular"/>
          <w:sz w:val="20"/>
          <w:szCs w:val="20"/>
          <w:lang w:eastAsia="en-US"/>
        </w:rPr>
        <w:t>ΚΓΘ</w:t>
      </w:r>
      <w:r w:rsidR="00FE4018">
        <w:rPr>
          <w:rFonts w:ascii="MyriadPro-Regular" w:eastAsiaTheme="minorHAnsi" w:hAnsi="MyriadPro-Regular" w:cs="MyriadPro-Regular"/>
          <w:sz w:val="20"/>
          <w:szCs w:val="20"/>
          <w:lang w:eastAsia="en-US"/>
        </w:rPr>
        <w:t>)</w:t>
      </w:r>
      <w:r>
        <w:rPr>
          <w:rFonts w:ascii="MyriadPro-Regular" w:eastAsiaTheme="minorHAnsi" w:hAnsi="MyriadPro-Regular" w:cs="MyriadPro-Regular"/>
          <w:sz w:val="20"/>
          <w:szCs w:val="20"/>
          <w:lang w:eastAsia="en-US"/>
        </w:rPr>
        <w:t>, εστιάζοντας τόσο στο βιολογικό υπόστρωμα των ΚΓΘ όσο και στο νομοθετικό ρυθμιστικό πλαίσιο παραγωγής και εφαρμογής τους.</w:t>
      </w:r>
    </w:p>
    <w:p w14:paraId="220B4652" w14:textId="77777777" w:rsidR="00377F0B" w:rsidRDefault="00377F0B" w:rsidP="00B216BA">
      <w:pPr>
        <w:jc w:val="both"/>
        <w:rPr>
          <w:rFonts w:asciiTheme="minorHAnsi" w:eastAsiaTheme="minorHAnsi" w:hAnsiTheme="minorHAnsi" w:cstheme="minorBidi"/>
          <w:sz w:val="22"/>
          <w:szCs w:val="22"/>
          <w:lang w:eastAsia="en-US"/>
        </w:rPr>
      </w:pPr>
    </w:p>
    <w:p w14:paraId="25AF4CD6" w14:textId="3E56C689" w:rsidR="00473DDC" w:rsidRPr="0099605B" w:rsidRDefault="00473DDC" w:rsidP="00FC128F">
      <w:pPr>
        <w:spacing w:line="360" w:lineRule="auto"/>
        <w:jc w:val="both"/>
        <w:rPr>
          <w:rFonts w:asciiTheme="minorHAnsi" w:eastAsiaTheme="minorHAnsi" w:hAnsiTheme="minorHAnsi" w:cstheme="minorBidi"/>
          <w:sz w:val="22"/>
          <w:szCs w:val="22"/>
          <w:lang w:val="en-US" w:eastAsia="en-US"/>
        </w:rPr>
      </w:pPr>
      <w:r w:rsidRPr="00473DDC">
        <w:rPr>
          <w:rFonts w:asciiTheme="minorHAnsi" w:eastAsiaTheme="minorHAnsi" w:hAnsiTheme="minorHAnsi" w:cstheme="minorBidi"/>
          <w:sz w:val="22"/>
          <w:szCs w:val="22"/>
          <w:lang w:eastAsia="en-US"/>
        </w:rPr>
        <w:t>Το</w:t>
      </w:r>
      <w:r w:rsidRPr="00281204">
        <w:rPr>
          <w:rFonts w:asciiTheme="minorHAnsi" w:eastAsiaTheme="minorHAnsi" w:hAnsiTheme="minorHAnsi" w:cstheme="minorBidi"/>
          <w:sz w:val="22"/>
          <w:szCs w:val="22"/>
          <w:lang w:val="en-US" w:eastAsia="en-US"/>
        </w:rPr>
        <w:t xml:space="preserve"> </w:t>
      </w:r>
      <w:r w:rsidR="00281204" w:rsidRPr="00281204">
        <w:rPr>
          <w:rFonts w:asciiTheme="minorHAnsi" w:eastAsiaTheme="minorHAnsi" w:hAnsiTheme="minorHAnsi" w:cstheme="minorBidi"/>
          <w:bCs/>
          <w:sz w:val="22"/>
          <w:szCs w:val="22"/>
          <w:lang w:eastAsia="en-US"/>
        </w:rPr>
        <w:t>Δ</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Π</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Μ</w:t>
      </w:r>
      <w:r w:rsidR="00281204" w:rsidRPr="00281204">
        <w:rPr>
          <w:rFonts w:asciiTheme="minorHAnsi" w:eastAsiaTheme="minorHAnsi" w:hAnsiTheme="minorHAnsi" w:cstheme="minorBidi"/>
          <w:bCs/>
          <w:sz w:val="22"/>
          <w:szCs w:val="22"/>
          <w:lang w:val="en-US" w:eastAsia="en-US"/>
        </w:rPr>
        <w:t>.</w:t>
      </w:r>
      <w:r w:rsidR="00281204" w:rsidRPr="00281204">
        <w:rPr>
          <w:rFonts w:asciiTheme="minorHAnsi" w:eastAsiaTheme="minorHAnsi" w:hAnsiTheme="minorHAnsi" w:cstheme="minorBidi"/>
          <w:bCs/>
          <w:sz w:val="22"/>
          <w:szCs w:val="22"/>
          <w:lang w:eastAsia="en-US"/>
        </w:rPr>
        <w:t>Σ</w:t>
      </w:r>
      <w:r w:rsidR="00281204" w:rsidRPr="00281204">
        <w:rPr>
          <w:rFonts w:asciiTheme="minorHAnsi" w:eastAsiaTheme="minorHAnsi" w:hAnsiTheme="minorHAnsi" w:cstheme="minorBidi"/>
          <w:bCs/>
          <w:sz w:val="22"/>
          <w:szCs w:val="22"/>
          <w:lang w:val="en-US" w:eastAsia="en-US"/>
        </w:rPr>
        <w:t xml:space="preserve">. </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απονέμει</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Δίπλωμα</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Μεταπτυχιακών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Σπουδών</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ΔΜΣ</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με</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eastAsia="en-US"/>
        </w:rPr>
        <w:t>τίτλο</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Cell</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Gene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Therapies</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from</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bench</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to</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bedside</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and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Good</w:t>
      </w:r>
      <w:r w:rsidRPr="00281204">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Manufacturing</w:t>
      </w:r>
      <w:r w:rsidRPr="00BA10CA">
        <w:rPr>
          <w:rFonts w:asciiTheme="minorHAnsi" w:eastAsiaTheme="minorHAnsi" w:hAnsiTheme="minorHAnsi" w:cstheme="minorBidi"/>
          <w:sz w:val="22"/>
          <w:szCs w:val="22"/>
          <w:lang w:val="en-US" w:eastAsia="en-US"/>
        </w:rPr>
        <w:t xml:space="preserve"> </w:t>
      </w:r>
      <w:r w:rsidRPr="00473DDC">
        <w:rPr>
          <w:rFonts w:asciiTheme="minorHAnsi" w:eastAsiaTheme="minorHAnsi" w:hAnsiTheme="minorHAnsi" w:cstheme="minorBidi"/>
          <w:sz w:val="22"/>
          <w:szCs w:val="22"/>
          <w:lang w:val="en-US" w:eastAsia="en-US"/>
        </w:rPr>
        <w:t>Practices</w:t>
      </w:r>
      <w:r w:rsidRPr="00BA10CA">
        <w:rPr>
          <w:rFonts w:asciiTheme="minorHAnsi" w:eastAsiaTheme="minorHAnsi" w:hAnsiTheme="minorHAnsi" w:cstheme="minorBidi"/>
          <w:sz w:val="22"/>
          <w:szCs w:val="22"/>
          <w:lang w:val="en-US" w:eastAsia="en-US"/>
        </w:rPr>
        <w:t>”.</w:t>
      </w:r>
    </w:p>
    <w:p w14:paraId="41AA1F72" w14:textId="77777777" w:rsidR="00B216BA" w:rsidRPr="0099605B" w:rsidRDefault="00B216BA" w:rsidP="00FC128F">
      <w:pPr>
        <w:spacing w:line="360" w:lineRule="auto"/>
        <w:jc w:val="both"/>
        <w:rPr>
          <w:rFonts w:asciiTheme="minorHAnsi" w:eastAsiaTheme="minorHAnsi" w:hAnsiTheme="minorHAnsi" w:cstheme="minorBidi"/>
          <w:sz w:val="22"/>
          <w:szCs w:val="22"/>
          <w:lang w:val="en-US" w:eastAsia="en-US"/>
        </w:rPr>
      </w:pPr>
    </w:p>
    <w:p w14:paraId="30CB836E" w14:textId="77777777" w:rsidR="00B216BA" w:rsidRPr="0099605B" w:rsidRDefault="00B216BA" w:rsidP="00FC128F">
      <w:pPr>
        <w:spacing w:line="360" w:lineRule="auto"/>
        <w:jc w:val="both"/>
        <w:rPr>
          <w:rFonts w:asciiTheme="minorHAnsi" w:eastAsiaTheme="minorHAnsi" w:hAnsiTheme="minorHAnsi" w:cstheme="minorBidi"/>
          <w:sz w:val="22"/>
          <w:szCs w:val="22"/>
          <w:lang w:val="en-US" w:eastAsia="en-US"/>
        </w:rPr>
      </w:pPr>
    </w:p>
    <w:p w14:paraId="1AFDF124" w14:textId="77777777" w:rsidR="00B216BA" w:rsidRPr="0099605B" w:rsidRDefault="00B216BA" w:rsidP="00FC128F">
      <w:pPr>
        <w:spacing w:line="360" w:lineRule="auto"/>
        <w:jc w:val="both"/>
        <w:rPr>
          <w:rFonts w:asciiTheme="minorHAnsi" w:eastAsiaTheme="minorHAnsi" w:hAnsiTheme="minorHAnsi" w:cstheme="minorBidi"/>
          <w:sz w:val="22"/>
          <w:szCs w:val="22"/>
          <w:lang w:val="en-US" w:eastAsia="en-US"/>
        </w:rPr>
      </w:pPr>
    </w:p>
    <w:p w14:paraId="51236CE8" w14:textId="77777777" w:rsidR="00473DDC" w:rsidRPr="00473DDC" w:rsidRDefault="00473DDC" w:rsidP="00473DDC">
      <w:pPr>
        <w:numPr>
          <w:ilvl w:val="0"/>
          <w:numId w:val="27"/>
        </w:numPr>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lastRenderedPageBreak/>
        <w:t>Κατηγορίες Εισακτέων</w:t>
      </w:r>
    </w:p>
    <w:p w14:paraId="5715DED7" w14:textId="77777777" w:rsidR="00473DDC" w:rsidRPr="00473DDC" w:rsidRDefault="00473DDC" w:rsidP="00FC128F">
      <w:pPr>
        <w:spacing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Στο Δ.Π.Μ.Σ. γίνονται δεκτοί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Βιοϊατρικών Επιστημών, Χημείας, Βιοχημείας, Χημικών Μηχανικών, Ιατρικών Εργαστηρίων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14:paraId="7D12C0C8" w14:textId="77777777" w:rsidR="00062C88" w:rsidRDefault="00062C88" w:rsidP="00FC128F">
      <w:pPr>
        <w:spacing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τον Σεπτέμβριο και πάντως πριν την ημερομηνία συνεδρίασης της Επιτροπής Προγράμματος Σπουδών για επικύρωση του πίνακα των επιτυχόντων. Στη</w:t>
      </w:r>
      <w:r>
        <w:rPr>
          <w:rFonts w:asciiTheme="minorHAnsi" w:eastAsiaTheme="minorHAnsi" w:hAnsiTheme="minorHAnsi" w:cstheme="minorBidi"/>
          <w:sz w:val="22"/>
          <w:szCs w:val="22"/>
          <w:lang w:eastAsia="en-US"/>
        </w:rPr>
        <w:t xml:space="preserve">ν περίπτωση αυτή αντίγραφο του </w:t>
      </w:r>
      <w:r w:rsidRPr="00062C88">
        <w:rPr>
          <w:rFonts w:asciiTheme="minorHAnsi" w:eastAsiaTheme="minorHAnsi" w:hAnsiTheme="minorHAnsi" w:cstheme="minorBidi"/>
          <w:sz w:val="22"/>
          <w:szCs w:val="22"/>
          <w:lang w:eastAsia="en-US"/>
        </w:rPr>
        <w:t>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Pr>
          <w:rFonts w:asciiTheme="minorHAnsi" w:eastAsiaTheme="minorHAnsi" w:hAnsiTheme="minorHAnsi" w:cstheme="minorBidi"/>
          <w:sz w:val="22"/>
          <w:szCs w:val="22"/>
          <w:lang w:eastAsia="en-US"/>
        </w:rPr>
        <w:t>.</w:t>
      </w:r>
    </w:p>
    <w:p w14:paraId="537AC153" w14:textId="77777777" w:rsidR="00473DDC" w:rsidRDefault="00062C88" w:rsidP="00FC128F">
      <w:pPr>
        <w:spacing w:line="360" w:lineRule="auto"/>
        <w:jc w:val="both"/>
        <w:rPr>
          <w:rFonts w:asciiTheme="minorHAnsi" w:eastAsiaTheme="minorHAnsi" w:hAnsiTheme="minorHAnsi" w:cstheme="minorBidi"/>
          <w:sz w:val="22"/>
          <w:szCs w:val="22"/>
          <w:lang w:eastAsia="en-US"/>
        </w:rPr>
      </w:pPr>
      <w:r w:rsidRPr="00062C88">
        <w:rPr>
          <w:rFonts w:asciiTheme="minorHAnsi" w:eastAsiaTheme="minorHAnsi" w:hAnsiTheme="minorHAnsi" w:cstheme="minorBidi"/>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και  δεν χορηγείται καμία βεβαίωση</w:t>
      </w:r>
      <w:r w:rsidR="00473DDC" w:rsidRPr="00473DDC">
        <w:rPr>
          <w:rFonts w:asciiTheme="minorHAnsi" w:eastAsiaTheme="minorHAnsi" w:hAnsiTheme="minorHAnsi" w:cstheme="minorBidi"/>
          <w:sz w:val="22"/>
          <w:szCs w:val="22"/>
          <w:lang w:eastAsia="en-US"/>
        </w:rPr>
        <w:t>.</w:t>
      </w:r>
    </w:p>
    <w:p w14:paraId="557EE088" w14:textId="77777777" w:rsidR="004D3CAC" w:rsidRPr="00473DDC" w:rsidRDefault="004D3CAC" w:rsidP="00FC128F">
      <w:pPr>
        <w:spacing w:line="360" w:lineRule="auto"/>
        <w:jc w:val="both"/>
        <w:rPr>
          <w:rFonts w:asciiTheme="minorHAnsi" w:eastAsiaTheme="minorHAnsi" w:hAnsiTheme="minorHAnsi" w:cstheme="minorBidi"/>
          <w:sz w:val="22"/>
          <w:szCs w:val="22"/>
          <w:lang w:eastAsia="en-US"/>
        </w:rPr>
      </w:pPr>
    </w:p>
    <w:p w14:paraId="275772FB" w14:textId="77777777" w:rsidR="00473DDC" w:rsidRPr="00473DDC" w:rsidRDefault="00473DDC" w:rsidP="00FC128F">
      <w:pPr>
        <w:numPr>
          <w:ilvl w:val="0"/>
          <w:numId w:val="27"/>
        </w:numPr>
        <w:tabs>
          <w:tab w:val="num" w:pos="0"/>
        </w:tabs>
        <w:spacing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Αριθμός εισακτέων:</w:t>
      </w:r>
    </w:p>
    <w:p w14:paraId="09AC04AD" w14:textId="77777777" w:rsidR="00FE4018" w:rsidRDefault="00473DDC" w:rsidP="00FC128F">
      <w:pPr>
        <w:spacing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Ο αριθμός των εισακτέων ορίζεται </w:t>
      </w:r>
      <w:r w:rsidRPr="00473DDC">
        <w:rPr>
          <w:rFonts w:asciiTheme="minorHAnsi" w:eastAsiaTheme="minorHAnsi" w:hAnsiTheme="minorHAnsi" w:cstheme="minorBidi"/>
          <w:b/>
          <w:sz w:val="22"/>
          <w:szCs w:val="22"/>
          <w:lang w:eastAsia="en-US"/>
        </w:rPr>
        <w:t>κατ’ ανώτατο όριο</w:t>
      </w:r>
      <w:r w:rsidRPr="00473DDC">
        <w:rPr>
          <w:rFonts w:asciiTheme="minorHAnsi" w:eastAsiaTheme="minorHAnsi" w:hAnsiTheme="minorHAnsi" w:cstheme="minorBidi"/>
          <w:sz w:val="22"/>
          <w:szCs w:val="22"/>
          <w:lang w:eastAsia="en-US"/>
        </w:rPr>
        <w:t xml:space="preserve"> σε τριάντα (30) μεταπτυχιακούς φοιτητές</w:t>
      </w:r>
      <w:r w:rsidRPr="00473DDC">
        <w:rPr>
          <w:rFonts w:asciiTheme="minorHAnsi" w:eastAsiaTheme="minorHAnsi" w:hAnsiTheme="minorHAnsi" w:cstheme="minorBidi"/>
          <w:b/>
          <w:sz w:val="22"/>
          <w:szCs w:val="22"/>
          <w:lang w:eastAsia="en-US"/>
        </w:rPr>
        <w:t>.</w:t>
      </w:r>
      <w:r w:rsidRPr="00473DDC">
        <w:rPr>
          <w:rFonts w:asciiTheme="minorHAnsi" w:eastAsiaTheme="minorHAnsi" w:hAnsiTheme="minorHAnsi" w:cstheme="minorBidi"/>
          <w:sz w:val="22"/>
          <w:szCs w:val="22"/>
          <w:lang w:eastAsia="en-US"/>
        </w:rPr>
        <w:t xml:space="preserve"> </w:t>
      </w:r>
    </w:p>
    <w:p w14:paraId="518F4A0F" w14:textId="77777777" w:rsidR="004D3CAC" w:rsidRDefault="004D3CAC" w:rsidP="00FC128F">
      <w:pPr>
        <w:spacing w:line="360" w:lineRule="auto"/>
        <w:jc w:val="both"/>
        <w:rPr>
          <w:rFonts w:asciiTheme="minorHAnsi" w:eastAsiaTheme="minorHAnsi" w:hAnsiTheme="minorHAnsi" w:cstheme="minorBidi"/>
          <w:sz w:val="22"/>
          <w:szCs w:val="22"/>
          <w:lang w:eastAsia="en-US"/>
        </w:rPr>
      </w:pPr>
    </w:p>
    <w:p w14:paraId="0F27E6BE" w14:textId="1F07CF64" w:rsidR="00FE4018" w:rsidRPr="00FE4018" w:rsidRDefault="00FE4018" w:rsidP="00B14825">
      <w:pPr>
        <w:numPr>
          <w:ilvl w:val="0"/>
          <w:numId w:val="27"/>
        </w:numPr>
        <w:spacing w:line="360" w:lineRule="auto"/>
        <w:ind w:left="0" w:firstLine="0"/>
        <w:contextualSpacing/>
        <w:jc w:val="both"/>
        <w:rPr>
          <w:rFonts w:asciiTheme="minorHAnsi" w:eastAsia="Calibri" w:hAnsiTheme="minorHAnsi"/>
          <w:b/>
          <w:sz w:val="22"/>
          <w:szCs w:val="22"/>
        </w:rPr>
      </w:pPr>
      <w:r w:rsidRPr="00FE4018">
        <w:rPr>
          <w:rFonts w:asciiTheme="minorHAnsi" w:eastAsia="Calibri" w:hAnsiTheme="minorHAnsi"/>
          <w:b/>
          <w:sz w:val="22"/>
          <w:szCs w:val="22"/>
        </w:rPr>
        <w:t>Επιλογή εισακτέων:</w:t>
      </w:r>
    </w:p>
    <w:p w14:paraId="08CBC777" w14:textId="77777777" w:rsidR="00FE4018" w:rsidRPr="00B056C0" w:rsidRDefault="00FE4018" w:rsidP="00FC128F">
      <w:pPr>
        <w:spacing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Η επιλογή των μεταπτυχιακών φοιτητών γίνεται από την επιτροπή αξιολόγησης υποψηφίων (ΕΑΥ)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ΔΠΜΣ, την επίδοση σε Πτυχιακή εργασία, όπου αυτή προβλέπεται στο προπτυχιακό επίπεδο και την τυχούσα ερευνητική ή επαγγελματική εμπειρία του υποψηφίου σε αντίστοιχο τομέα ή σε συναφές αντικείμενο.</w:t>
      </w:r>
    </w:p>
    <w:p w14:paraId="0CAFDBCD" w14:textId="77777777" w:rsidR="00FE4018" w:rsidRPr="00B056C0" w:rsidRDefault="00FE4018" w:rsidP="00FC128F">
      <w:pPr>
        <w:spacing w:line="360" w:lineRule="auto"/>
        <w:jc w:val="both"/>
        <w:rPr>
          <w:rFonts w:asciiTheme="minorHAnsi" w:eastAsiaTheme="minorHAnsi" w:hAnsiTheme="minorHAnsi" w:cstheme="minorBidi"/>
          <w:sz w:val="22"/>
          <w:szCs w:val="22"/>
          <w:lang w:eastAsia="en-US"/>
        </w:rPr>
      </w:pPr>
      <w:r w:rsidRPr="00B056C0">
        <w:rPr>
          <w:rFonts w:asciiTheme="minorHAnsi" w:eastAsiaTheme="minorHAnsi" w:hAnsiTheme="minorHAnsi" w:cstheme="minorBidi"/>
          <w:sz w:val="22"/>
          <w:szCs w:val="22"/>
          <w:lang w:eastAsia="en-US"/>
        </w:rPr>
        <w:t>Η Επιτροπή Αξιολόγησης Υποψηφίων καταρτίζει πίνακα αξιολογικής σειράς των επιτυχόντων, ο οποίος επικυρώνεται από την Επιτροπή Προγράμματος Σπουδών, λαμβάνοντας υπόψη τα ακόλουθα κριτήρια επιλογής: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71"/>
        <w:gridCol w:w="1694"/>
      </w:tblGrid>
      <w:tr w:rsidR="00FE4018" w:rsidRPr="00E27B53" w14:paraId="4F08D451" w14:textId="77777777" w:rsidTr="00E27B53">
        <w:trPr>
          <w:cantSplit/>
          <w:trHeight w:val="340"/>
        </w:trPr>
        <w:tc>
          <w:tcPr>
            <w:tcW w:w="671" w:type="dxa"/>
            <w:shd w:val="clear" w:color="auto" w:fill="auto"/>
          </w:tcPr>
          <w:p w14:paraId="51900A75"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bookmarkStart w:id="0" w:name="_Hlk140497895"/>
            <w:r w:rsidRPr="00E27B53">
              <w:rPr>
                <w:rFonts w:asciiTheme="minorHAnsi" w:eastAsiaTheme="minorHAnsi" w:hAnsiTheme="minorHAnsi" w:cstheme="minorBidi"/>
                <w:sz w:val="20"/>
                <w:szCs w:val="20"/>
                <w:lang w:eastAsia="en-US"/>
              </w:rPr>
              <w:t>Α/Α</w:t>
            </w:r>
          </w:p>
        </w:tc>
        <w:tc>
          <w:tcPr>
            <w:tcW w:w="6871" w:type="dxa"/>
            <w:shd w:val="clear" w:color="auto" w:fill="auto"/>
          </w:tcPr>
          <w:p w14:paraId="1DEE132E"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ΚΡΙΤΗΡΙΑ ΕΠΙΛΟΓΗΣ</w:t>
            </w:r>
          </w:p>
        </w:tc>
        <w:tc>
          <w:tcPr>
            <w:tcW w:w="1694" w:type="dxa"/>
            <w:shd w:val="clear" w:color="auto" w:fill="auto"/>
          </w:tcPr>
          <w:p w14:paraId="51629C09"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ΜΟΡΙΑ ποσοστό επί τοις %</w:t>
            </w:r>
          </w:p>
        </w:tc>
      </w:tr>
      <w:tr w:rsidR="00FE4018" w:rsidRPr="00E27B53" w14:paraId="0F5D936D" w14:textId="77777777" w:rsidTr="00E27B53">
        <w:trPr>
          <w:cantSplit/>
          <w:trHeight w:val="340"/>
        </w:trPr>
        <w:tc>
          <w:tcPr>
            <w:tcW w:w="671" w:type="dxa"/>
            <w:shd w:val="clear" w:color="auto" w:fill="auto"/>
          </w:tcPr>
          <w:p w14:paraId="20C61978"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1</w:t>
            </w:r>
          </w:p>
        </w:tc>
        <w:tc>
          <w:tcPr>
            <w:tcW w:w="6871" w:type="dxa"/>
            <w:shd w:val="clear" w:color="auto" w:fill="auto"/>
          </w:tcPr>
          <w:p w14:paraId="6ACBD59A"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 xml:space="preserve">Βαθμός πτυχίου/διπλώματος </w:t>
            </w:r>
          </w:p>
        </w:tc>
        <w:tc>
          <w:tcPr>
            <w:tcW w:w="1694" w:type="dxa"/>
            <w:shd w:val="clear" w:color="auto" w:fill="auto"/>
          </w:tcPr>
          <w:p w14:paraId="28CE59F3"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20</w:t>
            </w:r>
          </w:p>
        </w:tc>
      </w:tr>
      <w:tr w:rsidR="00FE4018" w:rsidRPr="00E27B53" w14:paraId="5F597225" w14:textId="77777777" w:rsidTr="00E27B53">
        <w:trPr>
          <w:cantSplit/>
          <w:trHeight w:val="340"/>
        </w:trPr>
        <w:tc>
          <w:tcPr>
            <w:tcW w:w="671" w:type="dxa"/>
            <w:shd w:val="clear" w:color="auto" w:fill="auto"/>
          </w:tcPr>
          <w:p w14:paraId="13ED6F67"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lastRenderedPageBreak/>
              <w:t>2</w:t>
            </w:r>
          </w:p>
        </w:tc>
        <w:tc>
          <w:tcPr>
            <w:tcW w:w="6871" w:type="dxa"/>
            <w:shd w:val="clear" w:color="auto" w:fill="auto"/>
          </w:tcPr>
          <w:p w14:paraId="16D77BBE"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Επίπεδο γνώσης της ξένης γλώσσας</w:t>
            </w:r>
          </w:p>
        </w:tc>
        <w:tc>
          <w:tcPr>
            <w:tcW w:w="1694" w:type="dxa"/>
            <w:shd w:val="clear" w:color="auto" w:fill="auto"/>
          </w:tcPr>
          <w:p w14:paraId="63B2D9C6"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10</w:t>
            </w:r>
          </w:p>
        </w:tc>
      </w:tr>
      <w:tr w:rsidR="00FE4018" w:rsidRPr="00E27B53" w14:paraId="32F327A8" w14:textId="77777777" w:rsidTr="00E27B53">
        <w:trPr>
          <w:cantSplit/>
          <w:trHeight w:val="368"/>
        </w:trPr>
        <w:tc>
          <w:tcPr>
            <w:tcW w:w="671" w:type="dxa"/>
            <w:shd w:val="clear" w:color="auto" w:fill="auto"/>
          </w:tcPr>
          <w:p w14:paraId="057CE0E4"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3</w:t>
            </w:r>
          </w:p>
        </w:tc>
        <w:tc>
          <w:tcPr>
            <w:tcW w:w="6871" w:type="dxa"/>
            <w:shd w:val="clear" w:color="auto" w:fill="auto"/>
          </w:tcPr>
          <w:p w14:paraId="22CC5070"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Δημοσιεύσεις σε επιστημονικά περιοδικά, Ανακοινώσεις σε επιστημονικά συνέδρια</w:t>
            </w:r>
          </w:p>
        </w:tc>
        <w:tc>
          <w:tcPr>
            <w:tcW w:w="1694" w:type="dxa"/>
            <w:shd w:val="clear" w:color="auto" w:fill="auto"/>
          </w:tcPr>
          <w:p w14:paraId="1336A8B7"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5</w:t>
            </w:r>
          </w:p>
        </w:tc>
      </w:tr>
      <w:tr w:rsidR="00FE4018" w:rsidRPr="00E27B53" w14:paraId="6488233D" w14:textId="77777777" w:rsidTr="00E27B53">
        <w:trPr>
          <w:cantSplit/>
          <w:trHeight w:val="340"/>
        </w:trPr>
        <w:tc>
          <w:tcPr>
            <w:tcW w:w="671" w:type="dxa"/>
            <w:shd w:val="clear" w:color="auto" w:fill="auto"/>
          </w:tcPr>
          <w:p w14:paraId="35453432"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4</w:t>
            </w:r>
          </w:p>
        </w:tc>
        <w:tc>
          <w:tcPr>
            <w:tcW w:w="6871" w:type="dxa"/>
            <w:shd w:val="clear" w:color="auto" w:fill="auto"/>
          </w:tcPr>
          <w:p w14:paraId="3AF025AD"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Κατοχή άλλων Μεταπτυχιακών Τίτλων Σπουδών</w:t>
            </w:r>
          </w:p>
        </w:tc>
        <w:tc>
          <w:tcPr>
            <w:tcW w:w="1694" w:type="dxa"/>
            <w:shd w:val="clear" w:color="auto" w:fill="auto"/>
          </w:tcPr>
          <w:p w14:paraId="29E22A93"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10</w:t>
            </w:r>
          </w:p>
        </w:tc>
      </w:tr>
      <w:tr w:rsidR="00FE4018" w:rsidRPr="00E27B53" w14:paraId="50670650" w14:textId="77777777" w:rsidTr="00E27B53">
        <w:trPr>
          <w:cantSplit/>
          <w:trHeight w:val="340"/>
        </w:trPr>
        <w:tc>
          <w:tcPr>
            <w:tcW w:w="671" w:type="dxa"/>
            <w:shd w:val="clear" w:color="auto" w:fill="auto"/>
          </w:tcPr>
          <w:p w14:paraId="55BCD332"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5</w:t>
            </w:r>
          </w:p>
        </w:tc>
        <w:tc>
          <w:tcPr>
            <w:tcW w:w="6871" w:type="dxa"/>
            <w:shd w:val="clear" w:color="auto" w:fill="auto"/>
          </w:tcPr>
          <w:p w14:paraId="47FEFE8E"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Συναφής επαγγελματική εμπειρία/Συνάφεια γνωστικού υποβάθρου</w:t>
            </w:r>
          </w:p>
        </w:tc>
        <w:tc>
          <w:tcPr>
            <w:tcW w:w="1694" w:type="dxa"/>
            <w:shd w:val="clear" w:color="auto" w:fill="auto"/>
          </w:tcPr>
          <w:p w14:paraId="1C785BD0"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20</w:t>
            </w:r>
          </w:p>
        </w:tc>
      </w:tr>
      <w:tr w:rsidR="00FE4018" w:rsidRPr="00E27B53" w14:paraId="47F33E6B" w14:textId="77777777" w:rsidTr="00E27B53">
        <w:trPr>
          <w:cantSplit/>
          <w:trHeight w:val="340"/>
        </w:trPr>
        <w:tc>
          <w:tcPr>
            <w:tcW w:w="671" w:type="dxa"/>
            <w:shd w:val="clear" w:color="auto" w:fill="auto"/>
          </w:tcPr>
          <w:p w14:paraId="1B6A1D68"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6</w:t>
            </w:r>
          </w:p>
        </w:tc>
        <w:tc>
          <w:tcPr>
            <w:tcW w:w="6871" w:type="dxa"/>
            <w:shd w:val="clear" w:color="auto" w:fill="auto"/>
          </w:tcPr>
          <w:p w14:paraId="50F6D94D"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val="en-GB" w:eastAsia="en-US"/>
              </w:rPr>
              <w:t>Συστατικές επιστολές</w:t>
            </w:r>
          </w:p>
        </w:tc>
        <w:tc>
          <w:tcPr>
            <w:tcW w:w="1694" w:type="dxa"/>
            <w:shd w:val="clear" w:color="auto" w:fill="auto"/>
          </w:tcPr>
          <w:p w14:paraId="28FB337E"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5</w:t>
            </w:r>
          </w:p>
        </w:tc>
      </w:tr>
      <w:tr w:rsidR="00FE4018" w:rsidRPr="00E27B53" w14:paraId="24ABBF36" w14:textId="77777777" w:rsidTr="00E27B53">
        <w:trPr>
          <w:cantSplit/>
          <w:trHeight w:val="340"/>
        </w:trPr>
        <w:tc>
          <w:tcPr>
            <w:tcW w:w="671" w:type="dxa"/>
            <w:shd w:val="clear" w:color="auto" w:fill="auto"/>
          </w:tcPr>
          <w:p w14:paraId="59AE59F3"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7</w:t>
            </w:r>
          </w:p>
        </w:tc>
        <w:tc>
          <w:tcPr>
            <w:tcW w:w="6871" w:type="dxa"/>
            <w:shd w:val="clear" w:color="auto" w:fill="auto"/>
          </w:tcPr>
          <w:p w14:paraId="10BD9945" w14:textId="51EED02B"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 xml:space="preserve">Συνέντευξη </w:t>
            </w:r>
            <w:r w:rsidRPr="00E27B53">
              <w:rPr>
                <w:rFonts w:asciiTheme="minorHAnsi" w:eastAsiaTheme="minorHAnsi" w:hAnsiTheme="minorHAnsi" w:cstheme="minorBidi"/>
                <w:b/>
                <w:sz w:val="20"/>
                <w:szCs w:val="20"/>
                <w:lang w:eastAsia="en-US"/>
              </w:rPr>
              <w:t>(προβλέπεται να πραγματοποιηθεί έως 23/9/2025)</w:t>
            </w:r>
          </w:p>
        </w:tc>
        <w:tc>
          <w:tcPr>
            <w:tcW w:w="1694" w:type="dxa"/>
            <w:shd w:val="clear" w:color="auto" w:fill="auto"/>
          </w:tcPr>
          <w:p w14:paraId="54ADA550"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30</w:t>
            </w:r>
          </w:p>
        </w:tc>
      </w:tr>
      <w:tr w:rsidR="00FE4018" w:rsidRPr="00E27B53" w14:paraId="5A8543AA" w14:textId="77777777" w:rsidTr="00E27B53">
        <w:trPr>
          <w:cantSplit/>
          <w:trHeight w:val="340"/>
        </w:trPr>
        <w:tc>
          <w:tcPr>
            <w:tcW w:w="7542" w:type="dxa"/>
            <w:gridSpan w:val="2"/>
            <w:shd w:val="clear" w:color="auto" w:fill="auto"/>
          </w:tcPr>
          <w:p w14:paraId="6BD34997"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ΣΥΝΟΛΟ</w:t>
            </w:r>
          </w:p>
        </w:tc>
        <w:tc>
          <w:tcPr>
            <w:tcW w:w="1694" w:type="dxa"/>
            <w:shd w:val="clear" w:color="auto" w:fill="auto"/>
          </w:tcPr>
          <w:p w14:paraId="23BB10EE" w14:textId="77777777" w:rsidR="00FE4018" w:rsidRPr="00E27B53" w:rsidRDefault="00FE4018" w:rsidP="007A47B2">
            <w:pPr>
              <w:spacing w:after="200" w:line="360" w:lineRule="auto"/>
              <w:jc w:val="both"/>
              <w:rPr>
                <w:rFonts w:asciiTheme="minorHAnsi" w:eastAsiaTheme="minorHAnsi" w:hAnsiTheme="minorHAnsi" w:cstheme="minorBidi"/>
                <w:sz w:val="20"/>
                <w:szCs w:val="20"/>
                <w:lang w:eastAsia="en-US"/>
              </w:rPr>
            </w:pPr>
            <w:r w:rsidRPr="00E27B53">
              <w:rPr>
                <w:rFonts w:asciiTheme="minorHAnsi" w:eastAsiaTheme="minorHAnsi" w:hAnsiTheme="minorHAnsi" w:cstheme="minorBidi"/>
                <w:sz w:val="20"/>
                <w:szCs w:val="20"/>
                <w:lang w:eastAsia="en-US"/>
              </w:rPr>
              <w:t>100 %</w:t>
            </w:r>
          </w:p>
        </w:tc>
      </w:tr>
      <w:bookmarkEnd w:id="0"/>
    </w:tbl>
    <w:p w14:paraId="27A2EE1E" w14:textId="77777777" w:rsidR="00F444F9" w:rsidRDefault="00F444F9" w:rsidP="00B216BA">
      <w:pPr>
        <w:jc w:val="both"/>
        <w:rPr>
          <w:rFonts w:asciiTheme="minorHAnsi" w:eastAsiaTheme="minorHAnsi" w:hAnsiTheme="minorHAnsi" w:cstheme="minorBidi"/>
          <w:sz w:val="22"/>
          <w:szCs w:val="22"/>
          <w:lang w:eastAsia="en-US"/>
        </w:rPr>
      </w:pPr>
    </w:p>
    <w:p w14:paraId="4581BC5B" w14:textId="780D0C6F" w:rsidR="00FE4018" w:rsidRPr="00B056C0" w:rsidRDefault="00FE4018" w:rsidP="00FE4018">
      <w:pPr>
        <w:spacing w:after="200" w:line="360" w:lineRule="auto"/>
        <w:jc w:val="both"/>
        <w:rPr>
          <w:rFonts w:asciiTheme="minorHAnsi" w:eastAsiaTheme="minorHAnsi" w:hAnsiTheme="minorHAnsi" w:cstheme="minorBidi"/>
          <w:i/>
          <w:sz w:val="22"/>
          <w:szCs w:val="22"/>
          <w:lang w:eastAsia="en-US"/>
        </w:rPr>
      </w:pPr>
      <w:r w:rsidRPr="00B056C0">
        <w:rPr>
          <w:rFonts w:asciiTheme="minorHAnsi" w:eastAsiaTheme="minorHAnsi" w:hAnsiTheme="minorHAnsi" w:cstheme="minorBidi"/>
          <w:sz w:val="22"/>
          <w:szCs w:val="22"/>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14:paraId="7A021ECE" w14:textId="77777777" w:rsidR="00473DDC" w:rsidRPr="00473DDC" w:rsidRDefault="00473DDC" w:rsidP="00B14825">
      <w:pPr>
        <w:numPr>
          <w:ilvl w:val="0"/>
          <w:numId w:val="27"/>
        </w:numPr>
        <w:spacing w:after="200" w:line="360" w:lineRule="auto"/>
        <w:ind w:left="426" w:hanging="426"/>
        <w:contextualSpacing/>
        <w:jc w:val="both"/>
        <w:rPr>
          <w:rFonts w:asciiTheme="minorHAnsi" w:eastAsia="Calibri" w:hAnsiTheme="minorHAnsi"/>
          <w:b/>
          <w:sz w:val="22"/>
          <w:szCs w:val="22"/>
          <w:lang w:val="en-US"/>
        </w:rPr>
      </w:pPr>
      <w:r w:rsidRPr="00473DDC">
        <w:rPr>
          <w:rFonts w:asciiTheme="minorHAnsi" w:eastAsia="Calibri" w:hAnsiTheme="minorHAnsi"/>
          <w:b/>
          <w:sz w:val="22"/>
          <w:szCs w:val="22"/>
        </w:rPr>
        <w:t xml:space="preserve">Γλώσσα διδασκαλία  </w:t>
      </w:r>
    </w:p>
    <w:p w14:paraId="3E64CF01" w14:textId="44548FCB" w:rsidR="00473DDC" w:rsidRPr="00BD2FFB" w:rsidRDefault="008F727F" w:rsidP="00473DDC">
      <w:pPr>
        <w:spacing w:after="200" w:line="360" w:lineRule="auto"/>
        <w:jc w:val="both"/>
        <w:rPr>
          <w:rFonts w:asciiTheme="minorHAnsi" w:eastAsiaTheme="minorHAnsi" w:hAnsiTheme="minorHAnsi" w:cstheme="minorBidi"/>
          <w:sz w:val="22"/>
          <w:szCs w:val="22"/>
          <w:lang w:eastAsia="en-US"/>
        </w:rPr>
      </w:pPr>
      <w:r w:rsidRPr="008F727F">
        <w:rPr>
          <w:rFonts w:asciiTheme="minorHAnsi" w:eastAsiaTheme="minorHAnsi" w:hAnsiTheme="minorHAnsi" w:cstheme="minorBidi"/>
          <w:sz w:val="22"/>
          <w:szCs w:val="22"/>
          <w:lang w:eastAsia="en-US"/>
        </w:rPr>
        <w:t>Τα μαθήματα διδάσκονται στην Αγγλική γλώσσα</w:t>
      </w:r>
      <w:r w:rsidRPr="00BD2FFB">
        <w:rPr>
          <w:rFonts w:asciiTheme="minorHAnsi" w:eastAsiaTheme="minorHAnsi" w:hAnsiTheme="minorHAnsi" w:cstheme="minorBidi"/>
          <w:sz w:val="22"/>
          <w:szCs w:val="22"/>
          <w:lang w:eastAsia="en-US"/>
        </w:rPr>
        <w:t>. Ως γλώσσα διδασκαλίας μπορεί να χρησιμοποιηθεί και η Ελληνική για μέρος μαθημάτων ή διαλέξεων και για τη διευκόλυνση</w:t>
      </w:r>
      <w:r w:rsidR="00DD22AC">
        <w:rPr>
          <w:rFonts w:asciiTheme="minorHAnsi" w:eastAsiaTheme="minorHAnsi" w:hAnsiTheme="minorHAnsi" w:cstheme="minorBidi"/>
          <w:sz w:val="22"/>
          <w:szCs w:val="22"/>
          <w:lang w:eastAsia="en-US"/>
        </w:rPr>
        <w:t xml:space="preserve"> </w:t>
      </w:r>
      <w:r w:rsidRPr="00BD2FFB">
        <w:rPr>
          <w:rFonts w:asciiTheme="minorHAnsi" w:eastAsiaTheme="minorHAnsi" w:hAnsiTheme="minorHAnsi" w:cstheme="minorBidi"/>
          <w:sz w:val="22"/>
          <w:szCs w:val="22"/>
          <w:lang w:eastAsia="en-US"/>
        </w:rPr>
        <w:t>των προσκεκλημένων και Επισκεπτών Επιστημόνων Ιδρυμάτων της ημεδαπής</w:t>
      </w:r>
      <w:r w:rsidR="00473DDC" w:rsidRPr="00BD2FFB">
        <w:rPr>
          <w:rFonts w:asciiTheme="minorHAnsi" w:eastAsiaTheme="minorHAnsi" w:hAnsiTheme="minorHAnsi" w:cstheme="minorBidi"/>
          <w:sz w:val="22"/>
          <w:szCs w:val="22"/>
          <w:lang w:eastAsia="en-US"/>
        </w:rPr>
        <w:t xml:space="preserve"> </w:t>
      </w:r>
    </w:p>
    <w:p w14:paraId="3C66311B" w14:textId="77777777" w:rsidR="00473DDC" w:rsidRPr="00163472" w:rsidRDefault="00473DDC" w:rsidP="00B14825">
      <w:pPr>
        <w:numPr>
          <w:ilvl w:val="0"/>
          <w:numId w:val="27"/>
        </w:numPr>
        <w:spacing w:after="200" w:line="360" w:lineRule="auto"/>
        <w:ind w:left="426" w:hanging="426"/>
        <w:contextualSpacing/>
        <w:jc w:val="both"/>
        <w:rPr>
          <w:rFonts w:asciiTheme="minorHAnsi" w:eastAsia="Calibri" w:hAnsiTheme="minorHAnsi"/>
          <w:b/>
          <w:sz w:val="22"/>
          <w:szCs w:val="22"/>
        </w:rPr>
      </w:pPr>
      <w:r w:rsidRPr="00473DDC">
        <w:rPr>
          <w:rFonts w:asciiTheme="minorHAnsi" w:eastAsia="Calibri" w:hAnsiTheme="minorHAnsi"/>
          <w:b/>
          <w:sz w:val="22"/>
          <w:szCs w:val="22"/>
        </w:rPr>
        <w:t>Μέθοδος διδασκαλίας</w:t>
      </w:r>
    </w:p>
    <w:p w14:paraId="3776A72F" w14:textId="77777777" w:rsidR="00206BBC" w:rsidRDefault="00206BBC" w:rsidP="00FC128F">
      <w:pPr>
        <w:spacing w:line="360" w:lineRule="auto"/>
        <w:jc w:val="both"/>
        <w:rPr>
          <w:rFonts w:asciiTheme="minorHAnsi" w:eastAsiaTheme="minorHAnsi" w:hAnsiTheme="minorHAnsi" w:cstheme="minorBidi"/>
          <w:sz w:val="22"/>
          <w:szCs w:val="22"/>
          <w:lang w:eastAsia="en-US"/>
        </w:rPr>
      </w:pPr>
      <w:r w:rsidRPr="00206BBC">
        <w:rPr>
          <w:rFonts w:asciiTheme="minorHAnsi" w:eastAsiaTheme="minorHAnsi" w:hAnsiTheme="minorHAnsi" w:cstheme="minorBidi"/>
          <w:sz w:val="22"/>
          <w:szCs w:val="22"/>
          <w:lang w:eastAsia="en-US"/>
        </w:rPr>
        <w:t xml:space="preserve">Η διδασκαλία των μαθημάτων γίνεται διά ζώσης για τα εργαστηριακά μαθήματα και με σύγχρονη εξ αποστάσεως εκπαίδευση για τα θεωρητικά </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σε ποσοστό 20% του συνόλου των μαθημάτων του Προγράμματος Σπουδών, σύμφωνα με το άρθρο 80 παρ. 3 ιδ του ν. 4957/2022</w:t>
      </w:r>
      <w:r>
        <w:rPr>
          <w:rFonts w:asciiTheme="minorHAnsi" w:eastAsiaTheme="minorHAnsi" w:hAnsiTheme="minorHAnsi" w:cstheme="minorBidi"/>
          <w:sz w:val="22"/>
          <w:szCs w:val="22"/>
          <w:lang w:eastAsia="en-US"/>
        </w:rPr>
        <w:t>)</w:t>
      </w:r>
      <w:r w:rsidRPr="00206BB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Η</w:t>
      </w:r>
      <w:r w:rsidRPr="00206BBC">
        <w:rPr>
          <w:rFonts w:asciiTheme="minorHAnsi" w:eastAsiaTheme="minorHAnsi" w:hAnsiTheme="minorHAnsi" w:cstheme="minorBidi"/>
          <w:sz w:val="22"/>
          <w:szCs w:val="22"/>
          <w:lang w:eastAsia="en-US"/>
        </w:rPr>
        <w:t xml:space="preserve"> χρήση μεθόδων ασύγχρονης εκπαίδευσης δεν μπορ</w:t>
      </w:r>
      <w:r>
        <w:rPr>
          <w:rFonts w:asciiTheme="minorHAnsi" w:eastAsiaTheme="minorHAnsi" w:hAnsiTheme="minorHAnsi" w:cstheme="minorBidi"/>
          <w:sz w:val="22"/>
          <w:szCs w:val="22"/>
          <w:lang w:eastAsia="en-US"/>
        </w:rPr>
        <w:t xml:space="preserve">εί </w:t>
      </w:r>
      <w:r w:rsidRPr="00206BBC">
        <w:rPr>
          <w:rFonts w:asciiTheme="minorHAnsi" w:eastAsiaTheme="minorHAnsi" w:hAnsiTheme="minorHAnsi" w:cstheme="minorBidi"/>
          <w:sz w:val="22"/>
          <w:szCs w:val="22"/>
          <w:lang w:eastAsia="en-US"/>
        </w:rPr>
        <w:t xml:space="preserve"> να υπερβαίν</w:t>
      </w:r>
      <w:r>
        <w:rPr>
          <w:rFonts w:asciiTheme="minorHAnsi" w:eastAsiaTheme="minorHAnsi" w:hAnsiTheme="minorHAnsi" w:cstheme="minorBidi"/>
          <w:sz w:val="22"/>
          <w:szCs w:val="22"/>
          <w:lang w:eastAsia="en-US"/>
        </w:rPr>
        <w:t>ει</w:t>
      </w:r>
      <w:r w:rsidRPr="00206BBC">
        <w:rPr>
          <w:rFonts w:asciiTheme="minorHAnsi" w:eastAsiaTheme="minorHAnsi" w:hAnsiTheme="minorHAnsi" w:cstheme="minorBidi"/>
          <w:sz w:val="22"/>
          <w:szCs w:val="22"/>
          <w:lang w:eastAsia="en-US"/>
        </w:rPr>
        <w:t xml:space="preserve"> το είκοσι πέντε τοις εκατό (25%) των πιστωτικών μονάδων του Δ.Π.Μ.Σ.</w:t>
      </w:r>
    </w:p>
    <w:p w14:paraId="5DF88FC3" w14:textId="77777777" w:rsidR="00206BBC" w:rsidRDefault="00206BBC" w:rsidP="00FC128F">
      <w:pPr>
        <w:spacing w:line="360" w:lineRule="auto"/>
        <w:jc w:val="both"/>
        <w:rPr>
          <w:rFonts w:asciiTheme="minorHAnsi" w:eastAsia="Calibri" w:hAnsiTheme="minorHAnsi"/>
          <w:sz w:val="22"/>
          <w:szCs w:val="22"/>
        </w:rPr>
      </w:pPr>
      <w:r w:rsidRPr="00A716B8">
        <w:rPr>
          <w:rFonts w:asciiTheme="minorHAnsi" w:eastAsia="Calibri" w:hAnsiTheme="minorHAnsi"/>
          <w:sz w:val="22"/>
          <w:szCs w:val="22"/>
        </w:rPr>
        <w:t xml:space="preserve">Τα πρακτικά μαθήματα θα γίνουν ανά μικρές </w:t>
      </w:r>
      <w:r w:rsidR="005976EF" w:rsidRPr="00A716B8">
        <w:rPr>
          <w:rFonts w:asciiTheme="minorHAnsi" w:eastAsia="Calibri" w:hAnsiTheme="minorHAnsi"/>
          <w:sz w:val="22"/>
          <w:szCs w:val="22"/>
        </w:rPr>
        <w:t xml:space="preserve">ομάδες και </w:t>
      </w:r>
      <w:r w:rsidRPr="00A716B8">
        <w:rPr>
          <w:rFonts w:asciiTheme="minorHAnsi" w:eastAsia="Calibri" w:hAnsiTheme="minorHAnsi"/>
          <w:sz w:val="22"/>
          <w:szCs w:val="22"/>
        </w:rPr>
        <w:t>θα διενεργούνται στα εργαστήρια του Τμήματος Βιοϊατρικών Επιστημών του ΠΑΔΑ, στα GMP εργαστήρια που στεγάζονται στο Τμήμα Ιατρικής του Π</w:t>
      </w:r>
      <w:r w:rsidR="005976EF" w:rsidRPr="00A716B8">
        <w:rPr>
          <w:rFonts w:asciiTheme="minorHAnsi" w:eastAsia="Calibri" w:hAnsiTheme="minorHAnsi"/>
          <w:sz w:val="22"/>
          <w:szCs w:val="22"/>
        </w:rPr>
        <w:t>ανεπιστημίου Πατρών</w:t>
      </w:r>
      <w:r w:rsidRPr="00A716B8">
        <w:rPr>
          <w:rFonts w:asciiTheme="minorHAnsi" w:eastAsia="Calibri" w:hAnsiTheme="minorHAnsi"/>
          <w:sz w:val="22"/>
          <w:szCs w:val="22"/>
        </w:rPr>
        <w:t xml:space="preserve"> καθώς και σε συνεργαζόμενα GMP εργαστήρια άλλων ιδρυμάτων ή εταιρειών βιοτεχνολογίας.</w:t>
      </w:r>
    </w:p>
    <w:p w14:paraId="565F2F96" w14:textId="77777777" w:rsidR="00B14825" w:rsidRPr="00206BBC" w:rsidRDefault="00B14825" w:rsidP="00FC128F">
      <w:pPr>
        <w:spacing w:line="360" w:lineRule="auto"/>
        <w:jc w:val="both"/>
        <w:rPr>
          <w:rFonts w:asciiTheme="minorHAnsi" w:eastAsia="Calibri" w:hAnsiTheme="minorHAnsi"/>
          <w:sz w:val="22"/>
          <w:szCs w:val="22"/>
        </w:rPr>
      </w:pPr>
    </w:p>
    <w:p w14:paraId="23B015F1" w14:textId="77777777" w:rsidR="00473DDC" w:rsidRPr="00473DDC" w:rsidRDefault="00473DDC" w:rsidP="00B14825">
      <w:pPr>
        <w:numPr>
          <w:ilvl w:val="0"/>
          <w:numId w:val="27"/>
        </w:numPr>
        <w:spacing w:after="200" w:line="360" w:lineRule="auto"/>
        <w:ind w:left="284" w:hanging="284"/>
        <w:contextualSpacing/>
        <w:jc w:val="both"/>
        <w:rPr>
          <w:rFonts w:asciiTheme="minorHAnsi" w:eastAsia="Calibri" w:hAnsiTheme="minorHAnsi"/>
          <w:b/>
          <w:sz w:val="22"/>
          <w:szCs w:val="22"/>
        </w:rPr>
      </w:pPr>
      <w:r w:rsidRPr="00473DDC">
        <w:rPr>
          <w:rFonts w:asciiTheme="minorHAnsi" w:eastAsia="Calibri" w:hAnsiTheme="minorHAnsi"/>
          <w:b/>
          <w:sz w:val="22"/>
          <w:szCs w:val="22"/>
        </w:rPr>
        <w:t>Χρονική διάρκεια και τέλη φοίτησης:</w:t>
      </w:r>
    </w:p>
    <w:p w14:paraId="354679D2" w14:textId="77777777" w:rsidR="00473DDC" w:rsidRPr="00473DDC" w:rsidRDefault="00473DDC" w:rsidP="00583E13">
      <w:pPr>
        <w:spacing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Η χρονική διάρκεια του ΔΠΜΣ ορίζεται σε δυο (2) ακαδημαϊκά εξάμηνα και προβλέπεται καταβολή τελών φοίτησης (δίδακτρα) συνολικής αξίας 4.000 € κατ΄ άτομο.</w:t>
      </w:r>
    </w:p>
    <w:p w14:paraId="6BBC3AC3" w14:textId="77777777" w:rsidR="00473DDC" w:rsidRDefault="00473DDC" w:rsidP="00FC128F">
      <w:pPr>
        <w:spacing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14:paraId="52DDCD4A" w14:textId="77777777" w:rsidR="009C684A" w:rsidRDefault="009C684A" w:rsidP="00FC128F">
      <w:pPr>
        <w:spacing w:line="360" w:lineRule="auto"/>
        <w:jc w:val="both"/>
        <w:rPr>
          <w:rFonts w:asciiTheme="minorHAnsi" w:eastAsiaTheme="minorHAnsi" w:hAnsiTheme="minorHAnsi" w:cstheme="minorBidi"/>
          <w:sz w:val="22"/>
          <w:szCs w:val="22"/>
          <w:lang w:eastAsia="en-US"/>
        </w:rPr>
      </w:pPr>
    </w:p>
    <w:p w14:paraId="470662CC" w14:textId="01CAE32F" w:rsidR="00FC128F" w:rsidRPr="00FC128F" w:rsidRDefault="00FC128F" w:rsidP="00B14825">
      <w:pPr>
        <w:numPr>
          <w:ilvl w:val="0"/>
          <w:numId w:val="27"/>
        </w:numPr>
        <w:spacing w:after="200" w:line="360" w:lineRule="auto"/>
        <w:ind w:left="284" w:hanging="284"/>
        <w:contextualSpacing/>
        <w:jc w:val="both"/>
        <w:rPr>
          <w:rFonts w:asciiTheme="minorHAnsi" w:eastAsia="Calibri" w:hAnsiTheme="minorHAnsi"/>
          <w:b/>
          <w:sz w:val="22"/>
          <w:szCs w:val="22"/>
        </w:rPr>
      </w:pPr>
      <w:r w:rsidRPr="00FC128F">
        <w:rPr>
          <w:rFonts w:asciiTheme="minorHAnsi" w:eastAsia="Calibri" w:hAnsiTheme="minorHAnsi"/>
          <w:b/>
          <w:sz w:val="22"/>
          <w:szCs w:val="22"/>
        </w:rPr>
        <w:lastRenderedPageBreak/>
        <w:t>Απαλλαγή από τέλη φοίτησης</w:t>
      </w:r>
    </w:p>
    <w:p w14:paraId="5B091382" w14:textId="77777777" w:rsidR="00FC128F" w:rsidRDefault="00FC128F" w:rsidP="009C684A">
      <w:pPr>
        <w:shd w:val="clear" w:color="auto" w:fill="FFFFFF"/>
        <w:spacing w:line="360" w:lineRule="auto"/>
        <w:ind w:right="-482"/>
        <w:jc w:val="both"/>
        <w:rPr>
          <w:rFonts w:asciiTheme="minorHAnsi" w:eastAsiaTheme="minorHAnsi" w:hAnsiTheme="minorHAnsi" w:cstheme="minorBidi"/>
          <w:sz w:val="22"/>
          <w:szCs w:val="22"/>
          <w:lang w:eastAsia="en-US"/>
        </w:rPr>
      </w:pPr>
      <w:r w:rsidRPr="00FC128F">
        <w:rPr>
          <w:rFonts w:asciiTheme="minorHAnsi" w:eastAsiaTheme="minorHAnsi" w:hAnsiTheme="minorHAnsi" w:cstheme="minorBidi"/>
          <w:sz w:val="22"/>
          <w:szCs w:val="22"/>
          <w:lang w:eastAsia="en-US"/>
        </w:rPr>
        <w:t>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141/τ.Α΄/21.7.2022).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Η υποβολή των αιτήσεων για τη δωρεάν φοίτηση στο Δ.Π.Μ.Σ. πραγματοποιείται μετά την ολοκλήρωση της διαδικασίας εισδοχής των φοιτητών στο Δ.Π.Μ.Σ και σε χρονικό διάστημα που θα ορίσει το ίδιο το Δ.Π.Μ.Σ. Η οικονομική κατάσταση των υποψηφίων σε καμία περίπτωση δεν αποτελεί λόγο μη επιλογής στο Δ.Π.Μ.Σ. Η δυνατότητα απαλλαγής από την υποχρέωση καταβολής τελών φοίτησης παρέχεται αποκλειστικά για τη φοίτηση σε ένα (1) Δ.Π.Μ.Σ. που οργανώνεται από Α.Ε.Ι. της ημεδαπής. Το παρόν δεν εφαρμόζεται σε πολίτες τρίτων χωρών.</w:t>
      </w:r>
    </w:p>
    <w:p w14:paraId="7E3479D0" w14:textId="77777777" w:rsidR="00F444F9" w:rsidRPr="00FC128F" w:rsidRDefault="00F444F9" w:rsidP="009C684A">
      <w:pPr>
        <w:shd w:val="clear" w:color="auto" w:fill="FFFFFF"/>
        <w:spacing w:line="360" w:lineRule="auto"/>
        <w:ind w:right="-482"/>
        <w:jc w:val="both"/>
        <w:rPr>
          <w:rFonts w:asciiTheme="minorHAnsi" w:eastAsiaTheme="minorHAnsi" w:hAnsiTheme="minorHAnsi" w:cstheme="minorBidi"/>
          <w:sz w:val="22"/>
          <w:szCs w:val="22"/>
          <w:lang w:eastAsia="en-US"/>
        </w:rPr>
      </w:pPr>
    </w:p>
    <w:p w14:paraId="2F274400" w14:textId="77777777" w:rsidR="00473DDC" w:rsidRPr="00473DDC" w:rsidRDefault="00473DDC" w:rsidP="00B14825">
      <w:pPr>
        <w:numPr>
          <w:ilvl w:val="0"/>
          <w:numId w:val="27"/>
        </w:numPr>
        <w:spacing w:after="200" w:line="360" w:lineRule="auto"/>
        <w:ind w:left="284" w:hanging="284"/>
        <w:contextualSpacing/>
        <w:jc w:val="both"/>
        <w:rPr>
          <w:rFonts w:asciiTheme="minorHAnsi" w:eastAsia="Calibri" w:hAnsiTheme="minorHAnsi"/>
          <w:b/>
          <w:sz w:val="22"/>
          <w:szCs w:val="22"/>
        </w:rPr>
      </w:pPr>
      <w:r w:rsidRPr="00473DDC">
        <w:rPr>
          <w:rFonts w:asciiTheme="minorHAnsi" w:eastAsia="Calibri" w:hAnsiTheme="minorHAnsi"/>
          <w:b/>
          <w:sz w:val="22"/>
          <w:szCs w:val="22"/>
        </w:rPr>
        <w:t>Δικαιολογητικά υποψηφιότητας:</w:t>
      </w:r>
    </w:p>
    <w:p w14:paraId="147F8089" w14:textId="12201ECE" w:rsidR="00FD12F0" w:rsidRDefault="00FD12F0" w:rsidP="00546B73">
      <w:pPr>
        <w:numPr>
          <w:ilvl w:val="12"/>
          <w:numId w:val="0"/>
        </w:numPr>
        <w:tabs>
          <w:tab w:val="left" w:pos="426"/>
        </w:tabs>
        <w:spacing w:line="360" w:lineRule="auto"/>
        <w:ind w:right="-149"/>
        <w:jc w:val="both"/>
        <w:rPr>
          <w:rFonts w:asciiTheme="minorHAnsi" w:hAnsiTheme="minorHAnsi" w:cs="Arial"/>
          <w:bCs/>
          <w:sz w:val="22"/>
          <w:szCs w:val="22"/>
        </w:rPr>
      </w:pPr>
      <w:r>
        <w:rPr>
          <w:rFonts w:asciiTheme="minorHAnsi" w:hAnsiTheme="minorHAnsi" w:cs="Arial"/>
          <w:bCs/>
          <w:sz w:val="22"/>
          <w:szCs w:val="22"/>
        </w:rPr>
        <w:t xml:space="preserve">Οι υποψήφιοι θα πρέπει να καταθέσουν </w:t>
      </w:r>
      <w:r w:rsidRPr="00FD12F0">
        <w:rPr>
          <w:rFonts w:asciiTheme="minorHAnsi" w:hAnsiTheme="minorHAnsi" w:cs="Arial"/>
          <w:bCs/>
          <w:sz w:val="22"/>
          <w:szCs w:val="22"/>
          <w:u w:val="single"/>
        </w:rPr>
        <w:t>με έναν από τους παρακάτω τρόπους</w:t>
      </w:r>
      <w:r>
        <w:rPr>
          <w:rFonts w:asciiTheme="minorHAnsi" w:hAnsiTheme="minorHAnsi" w:cs="Arial"/>
          <w:bCs/>
          <w:sz w:val="22"/>
          <w:szCs w:val="22"/>
        </w:rPr>
        <w:t>:</w:t>
      </w:r>
    </w:p>
    <w:p w14:paraId="106882E7" w14:textId="7F7B5C97" w:rsidR="00546B73" w:rsidRPr="003019CA" w:rsidRDefault="00FD12F0" w:rsidP="00FD12F0">
      <w:pPr>
        <w:pStyle w:val="a4"/>
        <w:numPr>
          <w:ilvl w:val="0"/>
          <w:numId w:val="50"/>
        </w:numPr>
        <w:tabs>
          <w:tab w:val="left" w:pos="567"/>
        </w:tabs>
        <w:spacing w:line="360" w:lineRule="auto"/>
        <w:ind w:left="567" w:right="-149"/>
        <w:jc w:val="both"/>
        <w:rPr>
          <w:rFonts w:asciiTheme="minorHAnsi" w:hAnsiTheme="minorHAnsi" w:cs="Arial"/>
          <w:bCs/>
          <w:sz w:val="22"/>
          <w:szCs w:val="22"/>
        </w:rPr>
      </w:pPr>
      <w:r>
        <w:rPr>
          <w:rFonts w:asciiTheme="minorHAnsi" w:hAnsiTheme="minorHAnsi" w:cs="Arial"/>
          <w:b/>
          <w:bCs/>
          <w:sz w:val="22"/>
          <w:szCs w:val="22"/>
        </w:rPr>
        <w:t>κατάθεση</w:t>
      </w:r>
      <w:r w:rsidRPr="00FD12F0">
        <w:rPr>
          <w:rFonts w:asciiTheme="minorHAnsi" w:hAnsiTheme="minorHAnsi" w:cs="Arial"/>
          <w:b/>
          <w:bCs/>
          <w:sz w:val="22"/>
          <w:szCs w:val="22"/>
        </w:rPr>
        <w:t xml:space="preserve"> </w:t>
      </w:r>
      <w:r w:rsidR="00546B73" w:rsidRPr="00FD12F0">
        <w:rPr>
          <w:rFonts w:asciiTheme="minorHAnsi" w:hAnsiTheme="minorHAnsi" w:cs="Arial"/>
          <w:b/>
          <w:bCs/>
          <w:sz w:val="22"/>
          <w:szCs w:val="22"/>
        </w:rPr>
        <w:t xml:space="preserve">στην Γραμματεία του Τμήματος Ιατρικής </w:t>
      </w:r>
      <w:r w:rsidR="00546B73" w:rsidRPr="00FD12F0">
        <w:rPr>
          <w:rFonts w:asciiTheme="minorHAnsi" w:hAnsiTheme="minorHAnsi" w:cs="Arial"/>
          <w:sz w:val="22"/>
          <w:szCs w:val="22"/>
        </w:rPr>
        <w:t>του</w:t>
      </w:r>
      <w:r w:rsidR="00546B73" w:rsidRPr="00FD12F0">
        <w:rPr>
          <w:rFonts w:asciiTheme="minorHAnsi" w:hAnsiTheme="minorHAnsi"/>
          <w:sz w:val="22"/>
          <w:szCs w:val="22"/>
        </w:rPr>
        <w:t xml:space="preserve"> Πανεπιστημίου Πατρών</w:t>
      </w:r>
      <w:r w:rsidR="00546B73" w:rsidRPr="00FD12F0">
        <w:rPr>
          <w:rFonts w:asciiTheme="minorHAnsi" w:hAnsiTheme="minorHAnsi" w:cs="Arial"/>
          <w:bCs/>
          <w:sz w:val="22"/>
          <w:szCs w:val="22"/>
        </w:rPr>
        <w:t xml:space="preserve"> (</w:t>
      </w:r>
      <w:r w:rsidR="00546B73" w:rsidRPr="00FD12F0">
        <w:rPr>
          <w:rFonts w:asciiTheme="minorHAnsi" w:hAnsiTheme="minorHAnsi"/>
          <w:sz w:val="22"/>
          <w:szCs w:val="22"/>
        </w:rPr>
        <w:t>Ισόγειο Κτιρίου Προκλινικών Λειτουργιών)</w:t>
      </w:r>
    </w:p>
    <w:p w14:paraId="729E5600" w14:textId="77777777" w:rsidR="003019CA" w:rsidRPr="00FD12F0" w:rsidRDefault="003019CA" w:rsidP="003019CA">
      <w:pPr>
        <w:pStyle w:val="a4"/>
        <w:tabs>
          <w:tab w:val="left" w:pos="567"/>
        </w:tabs>
        <w:ind w:left="567" w:right="-147"/>
        <w:jc w:val="both"/>
        <w:rPr>
          <w:rFonts w:asciiTheme="minorHAnsi" w:hAnsiTheme="minorHAnsi" w:cs="Arial"/>
          <w:bCs/>
          <w:sz w:val="22"/>
          <w:szCs w:val="22"/>
        </w:rPr>
      </w:pPr>
    </w:p>
    <w:p w14:paraId="147295A9" w14:textId="71774FAB" w:rsidR="00546B73" w:rsidRPr="00B056C0" w:rsidRDefault="00FD12F0" w:rsidP="00FD12F0">
      <w:pPr>
        <w:numPr>
          <w:ilvl w:val="0"/>
          <w:numId w:val="43"/>
        </w:numPr>
        <w:spacing w:line="360" w:lineRule="auto"/>
        <w:ind w:left="567" w:right="-149" w:hanging="284"/>
        <w:jc w:val="both"/>
        <w:rPr>
          <w:rFonts w:asciiTheme="minorHAnsi" w:hAnsiTheme="minorHAnsi" w:cs="Arial"/>
          <w:bCs/>
          <w:sz w:val="22"/>
          <w:szCs w:val="22"/>
        </w:rPr>
      </w:pPr>
      <w:r>
        <w:rPr>
          <w:rFonts w:asciiTheme="minorHAnsi" w:hAnsiTheme="minorHAnsi" w:cs="Arial"/>
          <w:b/>
          <w:bCs/>
          <w:sz w:val="22"/>
          <w:szCs w:val="22"/>
        </w:rPr>
        <w:t xml:space="preserve">αποστολή </w:t>
      </w:r>
      <w:r w:rsidR="00546B73" w:rsidRPr="00B056C0">
        <w:rPr>
          <w:rFonts w:asciiTheme="minorHAnsi" w:hAnsiTheme="minorHAnsi" w:cs="Arial"/>
          <w:b/>
          <w:bCs/>
          <w:sz w:val="22"/>
          <w:szCs w:val="22"/>
        </w:rPr>
        <w:t>ταχυδρομικώς (συστημένη αποστολή)</w:t>
      </w:r>
      <w:r w:rsidR="00546B73" w:rsidRPr="00B056C0">
        <w:rPr>
          <w:rFonts w:asciiTheme="minorHAnsi" w:hAnsiTheme="minorHAnsi" w:cs="Arial"/>
          <w:bCs/>
          <w:sz w:val="22"/>
          <w:szCs w:val="22"/>
        </w:rPr>
        <w:t xml:space="preserve"> στη διεύθυνση:</w:t>
      </w:r>
    </w:p>
    <w:p w14:paraId="0AE441A6" w14:textId="77777777" w:rsidR="00546B73" w:rsidRPr="00B056C0" w:rsidRDefault="00546B73" w:rsidP="00FD12F0">
      <w:pPr>
        <w:numPr>
          <w:ilvl w:val="12"/>
          <w:numId w:val="0"/>
        </w:numPr>
        <w:spacing w:line="360" w:lineRule="auto"/>
        <w:ind w:left="283" w:right="-149" w:firstLine="568"/>
        <w:jc w:val="both"/>
        <w:rPr>
          <w:rFonts w:asciiTheme="minorHAnsi" w:hAnsiTheme="minorHAnsi" w:cs="Arial"/>
          <w:bCs/>
          <w:sz w:val="22"/>
          <w:szCs w:val="22"/>
        </w:rPr>
      </w:pPr>
      <w:r w:rsidRPr="00B056C0">
        <w:rPr>
          <w:rFonts w:asciiTheme="minorHAnsi" w:hAnsiTheme="minorHAnsi" w:cs="Arial"/>
          <w:bCs/>
          <w:sz w:val="22"/>
          <w:szCs w:val="22"/>
        </w:rPr>
        <w:t>Πανεπιστήμιο Πατρών,</w:t>
      </w:r>
    </w:p>
    <w:p w14:paraId="71B73B31" w14:textId="77777777" w:rsidR="00546B73" w:rsidRPr="00B056C0" w:rsidRDefault="00546B73" w:rsidP="00FD12F0">
      <w:pPr>
        <w:numPr>
          <w:ilvl w:val="12"/>
          <w:numId w:val="0"/>
        </w:numPr>
        <w:spacing w:line="360" w:lineRule="auto"/>
        <w:ind w:left="283" w:right="-149" w:firstLine="568"/>
        <w:jc w:val="both"/>
        <w:rPr>
          <w:rFonts w:asciiTheme="minorHAnsi" w:hAnsiTheme="minorHAnsi" w:cs="Arial"/>
          <w:bCs/>
          <w:sz w:val="22"/>
          <w:szCs w:val="22"/>
        </w:rPr>
      </w:pPr>
      <w:r w:rsidRPr="00B056C0">
        <w:rPr>
          <w:rFonts w:asciiTheme="minorHAnsi" w:hAnsiTheme="minorHAnsi" w:cs="Arial"/>
          <w:bCs/>
          <w:sz w:val="22"/>
          <w:szCs w:val="22"/>
        </w:rPr>
        <w:t>Γραμματεία Τμήματος Ιατρικής,</w:t>
      </w:r>
    </w:p>
    <w:p w14:paraId="1D66C85B" w14:textId="77777777" w:rsidR="00546B73" w:rsidRPr="0099605B" w:rsidRDefault="00546B73" w:rsidP="00FD12F0">
      <w:pPr>
        <w:numPr>
          <w:ilvl w:val="12"/>
          <w:numId w:val="0"/>
        </w:numPr>
        <w:spacing w:line="360" w:lineRule="auto"/>
        <w:ind w:left="283" w:right="-149" w:firstLine="568"/>
        <w:jc w:val="both"/>
        <w:rPr>
          <w:rFonts w:asciiTheme="minorHAnsi" w:hAnsiTheme="minorHAnsi" w:cs="Arial"/>
          <w:bCs/>
          <w:sz w:val="22"/>
          <w:szCs w:val="22"/>
          <w:lang w:val="en-US"/>
        </w:rPr>
      </w:pPr>
      <w:r w:rsidRPr="00B056C0">
        <w:rPr>
          <w:rFonts w:asciiTheme="minorHAnsi" w:hAnsiTheme="minorHAnsi" w:cs="Arial"/>
          <w:bCs/>
          <w:sz w:val="22"/>
          <w:szCs w:val="22"/>
          <w:lang w:val="en-US"/>
        </w:rPr>
        <w:t>T</w:t>
      </w:r>
      <w:r w:rsidRPr="0099605B">
        <w:rPr>
          <w:rFonts w:asciiTheme="minorHAnsi" w:hAnsiTheme="minorHAnsi" w:cs="Arial"/>
          <w:bCs/>
          <w:sz w:val="22"/>
          <w:szCs w:val="22"/>
          <w:lang w:val="en-US"/>
        </w:rPr>
        <w:t>.</w:t>
      </w:r>
      <w:r w:rsidRPr="00B056C0">
        <w:rPr>
          <w:rFonts w:asciiTheme="minorHAnsi" w:hAnsiTheme="minorHAnsi" w:cs="Arial"/>
          <w:bCs/>
          <w:sz w:val="22"/>
          <w:szCs w:val="22"/>
          <w:lang w:val="en-US"/>
        </w:rPr>
        <w:t>K</w:t>
      </w:r>
      <w:r w:rsidRPr="0099605B">
        <w:rPr>
          <w:rFonts w:asciiTheme="minorHAnsi" w:hAnsiTheme="minorHAnsi" w:cs="Arial"/>
          <w:bCs/>
          <w:sz w:val="22"/>
          <w:szCs w:val="22"/>
          <w:lang w:val="en-US"/>
        </w:rPr>
        <w:t xml:space="preserve">. 26504, </w:t>
      </w:r>
      <w:r w:rsidRPr="00B056C0">
        <w:rPr>
          <w:rFonts w:asciiTheme="minorHAnsi" w:hAnsiTheme="minorHAnsi" w:cs="Arial"/>
          <w:bCs/>
          <w:sz w:val="22"/>
          <w:szCs w:val="22"/>
        </w:rPr>
        <w:t>Ρίο</w:t>
      </w:r>
      <w:r w:rsidRPr="0099605B">
        <w:rPr>
          <w:rFonts w:asciiTheme="minorHAnsi" w:hAnsiTheme="minorHAnsi" w:cs="Arial"/>
          <w:bCs/>
          <w:sz w:val="22"/>
          <w:szCs w:val="22"/>
          <w:lang w:val="en-US"/>
        </w:rPr>
        <w:t xml:space="preserve">, </w:t>
      </w:r>
      <w:r w:rsidRPr="00B056C0">
        <w:rPr>
          <w:rFonts w:asciiTheme="minorHAnsi" w:hAnsiTheme="minorHAnsi" w:cs="Arial"/>
          <w:bCs/>
          <w:sz w:val="22"/>
          <w:szCs w:val="22"/>
        </w:rPr>
        <w:t>Πάτρα</w:t>
      </w:r>
    </w:p>
    <w:p w14:paraId="469C87DA" w14:textId="74C777A8" w:rsidR="00FD12F0" w:rsidRPr="0099605B" w:rsidRDefault="00FD12F0" w:rsidP="00FD12F0">
      <w:pPr>
        <w:numPr>
          <w:ilvl w:val="12"/>
          <w:numId w:val="0"/>
        </w:numPr>
        <w:spacing w:line="360" w:lineRule="auto"/>
        <w:ind w:right="-149"/>
        <w:jc w:val="both"/>
        <w:rPr>
          <w:rFonts w:asciiTheme="minorHAnsi" w:hAnsiTheme="minorHAnsi"/>
          <w:b/>
          <w:i/>
          <w:sz w:val="22"/>
          <w:szCs w:val="22"/>
          <w:lang w:val="en-US"/>
        </w:rPr>
      </w:pPr>
      <w:r>
        <w:rPr>
          <w:rFonts w:asciiTheme="minorHAnsi" w:hAnsiTheme="minorHAnsi"/>
          <w:sz w:val="22"/>
          <w:szCs w:val="22"/>
        </w:rPr>
        <w:t>Ο</w:t>
      </w:r>
      <w:r w:rsidRPr="00FD12F0">
        <w:rPr>
          <w:rFonts w:asciiTheme="minorHAnsi" w:hAnsiTheme="minorHAnsi"/>
          <w:sz w:val="22"/>
          <w:szCs w:val="22"/>
          <w:lang w:val="en-US"/>
        </w:rPr>
        <w:t xml:space="preserve"> </w:t>
      </w:r>
      <w:r>
        <w:rPr>
          <w:rFonts w:asciiTheme="minorHAnsi" w:hAnsiTheme="minorHAnsi"/>
          <w:sz w:val="22"/>
          <w:szCs w:val="22"/>
        </w:rPr>
        <w:t>φάκελος</w:t>
      </w:r>
      <w:r w:rsidRPr="00FD12F0">
        <w:rPr>
          <w:rFonts w:asciiTheme="minorHAnsi" w:hAnsiTheme="minorHAnsi"/>
          <w:sz w:val="22"/>
          <w:szCs w:val="22"/>
          <w:lang w:val="en-US"/>
        </w:rPr>
        <w:t xml:space="preserve"> </w:t>
      </w:r>
      <w:r>
        <w:rPr>
          <w:rFonts w:asciiTheme="minorHAnsi" w:hAnsiTheme="minorHAnsi"/>
          <w:sz w:val="22"/>
          <w:szCs w:val="22"/>
        </w:rPr>
        <w:t>εξωτερικά</w:t>
      </w:r>
      <w:r w:rsidRPr="00FD12F0">
        <w:rPr>
          <w:rFonts w:asciiTheme="minorHAnsi" w:hAnsiTheme="minorHAnsi"/>
          <w:sz w:val="22"/>
          <w:szCs w:val="22"/>
          <w:lang w:val="en-US"/>
        </w:rPr>
        <w:t xml:space="preserve"> </w:t>
      </w:r>
      <w:r>
        <w:rPr>
          <w:rFonts w:asciiTheme="minorHAnsi" w:hAnsiTheme="minorHAnsi"/>
          <w:sz w:val="22"/>
          <w:szCs w:val="22"/>
        </w:rPr>
        <w:t>θα</w:t>
      </w:r>
      <w:r w:rsidRPr="00FD12F0">
        <w:rPr>
          <w:rFonts w:asciiTheme="minorHAnsi" w:hAnsiTheme="minorHAnsi"/>
          <w:sz w:val="22"/>
          <w:szCs w:val="22"/>
          <w:lang w:val="en-US"/>
        </w:rPr>
        <w:t xml:space="preserve"> </w:t>
      </w:r>
      <w:r>
        <w:rPr>
          <w:rFonts w:asciiTheme="minorHAnsi" w:hAnsiTheme="minorHAnsi"/>
          <w:sz w:val="22"/>
          <w:szCs w:val="22"/>
        </w:rPr>
        <w:t>αναγράφει</w:t>
      </w:r>
      <w:r w:rsidRPr="00FD12F0">
        <w:rPr>
          <w:rFonts w:asciiTheme="minorHAnsi" w:hAnsiTheme="minorHAnsi"/>
          <w:sz w:val="22"/>
          <w:szCs w:val="22"/>
          <w:lang w:val="en-US"/>
        </w:rPr>
        <w:t xml:space="preserve">: </w:t>
      </w:r>
      <w:r w:rsidRPr="00B056C0">
        <w:rPr>
          <w:rFonts w:asciiTheme="minorHAnsi" w:hAnsiTheme="minorHAnsi"/>
          <w:b/>
          <w:i/>
          <w:sz w:val="22"/>
          <w:szCs w:val="22"/>
        </w:rPr>
        <w:t>Αίτηση</w:t>
      </w:r>
      <w:r w:rsidRPr="00FD12F0">
        <w:rPr>
          <w:rFonts w:asciiTheme="minorHAnsi" w:hAnsiTheme="minorHAnsi"/>
          <w:b/>
          <w:i/>
          <w:sz w:val="22"/>
          <w:szCs w:val="22"/>
          <w:lang w:val="en-US"/>
        </w:rPr>
        <w:t xml:space="preserve"> </w:t>
      </w:r>
      <w:r w:rsidRPr="00B056C0">
        <w:rPr>
          <w:rFonts w:asciiTheme="minorHAnsi" w:hAnsiTheme="minorHAnsi"/>
          <w:b/>
          <w:i/>
          <w:sz w:val="22"/>
          <w:szCs w:val="22"/>
        </w:rPr>
        <w:t>Υποψηφιότητας</w:t>
      </w:r>
      <w:r w:rsidRPr="00FD12F0">
        <w:rPr>
          <w:rFonts w:asciiTheme="minorHAnsi" w:hAnsiTheme="minorHAnsi"/>
          <w:b/>
          <w:i/>
          <w:sz w:val="22"/>
          <w:szCs w:val="22"/>
          <w:lang w:val="en-US"/>
        </w:rPr>
        <w:t xml:space="preserve"> </w:t>
      </w:r>
      <w:r w:rsidRPr="00B056C0">
        <w:rPr>
          <w:rFonts w:asciiTheme="minorHAnsi" w:hAnsiTheme="minorHAnsi"/>
          <w:b/>
          <w:i/>
          <w:sz w:val="22"/>
          <w:szCs w:val="22"/>
        </w:rPr>
        <w:t>ΔΠΜΣ</w:t>
      </w:r>
      <w:r w:rsidRPr="00FD12F0">
        <w:rPr>
          <w:rFonts w:asciiTheme="minorHAnsi" w:hAnsiTheme="minorHAnsi"/>
          <w:b/>
          <w:i/>
          <w:sz w:val="22"/>
          <w:szCs w:val="22"/>
          <w:lang w:val="en-US"/>
        </w:rPr>
        <w:t xml:space="preserve"> “Cell and Gene Therapies: from bench to bedside and Good Manufacturing Practice</w:t>
      </w:r>
      <w:r w:rsidRPr="00B056C0">
        <w:rPr>
          <w:rFonts w:asciiTheme="minorHAnsi" w:hAnsiTheme="minorHAnsi"/>
          <w:b/>
          <w:i/>
          <w:sz w:val="22"/>
          <w:szCs w:val="22"/>
          <w:lang w:val="en-US"/>
        </w:rPr>
        <w:t>s</w:t>
      </w:r>
      <w:r w:rsidRPr="00FD12F0">
        <w:rPr>
          <w:rFonts w:asciiTheme="minorHAnsi" w:hAnsiTheme="minorHAnsi"/>
          <w:b/>
          <w:i/>
          <w:sz w:val="22"/>
          <w:szCs w:val="22"/>
          <w:lang w:val="en-US"/>
        </w:rPr>
        <w:t>”</w:t>
      </w:r>
    </w:p>
    <w:p w14:paraId="4CDD9F43" w14:textId="77777777" w:rsidR="003019CA" w:rsidRPr="0099605B" w:rsidRDefault="003019CA" w:rsidP="003019CA">
      <w:pPr>
        <w:pStyle w:val="a4"/>
        <w:tabs>
          <w:tab w:val="left" w:pos="567"/>
        </w:tabs>
        <w:ind w:left="567" w:right="-147"/>
        <w:jc w:val="both"/>
        <w:rPr>
          <w:rFonts w:asciiTheme="minorHAnsi" w:hAnsiTheme="minorHAnsi" w:cs="Arial"/>
          <w:bCs/>
          <w:sz w:val="22"/>
          <w:szCs w:val="22"/>
          <w:lang w:val="en-US"/>
        </w:rPr>
      </w:pPr>
    </w:p>
    <w:p w14:paraId="0C27DB91" w14:textId="77777777" w:rsidR="00546B73" w:rsidRPr="00B056C0" w:rsidRDefault="00546B73" w:rsidP="00A20030">
      <w:pPr>
        <w:numPr>
          <w:ilvl w:val="0"/>
          <w:numId w:val="43"/>
        </w:numPr>
        <w:spacing w:line="360" w:lineRule="auto"/>
        <w:ind w:left="567" w:right="-149" w:hanging="284"/>
        <w:jc w:val="both"/>
        <w:rPr>
          <w:rStyle w:val="-"/>
          <w:rFonts w:asciiTheme="minorHAnsi" w:hAnsiTheme="minorHAnsi" w:cs="Arial"/>
          <w:bCs/>
        </w:rPr>
      </w:pPr>
      <w:r w:rsidRPr="00B056C0">
        <w:rPr>
          <w:rFonts w:asciiTheme="minorHAnsi" w:hAnsiTheme="minorHAnsi" w:cs="Arial"/>
          <w:b/>
          <w:bCs/>
          <w:sz w:val="22"/>
          <w:szCs w:val="22"/>
        </w:rPr>
        <w:t xml:space="preserve">ηλεκτρονικά </w:t>
      </w:r>
      <w:r w:rsidRPr="00B056C0">
        <w:rPr>
          <w:rFonts w:asciiTheme="minorHAnsi" w:hAnsiTheme="minorHAnsi" w:cs="Arial"/>
          <w:b/>
          <w:bCs/>
          <w:sz w:val="22"/>
          <w:szCs w:val="22"/>
          <w:u w:val="single"/>
        </w:rPr>
        <w:t>σε ένα ΕΝΙΑΙΟ έγγραφο pdf</w:t>
      </w:r>
      <w:r w:rsidRPr="00B056C0">
        <w:rPr>
          <w:rFonts w:asciiTheme="minorHAnsi" w:hAnsiTheme="minorHAnsi" w:cs="Arial"/>
          <w:b/>
          <w:bCs/>
          <w:sz w:val="22"/>
          <w:szCs w:val="22"/>
        </w:rPr>
        <w:t xml:space="preserve"> </w:t>
      </w:r>
      <w:r w:rsidRPr="00B056C0">
        <w:rPr>
          <w:rFonts w:asciiTheme="minorHAnsi" w:hAnsiTheme="minorHAnsi" w:cs="Arial"/>
          <w:bCs/>
          <w:sz w:val="22"/>
          <w:szCs w:val="22"/>
        </w:rPr>
        <w:t xml:space="preserve">στην ηλεκτρονική διεύθυνση: </w:t>
      </w:r>
      <w:hyperlink r:id="rId12" w:history="1">
        <w:r w:rsidRPr="00B056C0">
          <w:rPr>
            <w:rStyle w:val="-"/>
            <w:rFonts w:asciiTheme="minorHAnsi" w:hAnsiTheme="minorHAnsi" w:cs="Arial"/>
            <w:bCs/>
            <w:lang w:val="en-US"/>
          </w:rPr>
          <w:t>secretary</w:t>
        </w:r>
        <w:r w:rsidRPr="00B056C0">
          <w:rPr>
            <w:rStyle w:val="-"/>
            <w:rFonts w:asciiTheme="minorHAnsi" w:hAnsiTheme="minorHAnsi" w:cs="Arial"/>
            <w:bCs/>
          </w:rPr>
          <w:t>@med.</w:t>
        </w:r>
        <w:r w:rsidRPr="00B056C0">
          <w:rPr>
            <w:rStyle w:val="-"/>
            <w:rFonts w:asciiTheme="minorHAnsi" w:hAnsiTheme="minorHAnsi" w:cs="Arial"/>
            <w:bCs/>
            <w:lang w:val="en-US"/>
          </w:rPr>
          <w:t>upatras</w:t>
        </w:r>
        <w:r w:rsidRPr="00B056C0">
          <w:rPr>
            <w:rStyle w:val="-"/>
            <w:rFonts w:asciiTheme="minorHAnsi" w:hAnsiTheme="minorHAnsi" w:cs="Arial"/>
            <w:bCs/>
          </w:rPr>
          <w:t>.</w:t>
        </w:r>
        <w:r w:rsidRPr="00B056C0">
          <w:rPr>
            <w:rStyle w:val="-"/>
            <w:rFonts w:asciiTheme="minorHAnsi" w:hAnsiTheme="minorHAnsi" w:cs="Arial"/>
            <w:bCs/>
            <w:lang w:val="en-US"/>
          </w:rPr>
          <w:t>gr</w:t>
        </w:r>
      </w:hyperlink>
    </w:p>
    <w:p w14:paraId="73AB4790" w14:textId="77777777" w:rsidR="00A20030" w:rsidRDefault="00A20030" w:rsidP="00546B73">
      <w:pPr>
        <w:spacing w:line="360" w:lineRule="auto"/>
        <w:ind w:left="567" w:right="-149" w:hanging="567"/>
        <w:jc w:val="both"/>
        <w:rPr>
          <w:rFonts w:asciiTheme="minorHAnsi" w:hAnsiTheme="minorHAnsi" w:cs="Arial"/>
          <w:b/>
          <w:bCs/>
          <w:sz w:val="22"/>
          <w:szCs w:val="22"/>
        </w:rPr>
      </w:pPr>
    </w:p>
    <w:p w14:paraId="701EF428" w14:textId="0CE545E5" w:rsidR="00546B73" w:rsidRPr="00B056C0" w:rsidRDefault="00546B73" w:rsidP="00546B73">
      <w:pPr>
        <w:spacing w:line="360" w:lineRule="auto"/>
        <w:ind w:left="567" w:right="-149" w:hanging="567"/>
        <w:jc w:val="both"/>
        <w:rPr>
          <w:rFonts w:asciiTheme="minorHAnsi" w:hAnsiTheme="minorHAnsi" w:cs="Arial"/>
          <w:b/>
          <w:bCs/>
          <w:sz w:val="22"/>
          <w:szCs w:val="22"/>
        </w:rPr>
      </w:pPr>
      <w:r w:rsidRPr="00B056C0">
        <w:rPr>
          <w:rFonts w:asciiTheme="minorHAnsi" w:hAnsiTheme="minorHAnsi" w:cs="Arial"/>
          <w:b/>
          <w:bCs/>
          <w:sz w:val="22"/>
          <w:szCs w:val="22"/>
        </w:rPr>
        <w:t>τα παρακάτω δικαιολογητικά:</w:t>
      </w:r>
    </w:p>
    <w:p w14:paraId="6E89A25B" w14:textId="77777777" w:rsidR="00473DDC" w:rsidRPr="00B056C0" w:rsidRDefault="00473DDC" w:rsidP="00FD12F0">
      <w:pPr>
        <w:numPr>
          <w:ilvl w:val="0"/>
          <w:numId w:val="29"/>
        </w:numPr>
        <w:spacing w:line="261" w:lineRule="atLeast"/>
        <w:rPr>
          <w:rFonts w:asciiTheme="minorHAnsi" w:hAnsiTheme="minorHAnsi"/>
          <w:sz w:val="22"/>
          <w:szCs w:val="22"/>
        </w:rPr>
      </w:pPr>
      <w:r w:rsidRPr="005E13AC">
        <w:rPr>
          <w:rFonts w:asciiTheme="minorHAnsi" w:hAnsiTheme="minorHAnsi"/>
          <w:b/>
          <w:bCs/>
          <w:sz w:val="22"/>
          <w:szCs w:val="22"/>
        </w:rPr>
        <w:t>Αίτηση:</w:t>
      </w:r>
      <w:r w:rsidRPr="00B056C0">
        <w:rPr>
          <w:rFonts w:asciiTheme="minorHAnsi" w:hAnsiTheme="minorHAnsi"/>
          <w:sz w:val="22"/>
          <w:szCs w:val="22"/>
        </w:rPr>
        <w:t xml:space="preserve"> χορηγείται ειδικό έντυπο από:</w:t>
      </w:r>
    </w:p>
    <w:p w14:paraId="312678C4" w14:textId="77777777" w:rsidR="00473DDC" w:rsidRPr="00B056C0" w:rsidRDefault="00473DDC" w:rsidP="00FD12F0">
      <w:pPr>
        <w:numPr>
          <w:ilvl w:val="0"/>
          <w:numId w:val="40"/>
        </w:numPr>
        <w:spacing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Ιατρικής του Πανεπιστημίου Πατρών ή την ιστοσελίδα του Τμήματος: </w:t>
      </w:r>
      <w:hyperlink r:id="rId13" w:history="1">
        <w:r w:rsidRPr="00B056C0">
          <w:rPr>
            <w:rFonts w:asciiTheme="minorHAnsi" w:hAnsiTheme="minorHAnsi"/>
            <w:color w:val="0000FF"/>
            <w:sz w:val="22"/>
            <w:szCs w:val="22"/>
            <w:u w:val="single"/>
          </w:rPr>
          <w:t>www.med.upatras.gr</w:t>
        </w:r>
      </w:hyperlink>
      <w:r w:rsidRPr="00B056C0">
        <w:rPr>
          <w:rFonts w:asciiTheme="minorHAnsi" w:hAnsiTheme="minorHAnsi"/>
          <w:sz w:val="22"/>
          <w:szCs w:val="22"/>
        </w:rPr>
        <w:t xml:space="preserve"> </w:t>
      </w:r>
    </w:p>
    <w:p w14:paraId="2BF3CCD9" w14:textId="77777777" w:rsidR="00473DDC" w:rsidRPr="00B056C0" w:rsidRDefault="00473DDC" w:rsidP="00FD12F0">
      <w:pPr>
        <w:numPr>
          <w:ilvl w:val="0"/>
          <w:numId w:val="40"/>
        </w:numPr>
        <w:spacing w:line="360" w:lineRule="auto"/>
        <w:rPr>
          <w:rFonts w:asciiTheme="minorHAnsi" w:hAnsiTheme="minorHAnsi"/>
          <w:sz w:val="22"/>
          <w:szCs w:val="22"/>
        </w:rPr>
      </w:pPr>
      <w:r w:rsidRPr="00B056C0">
        <w:rPr>
          <w:rFonts w:asciiTheme="minorHAnsi" w:hAnsiTheme="minorHAnsi"/>
          <w:sz w:val="22"/>
          <w:szCs w:val="22"/>
        </w:rPr>
        <w:t xml:space="preserve">Τη Γραμματεία του Τμήματος Βιοϊατρικών Επιστημών του Πανεπιστημίου Δυτικής Αττικής ή την ιστοσελίδα του Τμήματος </w:t>
      </w:r>
      <w:hyperlink r:id="rId14" w:history="1">
        <w:r w:rsidRPr="00B056C0">
          <w:rPr>
            <w:rFonts w:asciiTheme="minorHAnsi" w:hAnsiTheme="minorHAnsi"/>
            <w:color w:val="0000FF"/>
            <w:sz w:val="22"/>
            <w:szCs w:val="22"/>
            <w:u w:val="single"/>
          </w:rPr>
          <w:t>https://bisc.uniwa.gr/</w:t>
        </w:r>
      </w:hyperlink>
      <w:r w:rsidRPr="00B056C0">
        <w:rPr>
          <w:rFonts w:asciiTheme="minorHAnsi" w:hAnsiTheme="minorHAnsi"/>
          <w:sz w:val="22"/>
          <w:szCs w:val="22"/>
        </w:rPr>
        <w:t xml:space="preserve"> </w:t>
      </w:r>
    </w:p>
    <w:p w14:paraId="43066BE9" w14:textId="77777777" w:rsidR="00473DDC" w:rsidRPr="00B056C0" w:rsidRDefault="00473DDC" w:rsidP="00FD12F0">
      <w:pPr>
        <w:numPr>
          <w:ilvl w:val="0"/>
          <w:numId w:val="40"/>
        </w:numPr>
        <w:spacing w:line="360" w:lineRule="auto"/>
        <w:rPr>
          <w:rFonts w:asciiTheme="minorHAnsi" w:hAnsiTheme="minorHAnsi"/>
          <w:sz w:val="22"/>
          <w:szCs w:val="22"/>
        </w:rPr>
      </w:pPr>
      <w:r w:rsidRPr="00B056C0">
        <w:rPr>
          <w:rFonts w:asciiTheme="minorHAnsi" w:hAnsiTheme="minorHAnsi"/>
          <w:sz w:val="22"/>
          <w:szCs w:val="22"/>
        </w:rPr>
        <w:t xml:space="preserve">Την ιστοσελίδα του μεταπτυχιακού προγράμματος </w:t>
      </w:r>
      <w:hyperlink r:id="rId15" w:history="1">
        <w:r w:rsidRPr="00B056C0">
          <w:rPr>
            <w:rFonts w:asciiTheme="minorHAnsi" w:hAnsiTheme="minorHAnsi"/>
            <w:color w:val="0000FF"/>
            <w:sz w:val="22"/>
            <w:szCs w:val="22"/>
            <w:u w:val="single"/>
          </w:rPr>
          <w:t>https://mastercgt.com/</w:t>
        </w:r>
      </w:hyperlink>
      <w:r w:rsidRPr="00B056C0">
        <w:rPr>
          <w:rFonts w:asciiTheme="minorHAnsi" w:hAnsiTheme="minorHAnsi"/>
          <w:sz w:val="22"/>
          <w:szCs w:val="22"/>
        </w:rPr>
        <w:t xml:space="preserve"> </w:t>
      </w:r>
    </w:p>
    <w:p w14:paraId="6866A3A2" w14:textId="77777777" w:rsidR="00473DDC" w:rsidRPr="00B056C0"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Φωτοαντίγραφο αστυνομικής ταυτότητας.</w:t>
      </w:r>
    </w:p>
    <w:p w14:paraId="44A05D76" w14:textId="77777777" w:rsidR="00473DDC" w:rsidRPr="00B056C0" w:rsidRDefault="00677888" w:rsidP="00FD12F0">
      <w:pPr>
        <w:numPr>
          <w:ilvl w:val="0"/>
          <w:numId w:val="29"/>
        </w:numPr>
        <w:spacing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bCs/>
          <w:sz w:val="22"/>
          <w:szCs w:val="22"/>
          <w:lang w:eastAsia="en-US"/>
        </w:rPr>
        <w:t>Αντίγραφο πτυχίου ή Διπλώματος ή Βεβαίωση περάτωσης σπουδών</w:t>
      </w:r>
      <w:r w:rsidR="00473DDC" w:rsidRPr="00B056C0">
        <w:rPr>
          <w:rFonts w:asciiTheme="minorHAnsi" w:eastAsiaTheme="minorHAnsi" w:hAnsiTheme="minorHAnsi" w:cs="Arial"/>
          <w:sz w:val="22"/>
          <w:szCs w:val="22"/>
          <w:lang w:eastAsia="en-US"/>
        </w:rPr>
        <w:t xml:space="preserve">. </w:t>
      </w:r>
    </w:p>
    <w:p w14:paraId="572E4903" w14:textId="77777777" w:rsidR="00473DDC" w:rsidRPr="00B056C0" w:rsidRDefault="00473DDC" w:rsidP="00FD12F0">
      <w:pPr>
        <w:spacing w:line="360" w:lineRule="auto"/>
        <w:ind w:left="72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Για πτυχιούχους Πανεπιστημίων της Αλλοδαπής:</w:t>
      </w:r>
    </w:p>
    <w:p w14:paraId="25B3ED6E" w14:textId="77777777" w:rsidR="00473DDC" w:rsidRPr="00B056C0" w:rsidRDefault="00473DDC" w:rsidP="00FD12F0">
      <w:pPr>
        <w:numPr>
          <w:ilvl w:val="0"/>
          <w:numId w:val="43"/>
        </w:numPr>
        <w:spacing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Πιστοποιητικό ισοτιμίας από τον Δ.Ο.Α.Τ.Α.Π. (</w:t>
      </w:r>
      <w:r w:rsidRPr="00B056C0">
        <w:rPr>
          <w:rFonts w:asciiTheme="minorHAnsi" w:eastAsiaTheme="minorHAnsi" w:hAnsiTheme="minorHAnsi" w:cs="Arial"/>
          <w:b/>
          <w:sz w:val="22"/>
          <w:szCs w:val="22"/>
          <w:lang w:eastAsia="en-US"/>
        </w:rPr>
        <w:t>εφόσον υπάρχει</w:t>
      </w:r>
      <w:r w:rsidRPr="00B056C0">
        <w:rPr>
          <w:rFonts w:asciiTheme="minorHAnsi" w:eastAsiaTheme="minorHAnsi" w:hAnsiTheme="minorHAnsi" w:cs="Arial"/>
          <w:sz w:val="22"/>
          <w:szCs w:val="22"/>
          <w:lang w:eastAsia="en-US"/>
        </w:rPr>
        <w:t xml:space="preserve">). </w:t>
      </w:r>
    </w:p>
    <w:p w14:paraId="02A859AD" w14:textId="77777777" w:rsidR="00473DDC" w:rsidRPr="00B056C0" w:rsidRDefault="00473DDC" w:rsidP="00FD12F0">
      <w:pPr>
        <w:numPr>
          <w:ilvl w:val="0"/>
          <w:numId w:val="43"/>
        </w:numPr>
        <w:spacing w:line="360" w:lineRule="auto"/>
        <w:ind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lastRenderedPageBreak/>
        <w:t xml:space="preserve">Σε διαφορετική περίπτωση η αίτηση με τα απαιτούμενα δικαιολογητικά εξετάζεται με βάση τις διατάξεις του αρ. 304 του ν. 4957/2022. </w:t>
      </w:r>
    </w:p>
    <w:p w14:paraId="0F84E49E" w14:textId="140464C9" w:rsidR="00473DDC" w:rsidRPr="00B056C0" w:rsidRDefault="00473DDC" w:rsidP="00FD12F0">
      <w:pPr>
        <w:spacing w:line="360" w:lineRule="auto"/>
        <w:ind w:left="1440" w:right="-147"/>
        <w:contextualSpacing/>
        <w:jc w:val="both"/>
        <w:rPr>
          <w:rFonts w:asciiTheme="minorHAnsi" w:eastAsiaTheme="minorHAnsi" w:hAnsiTheme="minorHAnsi" w:cs="Arial"/>
          <w:sz w:val="22"/>
          <w:szCs w:val="22"/>
          <w:lang w:eastAsia="en-US"/>
        </w:rPr>
      </w:pPr>
      <w:r w:rsidRPr="00B056C0">
        <w:rPr>
          <w:rFonts w:asciiTheme="minorHAnsi" w:eastAsiaTheme="minorHAnsi" w:hAnsiTheme="minorHAnsi" w:cs="Arial"/>
          <w:sz w:val="22"/>
          <w:szCs w:val="22"/>
          <w:lang w:eastAsia="en-US"/>
        </w:rPr>
        <w:t>Εφόσον ο τίτλος σπουδών από Πανεπιστήμιο της αλλοδαπής συμπεριλαμβάνεται στον κατάλογο του άρθρου 307 του ν. 4957/2022 που τηρεί και επικαιροποιεί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r w:rsidR="00677888" w:rsidRPr="00B056C0">
        <w:rPr>
          <w:rFonts w:asciiTheme="minorHAnsi" w:hAnsiTheme="minorHAnsi"/>
          <w:bCs/>
          <w:sz w:val="22"/>
          <w:szCs w:val="22"/>
          <w:lang w:eastAsia="en-US"/>
        </w:rPr>
        <w:t xml:space="preserve"> </w:t>
      </w:r>
      <w:r w:rsidR="00677888" w:rsidRPr="00B056C0">
        <w:rPr>
          <w:rFonts w:asciiTheme="minorHAnsi" w:eastAsiaTheme="minorHAnsi" w:hAnsiTheme="minorHAnsi" w:cs="Arial"/>
          <w:bCs/>
          <w:sz w:val="22"/>
          <w:szCs w:val="22"/>
          <w:lang w:eastAsia="en-US"/>
        </w:rPr>
        <w:t>Για πτυχία ή/και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(αρ. 304 του Ν. 4957/2022)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w:t>
      </w:r>
      <w:r w:rsidR="00342FCD">
        <w:rPr>
          <w:rFonts w:asciiTheme="minorHAnsi" w:eastAsiaTheme="minorHAnsi" w:hAnsiTheme="minorHAnsi" w:cs="Arial"/>
          <w:bCs/>
          <w:sz w:val="22"/>
          <w:szCs w:val="22"/>
          <w:lang w:eastAsia="en-US"/>
        </w:rPr>
        <w:t>.</w:t>
      </w:r>
    </w:p>
    <w:p w14:paraId="78433FAA" w14:textId="77777777" w:rsidR="00473DDC" w:rsidRPr="00B056C0"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Πιστοποιητικό αναλυτικής βαθμολογίας.</w:t>
      </w:r>
    </w:p>
    <w:p w14:paraId="46EE4B6D" w14:textId="77777777" w:rsidR="00677888" w:rsidRPr="00B056C0" w:rsidRDefault="00677888" w:rsidP="00FD12F0">
      <w:pPr>
        <w:numPr>
          <w:ilvl w:val="0"/>
          <w:numId w:val="29"/>
        </w:numPr>
        <w:spacing w:line="360" w:lineRule="auto"/>
        <w:ind w:right="142"/>
        <w:jc w:val="both"/>
        <w:rPr>
          <w:rFonts w:asciiTheme="minorHAnsi" w:hAnsiTheme="minorHAnsi"/>
          <w:bCs/>
          <w:sz w:val="22"/>
          <w:szCs w:val="22"/>
        </w:rPr>
      </w:pPr>
      <w:r w:rsidRPr="00B056C0">
        <w:rPr>
          <w:rFonts w:asciiTheme="minorHAnsi" w:hAnsiTheme="minorHAnsi"/>
          <w:bCs/>
          <w:sz w:val="22"/>
          <w:szCs w:val="22"/>
        </w:rPr>
        <w:t xml:space="preserve">Αντίγραφο πιστοποιητικού γνώσης της αγγλικής γλώσσας επιπέδου C1 Advanced η οποία πιστοποιείται (από Εκπαιδευτικό Ίδρυμα αγγλόφωνης χώρας ή αγγλόφωνου προγράμματος σπουδών, Κρατικό Πιστοποιητικό Γλωσσομάθειας αντίστοιχου επιπέδου,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Οι πτυχιούχοι αγγλόφωνων πανεπιστημίων απαλλάσσονται από την υποχρέωση προσκόμισης πιστοποιητικού γλωσσομάθειας. </w:t>
      </w:r>
    </w:p>
    <w:p w14:paraId="3ED07960" w14:textId="65CB2C0B" w:rsidR="00677888" w:rsidRPr="00B056C0" w:rsidRDefault="00677888" w:rsidP="00FD12F0">
      <w:pPr>
        <w:spacing w:line="360" w:lineRule="auto"/>
        <w:ind w:left="720" w:right="142"/>
        <w:jc w:val="both"/>
        <w:rPr>
          <w:rFonts w:asciiTheme="minorHAnsi" w:hAnsiTheme="minorHAnsi"/>
          <w:bCs/>
          <w:sz w:val="22"/>
          <w:szCs w:val="22"/>
        </w:rPr>
      </w:pPr>
      <w:r w:rsidRPr="00B056C0">
        <w:rPr>
          <w:rFonts w:asciiTheme="minorHAnsi" w:hAnsiTheme="minorHAnsi"/>
          <w:bCs/>
          <w:sz w:val="22"/>
          <w:szCs w:val="22"/>
        </w:rPr>
        <w:t xml:space="preserve">Σε περίπτωση που δεν υπάρχουν οι ανωτέρω προϋποθέσεις για την καλή γνώση της αγγλικής γλώσσας, η Επιτροπή Αξιολόγησης Υποψηφίων του </w:t>
      </w:r>
      <w:r w:rsidR="00EB18C0">
        <w:rPr>
          <w:rFonts w:asciiTheme="minorHAnsi" w:hAnsiTheme="minorHAnsi"/>
          <w:bCs/>
          <w:sz w:val="22"/>
          <w:szCs w:val="22"/>
        </w:rPr>
        <w:t>Δ</w:t>
      </w:r>
      <w:r w:rsidRPr="00B056C0">
        <w:rPr>
          <w:rFonts w:asciiTheme="minorHAnsi" w:hAnsiTheme="minorHAnsi"/>
          <w:bCs/>
          <w:sz w:val="22"/>
          <w:szCs w:val="22"/>
        </w:rPr>
        <w:t>ΠΜΣ, θα αποφασίζει για τον τρόπο εξέτασης των υποψηφίων προκειμένω να διαπιστώνεται η επάρκεια στην αγγλική γλώσσα.</w:t>
      </w:r>
    </w:p>
    <w:p w14:paraId="5ECD3D7A" w14:textId="7C089B8B" w:rsidR="00473DDC" w:rsidRPr="00B056C0"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Συμμετοχή σε επιστημονικές εκδηλώσεις (Σεμινάρια ή συνέδρια) και συμμετοχή σε επιστημονικές δημοσιεύσεις</w:t>
      </w:r>
      <w:r w:rsidR="002E6229" w:rsidRPr="002E6229">
        <w:rPr>
          <w:rFonts w:asciiTheme="minorHAnsi" w:hAnsiTheme="minorHAnsi"/>
          <w:sz w:val="22"/>
          <w:szCs w:val="22"/>
        </w:rPr>
        <w:t xml:space="preserve"> (</w:t>
      </w:r>
      <w:r w:rsidR="00EC43C6" w:rsidRPr="00B056C0">
        <w:rPr>
          <w:rFonts w:asciiTheme="minorHAnsi" w:hAnsiTheme="minorHAnsi"/>
          <w:sz w:val="22"/>
          <w:szCs w:val="22"/>
        </w:rPr>
        <w:t xml:space="preserve">εφ' </w:t>
      </w:r>
      <w:r w:rsidR="00EC43C6" w:rsidRPr="0046141E">
        <w:rPr>
          <w:rFonts w:asciiTheme="minorHAnsi" w:hAnsiTheme="minorHAnsi"/>
          <w:sz w:val="22"/>
          <w:szCs w:val="22"/>
        </w:rPr>
        <w:t>όσον</w:t>
      </w:r>
      <w:r w:rsidR="002E6229" w:rsidRPr="0046141E">
        <w:rPr>
          <w:rFonts w:asciiTheme="minorHAnsi" w:hAnsiTheme="minorHAnsi"/>
          <w:sz w:val="22"/>
          <w:szCs w:val="22"/>
        </w:rPr>
        <w:t xml:space="preserve"> υπάρχουν</w:t>
      </w:r>
      <w:r w:rsidR="002E6229">
        <w:rPr>
          <w:rFonts w:asciiTheme="minorHAnsi" w:hAnsiTheme="minorHAnsi"/>
          <w:sz w:val="22"/>
          <w:szCs w:val="22"/>
        </w:rPr>
        <w:t>)</w:t>
      </w:r>
      <w:r w:rsidR="0046141E">
        <w:rPr>
          <w:rFonts w:asciiTheme="minorHAnsi" w:hAnsiTheme="minorHAnsi"/>
          <w:sz w:val="22"/>
          <w:szCs w:val="22"/>
        </w:rPr>
        <w:t>.</w:t>
      </w:r>
    </w:p>
    <w:p w14:paraId="02BC56DA" w14:textId="71442438" w:rsidR="00473DDC" w:rsidRPr="00B056C0"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Πιστοποιητικά συμμετοχής σε ερευνητικά προγράμματα, σχετικής εμπειρίας κ.λπ. (εφ' όσον υπάρχουν)</w:t>
      </w:r>
      <w:r w:rsidR="0046141E">
        <w:rPr>
          <w:rFonts w:asciiTheme="minorHAnsi" w:hAnsiTheme="minorHAnsi"/>
          <w:sz w:val="22"/>
          <w:szCs w:val="22"/>
        </w:rPr>
        <w:t>.</w:t>
      </w:r>
    </w:p>
    <w:p w14:paraId="0E5CA165" w14:textId="5E2E7AF1" w:rsidR="00473DDC" w:rsidRPr="00B056C0"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 xml:space="preserve">Λοιπά αποδεικτικά στοιχεία </w:t>
      </w:r>
      <w:r w:rsidR="00501C1B">
        <w:rPr>
          <w:rFonts w:asciiTheme="minorHAnsi" w:hAnsiTheme="minorHAnsi"/>
          <w:sz w:val="22"/>
          <w:szCs w:val="22"/>
        </w:rPr>
        <w:t>(διπλώματα, αντίγραφα αποτελεσμάτων εξετάσεων)</w:t>
      </w:r>
      <w:r w:rsidR="0046141E">
        <w:rPr>
          <w:rFonts w:asciiTheme="minorHAnsi" w:hAnsiTheme="minorHAnsi"/>
          <w:sz w:val="22"/>
          <w:szCs w:val="22"/>
        </w:rPr>
        <w:t>.</w:t>
      </w:r>
    </w:p>
    <w:p w14:paraId="12A85C04" w14:textId="77777777" w:rsidR="00677888" w:rsidRPr="00B056C0" w:rsidRDefault="00677888" w:rsidP="00FD12F0">
      <w:pPr>
        <w:numPr>
          <w:ilvl w:val="0"/>
          <w:numId w:val="29"/>
        </w:numPr>
        <w:spacing w:line="360" w:lineRule="auto"/>
        <w:jc w:val="both"/>
        <w:rPr>
          <w:rFonts w:asciiTheme="minorHAnsi" w:hAnsiTheme="minorHAnsi"/>
          <w:sz w:val="22"/>
          <w:szCs w:val="22"/>
        </w:rPr>
      </w:pPr>
      <w:r w:rsidRPr="00B056C0">
        <w:rPr>
          <w:rFonts w:asciiTheme="minorHAnsi" w:hAnsiTheme="minorHAnsi"/>
          <w:bCs/>
          <w:sz w:val="22"/>
          <w:szCs w:val="22"/>
        </w:rPr>
        <w:lastRenderedPageBreak/>
        <w:t>Δύο συστατικές επιστολές</w:t>
      </w:r>
      <w:r w:rsidRPr="00B056C0">
        <w:rPr>
          <w:rFonts w:asciiTheme="minorHAnsi" w:hAnsiTheme="minorHAnsi"/>
          <w:sz w:val="22"/>
          <w:szCs w:val="22"/>
        </w:rPr>
        <w:t xml:space="preserve"> </w:t>
      </w:r>
      <w:r w:rsidRPr="00B056C0">
        <w:rPr>
          <w:rFonts w:asciiTheme="minorHAnsi" w:hAnsiTheme="minorHAnsi"/>
          <w:bCs/>
          <w:sz w:val="22"/>
          <w:szCs w:val="22"/>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00546B73" w:rsidRPr="00B056C0">
        <w:rPr>
          <w:rFonts w:asciiTheme="minorHAnsi" w:hAnsiTheme="minorHAnsi"/>
          <w:bCs/>
          <w:sz w:val="22"/>
          <w:szCs w:val="22"/>
        </w:rPr>
        <w:t>.</w:t>
      </w:r>
    </w:p>
    <w:p w14:paraId="5FDEB209" w14:textId="77777777" w:rsidR="00473DDC" w:rsidRPr="00B056C0" w:rsidRDefault="00473DDC" w:rsidP="00FD12F0">
      <w:pPr>
        <w:numPr>
          <w:ilvl w:val="0"/>
          <w:numId w:val="29"/>
        </w:numPr>
        <w:spacing w:line="360" w:lineRule="auto"/>
        <w:jc w:val="both"/>
        <w:rPr>
          <w:rFonts w:asciiTheme="minorHAnsi" w:hAnsiTheme="minorHAnsi"/>
          <w:sz w:val="22"/>
          <w:szCs w:val="22"/>
        </w:rPr>
      </w:pPr>
      <w:r w:rsidRPr="00B056C0">
        <w:rPr>
          <w:rFonts w:asciiTheme="minorHAnsi" w:hAnsiTheme="minorHAnsi"/>
          <w:sz w:val="22"/>
          <w:szCs w:val="22"/>
        </w:rPr>
        <w:t>Σύντομο βιογραφικό σημείωμα, κατά το ευρωπαϊκό πρότυπο.</w:t>
      </w:r>
    </w:p>
    <w:p w14:paraId="7D60E007" w14:textId="77777777" w:rsidR="00473DDC" w:rsidRDefault="00473DDC" w:rsidP="00FD12F0">
      <w:pPr>
        <w:numPr>
          <w:ilvl w:val="0"/>
          <w:numId w:val="29"/>
        </w:numPr>
        <w:spacing w:line="360" w:lineRule="auto"/>
        <w:rPr>
          <w:rFonts w:asciiTheme="minorHAnsi" w:hAnsiTheme="minorHAnsi"/>
          <w:sz w:val="22"/>
          <w:szCs w:val="22"/>
        </w:rPr>
      </w:pPr>
      <w:r w:rsidRPr="00B056C0">
        <w:rPr>
          <w:rFonts w:asciiTheme="minorHAnsi" w:hAnsiTheme="minorHAnsi"/>
          <w:sz w:val="22"/>
          <w:szCs w:val="22"/>
        </w:rPr>
        <w:t>Τίτλος ειδικότητας ή βεβαίωση για τα χρόνια της ειδικότητας.</w:t>
      </w:r>
    </w:p>
    <w:p w14:paraId="087F67CE" w14:textId="77777777" w:rsidR="00BD2FFB" w:rsidRDefault="00BD2FFB" w:rsidP="00FD12F0">
      <w:pPr>
        <w:spacing w:line="360" w:lineRule="auto"/>
        <w:rPr>
          <w:rFonts w:asciiTheme="minorHAnsi" w:hAnsiTheme="minorHAnsi"/>
          <w:sz w:val="22"/>
          <w:szCs w:val="22"/>
        </w:rPr>
      </w:pPr>
      <w:r w:rsidRPr="00BD2FFB">
        <w:rPr>
          <w:rFonts w:asciiTheme="minorHAnsi" w:hAnsiTheme="minorHAnsi"/>
          <w:sz w:val="22"/>
          <w:szCs w:val="22"/>
        </w:rPr>
        <w:t>Θετικά θα συνυπολο</w:t>
      </w:r>
      <w:r>
        <w:rPr>
          <w:rFonts w:asciiTheme="minorHAnsi" w:hAnsiTheme="minorHAnsi"/>
          <w:sz w:val="22"/>
          <w:szCs w:val="22"/>
        </w:rPr>
        <w:t>γίζεται η γνώση και δεύτερης ξέ</w:t>
      </w:r>
      <w:r w:rsidRPr="00BD2FFB">
        <w:rPr>
          <w:rFonts w:asciiTheme="minorHAnsi" w:hAnsiTheme="minorHAnsi"/>
          <w:sz w:val="22"/>
          <w:szCs w:val="22"/>
        </w:rPr>
        <w:t>νης γλώσσας.</w:t>
      </w:r>
    </w:p>
    <w:p w14:paraId="20B6C834" w14:textId="77777777" w:rsidR="0099605B" w:rsidRPr="00B056C0" w:rsidRDefault="0099605B" w:rsidP="00FD12F0">
      <w:pPr>
        <w:spacing w:line="360" w:lineRule="auto"/>
        <w:rPr>
          <w:rFonts w:asciiTheme="minorHAnsi" w:hAnsiTheme="minorHAnsi"/>
          <w:sz w:val="22"/>
          <w:szCs w:val="22"/>
        </w:rPr>
      </w:pPr>
    </w:p>
    <w:p w14:paraId="764EBACB" w14:textId="77777777" w:rsidR="0099605B" w:rsidRPr="00576F19" w:rsidRDefault="0099605B" w:rsidP="0099605B">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2"/>
          <w:szCs w:val="22"/>
        </w:rPr>
      </w:pPr>
      <w:r w:rsidRPr="00576F19">
        <w:rPr>
          <w:rFonts w:ascii="Calibri" w:hAnsi="Calibri"/>
          <w:b/>
          <w:sz w:val="22"/>
          <w:szCs w:val="22"/>
          <w:u w:val="single"/>
        </w:rPr>
        <w:t xml:space="preserve">ΠΡΟΣΟΧΗ: </w:t>
      </w:r>
      <w:r w:rsidRPr="00576F19">
        <w:rPr>
          <w:rFonts w:ascii="Calibri" w:hAnsi="Calibri"/>
          <w:b/>
          <w:sz w:val="22"/>
          <w:szCs w:val="22"/>
        </w:rPr>
        <w:t>Η αίτηση</w:t>
      </w:r>
      <w:r w:rsidRPr="00576F19">
        <w:rPr>
          <w:rFonts w:ascii="Calibri" w:hAnsi="Calibri"/>
          <w:sz w:val="22"/>
          <w:szCs w:val="22"/>
        </w:rPr>
        <w:t xml:space="preserve"> για την εισαγωγή μεταπτυχιακών φοιτητών στο Δ.Π.Μ.Σ. θα πρέπει </w:t>
      </w:r>
      <w:r w:rsidRPr="00576F19">
        <w:rPr>
          <w:rFonts w:ascii="Calibri" w:hAnsi="Calibri"/>
          <w:b/>
          <w:sz w:val="22"/>
          <w:szCs w:val="22"/>
        </w:rPr>
        <w:t xml:space="preserve">να υποβληθεί και ηλεκτρονικά στη διεύθυνση: </w:t>
      </w:r>
    </w:p>
    <w:p w14:paraId="4561048B" w14:textId="77777777" w:rsidR="0099605B" w:rsidRPr="00576F19" w:rsidRDefault="0099605B" w:rsidP="0099605B">
      <w:pPr>
        <w:pBdr>
          <w:top w:val="single" w:sz="4" w:space="1" w:color="auto"/>
          <w:left w:val="single" w:sz="4" w:space="4" w:color="auto"/>
          <w:bottom w:val="single" w:sz="4" w:space="1" w:color="auto"/>
          <w:right w:val="single" w:sz="4" w:space="4" w:color="auto"/>
        </w:pBdr>
        <w:spacing w:line="360" w:lineRule="auto"/>
        <w:jc w:val="both"/>
      </w:pPr>
      <w:r w:rsidRPr="00576F19">
        <w:rPr>
          <w:rFonts w:ascii="Calibri" w:hAnsi="Calibri"/>
          <w:b/>
          <w:sz w:val="22"/>
          <w:szCs w:val="22"/>
        </w:rPr>
        <w:t xml:space="preserve"> </w:t>
      </w:r>
      <w:hyperlink r:id="rId16" w:history="1">
        <w:r w:rsidRPr="00576F19">
          <w:rPr>
            <w:rFonts w:ascii="Calibri" w:hAnsi="Calibri"/>
            <w:color w:val="0000FF"/>
            <w:sz w:val="22"/>
            <w:szCs w:val="22"/>
          </w:rPr>
          <w:t>https://matrix.upatras.gr/sap/bc/webdynpro/sap/zups_pg_adm#</w:t>
        </w:r>
      </w:hyperlink>
    </w:p>
    <w:p w14:paraId="35F819A5" w14:textId="77777777" w:rsidR="0099605B" w:rsidRPr="00576F19" w:rsidRDefault="0099605B" w:rsidP="0099605B">
      <w:pPr>
        <w:spacing w:line="360" w:lineRule="auto"/>
        <w:jc w:val="both"/>
        <w:rPr>
          <w:rFonts w:ascii="Calibri" w:hAnsi="Calibri"/>
          <w:sz w:val="22"/>
          <w:szCs w:val="22"/>
        </w:rPr>
      </w:pPr>
    </w:p>
    <w:p w14:paraId="09FC9DEB" w14:textId="77777777" w:rsidR="0099605B" w:rsidRDefault="0099605B" w:rsidP="0099605B">
      <w:pPr>
        <w:pBdr>
          <w:top w:val="single" w:sz="4" w:space="1" w:color="auto"/>
          <w:left w:val="single" w:sz="4" w:space="4" w:color="auto"/>
          <w:bottom w:val="single" w:sz="4" w:space="1" w:color="auto"/>
          <w:right w:val="single" w:sz="4" w:space="4" w:color="auto"/>
        </w:pBdr>
        <w:spacing w:line="360" w:lineRule="auto"/>
        <w:jc w:val="both"/>
        <w:rPr>
          <w:rFonts w:ascii="Calibri" w:hAnsi="Calibri"/>
          <w:b/>
          <w:bCs/>
          <w:sz w:val="22"/>
          <w:szCs w:val="22"/>
        </w:rPr>
      </w:pPr>
      <w:r>
        <w:rPr>
          <w:rFonts w:ascii="Calibri" w:hAnsi="Calibri"/>
          <w:sz w:val="22"/>
          <w:szCs w:val="22"/>
        </w:rPr>
        <w:t xml:space="preserve">Η αίτηση </w:t>
      </w:r>
      <w:r w:rsidRPr="00576F19">
        <w:rPr>
          <w:rFonts w:ascii="Calibri" w:hAnsi="Calibri"/>
          <w:sz w:val="22"/>
          <w:szCs w:val="22"/>
        </w:rPr>
        <w:t>και τα απαραίτητα δικαιολογητικά θα πρέπει να αποσταλούν</w:t>
      </w:r>
      <w:r>
        <w:rPr>
          <w:rFonts w:ascii="Calibri" w:hAnsi="Calibri"/>
          <w:sz w:val="22"/>
          <w:szCs w:val="22"/>
        </w:rPr>
        <w:t>/υποβληθούν</w:t>
      </w:r>
      <w:r w:rsidRPr="00576F19">
        <w:rPr>
          <w:rFonts w:ascii="Calibri" w:hAnsi="Calibri"/>
          <w:sz w:val="22"/>
          <w:szCs w:val="22"/>
        </w:rPr>
        <w:t xml:space="preserve">, </w:t>
      </w:r>
      <w:r w:rsidRPr="00576F19">
        <w:rPr>
          <w:rFonts w:ascii="Calibri" w:hAnsi="Calibri"/>
          <w:b/>
          <w:bCs/>
          <w:sz w:val="22"/>
          <w:szCs w:val="22"/>
        </w:rPr>
        <w:t xml:space="preserve">το αργότερο μέχρι και την Παρασκευή 19 Σεπτεμβρίου 2025 </w:t>
      </w:r>
    </w:p>
    <w:p w14:paraId="3B430515" w14:textId="77777777" w:rsidR="0099605B" w:rsidRDefault="0099605B" w:rsidP="0099605B">
      <w:pPr>
        <w:pBdr>
          <w:top w:val="single" w:sz="4" w:space="1" w:color="auto"/>
          <w:left w:val="single" w:sz="4" w:space="4" w:color="auto"/>
          <w:bottom w:val="single" w:sz="4" w:space="1" w:color="auto"/>
          <w:right w:val="single" w:sz="4" w:space="4" w:color="auto"/>
        </w:pBdr>
        <w:spacing w:after="200" w:line="360" w:lineRule="auto"/>
        <w:contextualSpacing/>
        <w:jc w:val="both"/>
        <w:rPr>
          <w:rFonts w:ascii="Calibri" w:eastAsia="Calibri" w:hAnsi="Calibri"/>
          <w:b/>
          <w:sz w:val="22"/>
          <w:szCs w:val="22"/>
          <w:lang w:eastAsia="en-US"/>
        </w:rPr>
      </w:pPr>
    </w:p>
    <w:p w14:paraId="1526BFC3" w14:textId="77777777" w:rsidR="0099605B" w:rsidRPr="00576F19" w:rsidRDefault="0099605B" w:rsidP="0099605B">
      <w:pPr>
        <w:pBdr>
          <w:top w:val="single" w:sz="4" w:space="1" w:color="auto"/>
          <w:left w:val="single" w:sz="4" w:space="4" w:color="auto"/>
          <w:bottom w:val="single" w:sz="4" w:space="1" w:color="auto"/>
          <w:right w:val="single" w:sz="4" w:space="4" w:color="auto"/>
        </w:pBdr>
        <w:spacing w:after="200" w:line="360" w:lineRule="auto"/>
        <w:contextualSpacing/>
        <w:jc w:val="both"/>
        <w:rPr>
          <w:rFonts w:ascii="Calibri" w:eastAsia="Calibri" w:hAnsi="Calibri"/>
          <w:b/>
          <w:sz w:val="22"/>
          <w:szCs w:val="22"/>
          <w:lang w:eastAsia="en-US"/>
        </w:rPr>
      </w:pPr>
      <w:r w:rsidRPr="00576F19">
        <w:rPr>
          <w:rFonts w:ascii="Calibri" w:eastAsia="Calibri" w:hAnsi="Calibri"/>
          <w:b/>
          <w:sz w:val="22"/>
          <w:szCs w:val="22"/>
          <w:lang w:eastAsia="en-US"/>
        </w:rPr>
        <w:t>Η δικτυακή πύλη θα είναι ανοικτή έως και την Παρασκευή 19 Σεπτεμβρίου 2025.</w:t>
      </w:r>
    </w:p>
    <w:p w14:paraId="0A975A1C" w14:textId="77777777" w:rsidR="0099605B" w:rsidRPr="00576F19" w:rsidRDefault="0099605B" w:rsidP="0099605B">
      <w:pPr>
        <w:pBdr>
          <w:top w:val="single" w:sz="4" w:space="1" w:color="auto"/>
          <w:left w:val="single" w:sz="4" w:space="4" w:color="auto"/>
          <w:bottom w:val="single" w:sz="4" w:space="1" w:color="auto"/>
          <w:right w:val="single" w:sz="4" w:space="4" w:color="auto"/>
        </w:pBdr>
        <w:spacing w:line="360" w:lineRule="auto"/>
        <w:jc w:val="both"/>
        <w:rPr>
          <w:rFonts w:ascii="Calibri" w:hAnsi="Calibri"/>
          <w:b/>
          <w:bCs/>
          <w:sz w:val="22"/>
          <w:szCs w:val="22"/>
        </w:rPr>
      </w:pPr>
    </w:p>
    <w:p w14:paraId="6B689579" w14:textId="77777777" w:rsidR="0099605B" w:rsidRPr="00576F19" w:rsidRDefault="0099605B" w:rsidP="0099605B">
      <w:pPr>
        <w:spacing w:line="360" w:lineRule="auto"/>
        <w:jc w:val="both"/>
        <w:rPr>
          <w:rFonts w:ascii="Calibri" w:hAnsi="Calibri"/>
          <w:b/>
          <w:sz w:val="22"/>
          <w:szCs w:val="22"/>
          <w:u w:val="single"/>
        </w:rPr>
      </w:pPr>
    </w:p>
    <w:p w14:paraId="64B3128B" w14:textId="60F9AED9" w:rsidR="005E13AC" w:rsidRPr="00B056C0" w:rsidRDefault="00A52CAA" w:rsidP="00A52CAA">
      <w:pPr>
        <w:tabs>
          <w:tab w:val="left" w:pos="5572"/>
        </w:tabs>
        <w:spacing w:after="200" w:line="360" w:lineRule="auto"/>
        <w:contextualSpacing/>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b/>
      </w:r>
    </w:p>
    <w:p w14:paraId="03684F41" w14:textId="77777777" w:rsidR="00473DDC" w:rsidRPr="00B056C0" w:rsidRDefault="00473DDC" w:rsidP="007C5C98">
      <w:pPr>
        <w:spacing w:line="360" w:lineRule="auto"/>
        <w:jc w:val="both"/>
        <w:rPr>
          <w:rFonts w:asciiTheme="minorHAnsi" w:eastAsiaTheme="minorHAnsi" w:hAnsiTheme="minorHAnsi" w:cstheme="minorBidi"/>
          <w:b/>
          <w:bCs/>
          <w:sz w:val="22"/>
          <w:szCs w:val="22"/>
          <w:u w:val="single"/>
          <w:lang w:eastAsia="en-US"/>
        </w:rPr>
      </w:pPr>
      <w:r w:rsidRPr="00B056C0">
        <w:rPr>
          <w:rFonts w:asciiTheme="minorHAnsi" w:eastAsiaTheme="minorHAnsi" w:hAnsiTheme="minorHAnsi" w:cstheme="minorBidi"/>
          <w:b/>
          <w:bCs/>
          <w:sz w:val="22"/>
          <w:szCs w:val="22"/>
          <w:u w:val="single"/>
          <w:lang w:eastAsia="en-US"/>
        </w:rPr>
        <w:t>ΠΛΗΡΟΦΟΡΙΕΣ:</w:t>
      </w:r>
    </w:p>
    <w:p w14:paraId="53B52F67" w14:textId="77777777" w:rsidR="00473DDC" w:rsidRPr="00B056C0" w:rsidRDefault="00473DDC" w:rsidP="007C5C98">
      <w:pPr>
        <w:numPr>
          <w:ilvl w:val="1"/>
          <w:numId w:val="7"/>
        </w:numPr>
        <w:tabs>
          <w:tab w:val="num" w:pos="567"/>
        </w:tabs>
        <w:spacing w:line="360" w:lineRule="auto"/>
        <w:ind w:left="567" w:hanging="567"/>
        <w:jc w:val="both"/>
        <w:rPr>
          <w:rFonts w:asciiTheme="minorHAnsi" w:eastAsiaTheme="minorHAnsi" w:hAnsiTheme="minorHAnsi" w:cstheme="minorBidi"/>
          <w:bCs/>
          <w:color w:val="0000FF"/>
          <w:sz w:val="22"/>
          <w:szCs w:val="22"/>
          <w:u w:val="single"/>
          <w:lang w:eastAsia="en-US"/>
        </w:rPr>
      </w:pPr>
      <w:r w:rsidRPr="00B056C0">
        <w:rPr>
          <w:rFonts w:asciiTheme="minorHAnsi" w:eastAsiaTheme="minorHAnsi" w:hAnsiTheme="minorHAnsi" w:cstheme="minorBidi"/>
          <w:bCs/>
          <w:sz w:val="22"/>
          <w:szCs w:val="22"/>
          <w:lang w:eastAsia="en-US"/>
        </w:rPr>
        <w:t>Πανεπιστήμιο Πατρών, Γραμματεία Τμήματος Ιατρικής, τηλ. 2610-96910</w:t>
      </w:r>
      <w:r w:rsidR="005864C5" w:rsidRPr="005864C5">
        <w:rPr>
          <w:rFonts w:asciiTheme="minorHAnsi" w:eastAsiaTheme="minorHAnsi" w:hAnsiTheme="minorHAnsi" w:cstheme="minorBidi"/>
          <w:bCs/>
          <w:sz w:val="22"/>
          <w:szCs w:val="22"/>
          <w:lang w:eastAsia="en-US"/>
        </w:rPr>
        <w:t>4</w:t>
      </w:r>
      <w:r w:rsidRPr="00B056C0">
        <w:rPr>
          <w:rFonts w:asciiTheme="minorHAnsi" w:eastAsiaTheme="minorHAnsi" w:hAnsiTheme="minorHAnsi" w:cstheme="minorBidi"/>
          <w:bCs/>
          <w:sz w:val="22"/>
          <w:szCs w:val="22"/>
          <w:lang w:eastAsia="en-US"/>
        </w:rPr>
        <w:t xml:space="preserve">, </w:t>
      </w:r>
      <w:r w:rsidRPr="00B056C0">
        <w:rPr>
          <w:rFonts w:asciiTheme="minorHAnsi" w:eastAsiaTheme="minorHAnsi" w:hAnsiTheme="minorHAnsi" w:cstheme="minorBidi"/>
          <w:bCs/>
          <w:sz w:val="22"/>
          <w:szCs w:val="22"/>
          <w:lang w:val="en-US" w:eastAsia="en-US"/>
        </w:rPr>
        <w:t>email</w:t>
      </w:r>
      <w:r w:rsidRPr="00B056C0">
        <w:rPr>
          <w:rFonts w:asciiTheme="minorHAnsi" w:eastAsiaTheme="minorHAnsi" w:hAnsiTheme="minorHAnsi" w:cstheme="minorBidi"/>
          <w:bCs/>
          <w:sz w:val="22"/>
          <w:szCs w:val="22"/>
          <w:lang w:eastAsia="en-US"/>
        </w:rPr>
        <w:t xml:space="preserve">: </w:t>
      </w:r>
      <w:hyperlink r:id="rId17" w:history="1">
        <w:r w:rsidRPr="00B056C0">
          <w:rPr>
            <w:rFonts w:asciiTheme="minorHAnsi" w:eastAsiaTheme="minorHAnsi" w:hAnsiTheme="minorHAnsi" w:cstheme="minorBidi"/>
            <w:bCs/>
            <w:color w:val="0000FF"/>
            <w:sz w:val="22"/>
            <w:szCs w:val="22"/>
            <w:u w:val="single"/>
            <w:lang w:val="en-US" w:eastAsia="en-US"/>
          </w:rPr>
          <w:t>secretary</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med</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upatras</w:t>
        </w:r>
        <w:r w:rsidRPr="00B056C0">
          <w:rPr>
            <w:rFonts w:asciiTheme="minorHAnsi" w:eastAsiaTheme="minorHAnsi" w:hAnsiTheme="minorHAnsi" w:cstheme="minorBidi"/>
            <w:bCs/>
            <w:color w:val="0000FF"/>
            <w:sz w:val="22"/>
            <w:szCs w:val="22"/>
            <w:u w:val="single"/>
            <w:lang w:eastAsia="en-US"/>
          </w:rPr>
          <w:t>.</w:t>
        </w:r>
        <w:r w:rsidRPr="00B056C0">
          <w:rPr>
            <w:rFonts w:asciiTheme="minorHAnsi" w:eastAsiaTheme="minorHAnsi" w:hAnsiTheme="minorHAnsi" w:cstheme="minorBidi"/>
            <w:bCs/>
            <w:color w:val="0000FF"/>
            <w:sz w:val="22"/>
            <w:szCs w:val="22"/>
            <w:u w:val="single"/>
            <w:lang w:val="en-US" w:eastAsia="en-US"/>
          </w:rPr>
          <w:t>gr</w:t>
        </w:r>
      </w:hyperlink>
    </w:p>
    <w:p w14:paraId="68E8647F" w14:textId="77777777" w:rsidR="00473DDC" w:rsidRPr="00B056C0" w:rsidRDefault="00473DDC" w:rsidP="007C5C98">
      <w:pPr>
        <w:numPr>
          <w:ilvl w:val="1"/>
          <w:numId w:val="7"/>
        </w:numPr>
        <w:tabs>
          <w:tab w:val="clear" w:pos="1440"/>
          <w:tab w:val="num" w:pos="567"/>
        </w:tabs>
        <w:spacing w:line="360" w:lineRule="auto"/>
        <w:ind w:hanging="1440"/>
        <w:contextualSpacing/>
        <w:rPr>
          <w:rFonts w:asciiTheme="minorHAnsi" w:eastAsia="Calibri" w:hAnsiTheme="minorHAnsi"/>
          <w:bCs/>
          <w:color w:val="0000FF"/>
          <w:sz w:val="22"/>
          <w:szCs w:val="22"/>
          <w:u w:val="single"/>
        </w:rPr>
      </w:pPr>
      <w:r w:rsidRPr="00B056C0">
        <w:rPr>
          <w:rFonts w:asciiTheme="minorHAnsi" w:eastAsia="Calibri" w:hAnsiTheme="minorHAnsi"/>
          <w:bCs/>
          <w:sz w:val="22"/>
          <w:szCs w:val="22"/>
        </w:rPr>
        <w:t>Στην ιστοσελίδα του προγράμματος:</w:t>
      </w:r>
      <w:r w:rsidRPr="00B056C0">
        <w:rPr>
          <w:rFonts w:asciiTheme="minorHAnsi" w:eastAsia="Calibri" w:hAnsiTheme="minorHAnsi"/>
          <w:bCs/>
          <w:color w:val="0000FF"/>
          <w:sz w:val="22"/>
          <w:szCs w:val="22"/>
          <w:u w:val="single"/>
        </w:rPr>
        <w:t xml:space="preserve"> </w:t>
      </w:r>
      <w:hyperlink r:id="rId18" w:history="1">
        <w:r w:rsidRPr="00B056C0">
          <w:rPr>
            <w:rFonts w:asciiTheme="minorHAnsi" w:eastAsia="Calibri" w:hAnsiTheme="minorHAnsi"/>
            <w:bCs/>
            <w:color w:val="0000FF"/>
            <w:sz w:val="22"/>
            <w:szCs w:val="22"/>
            <w:u w:val="single"/>
          </w:rPr>
          <w:t>https://mastercgt.com</w:t>
        </w:r>
      </w:hyperlink>
      <w:r w:rsidRPr="00B056C0">
        <w:rPr>
          <w:rFonts w:asciiTheme="minorHAnsi" w:eastAsia="Calibri" w:hAnsiTheme="minorHAnsi"/>
          <w:bCs/>
          <w:sz w:val="22"/>
          <w:szCs w:val="22"/>
        </w:rPr>
        <w:t xml:space="preserve"> </w:t>
      </w:r>
      <w:r w:rsidRPr="00B056C0">
        <w:rPr>
          <w:rFonts w:asciiTheme="minorHAnsi" w:eastAsia="Calibri" w:hAnsiTheme="minorHAnsi"/>
          <w:bCs/>
          <w:color w:val="0000FF"/>
          <w:sz w:val="22"/>
          <w:szCs w:val="22"/>
          <w:u w:val="single"/>
        </w:rPr>
        <w:t xml:space="preserve"> </w:t>
      </w:r>
    </w:p>
    <w:p w14:paraId="3664536C" w14:textId="77777777" w:rsidR="00473DDC" w:rsidRPr="00B056C0" w:rsidRDefault="00473DDC" w:rsidP="007C5C98">
      <w:pPr>
        <w:numPr>
          <w:ilvl w:val="1"/>
          <w:numId w:val="7"/>
        </w:numPr>
        <w:spacing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Ιατρικής του Πανεπιστημίου Πατρών: </w:t>
      </w:r>
      <w:hyperlink r:id="rId19" w:history="1">
        <w:r w:rsidRPr="00B056C0">
          <w:rPr>
            <w:rFonts w:asciiTheme="minorHAnsi" w:eastAsiaTheme="minorHAnsi" w:hAnsiTheme="minorHAnsi" w:cstheme="minorBidi"/>
            <w:bCs/>
            <w:color w:val="0000FF"/>
            <w:sz w:val="22"/>
            <w:szCs w:val="22"/>
            <w:u w:val="single"/>
            <w:lang w:eastAsia="en-US"/>
          </w:rPr>
          <w:t>www.med.upatras.gr</w:t>
        </w:r>
      </w:hyperlink>
    </w:p>
    <w:p w14:paraId="41E136AB" w14:textId="77777777" w:rsidR="00473DDC" w:rsidRPr="00B056C0" w:rsidRDefault="00473DDC" w:rsidP="007C5C98">
      <w:pPr>
        <w:numPr>
          <w:ilvl w:val="1"/>
          <w:numId w:val="7"/>
        </w:numPr>
        <w:spacing w:line="360" w:lineRule="auto"/>
        <w:ind w:left="567" w:hanging="567"/>
        <w:jc w:val="both"/>
        <w:rPr>
          <w:rFonts w:asciiTheme="minorHAnsi" w:eastAsiaTheme="minorHAnsi" w:hAnsiTheme="minorHAnsi" w:cstheme="minorBidi"/>
          <w:bCs/>
          <w:sz w:val="22"/>
          <w:szCs w:val="22"/>
          <w:lang w:eastAsia="en-US"/>
        </w:rPr>
      </w:pPr>
      <w:r w:rsidRPr="00B056C0">
        <w:rPr>
          <w:rFonts w:asciiTheme="minorHAnsi" w:eastAsiaTheme="minorHAnsi" w:hAnsiTheme="minorHAnsi" w:cstheme="minorBidi"/>
          <w:bCs/>
          <w:sz w:val="22"/>
          <w:szCs w:val="22"/>
          <w:lang w:eastAsia="en-US"/>
        </w:rPr>
        <w:t xml:space="preserve">Στην ιστοσελίδα του Τμήματος Βιοϊατρικών Επιστημών του Πανεπιστημίου Δυτικής Αττικής: </w:t>
      </w:r>
      <w:hyperlink r:id="rId20" w:history="1">
        <w:r w:rsidRPr="00B056C0">
          <w:rPr>
            <w:rFonts w:asciiTheme="minorHAnsi" w:eastAsiaTheme="minorHAnsi" w:hAnsiTheme="minorHAnsi" w:cstheme="minorBidi"/>
            <w:color w:val="0000FF"/>
            <w:sz w:val="22"/>
            <w:szCs w:val="22"/>
            <w:u w:val="single"/>
            <w:lang w:eastAsia="en-US"/>
          </w:rPr>
          <w:t>https://bisc.uniwa.gr</w:t>
        </w:r>
      </w:hyperlink>
      <w:r w:rsidRPr="00B056C0">
        <w:rPr>
          <w:rFonts w:asciiTheme="minorHAnsi" w:eastAsiaTheme="minorHAnsi" w:hAnsiTheme="minorHAnsi" w:cstheme="minorBidi"/>
          <w:sz w:val="22"/>
          <w:szCs w:val="22"/>
          <w:lang w:eastAsia="en-US"/>
        </w:rPr>
        <w:t xml:space="preserve">   </w:t>
      </w:r>
    </w:p>
    <w:p w14:paraId="77FB0F31" w14:textId="77777777" w:rsidR="00A86FE0" w:rsidRDefault="00A86FE0" w:rsidP="00A86FE0">
      <w:pPr>
        <w:spacing w:line="312" w:lineRule="auto"/>
        <w:ind w:right="-188"/>
        <w:jc w:val="both"/>
        <w:rPr>
          <w:rFonts w:ascii="Calibri" w:hAnsi="Calibri" w:cs="Arial"/>
          <w:b/>
        </w:rPr>
      </w:pPr>
    </w:p>
    <w:p w14:paraId="537CE982" w14:textId="77777777" w:rsidR="007C5C98" w:rsidRDefault="007C5C98" w:rsidP="00A86FE0">
      <w:pPr>
        <w:spacing w:line="312" w:lineRule="auto"/>
        <w:ind w:right="-188"/>
        <w:jc w:val="both"/>
        <w:rPr>
          <w:rFonts w:ascii="Calibri" w:hAnsi="Calibri" w:cs="Arial"/>
          <w:b/>
        </w:rPr>
      </w:pPr>
    </w:p>
    <w:p w14:paraId="60D73513" w14:textId="77777777" w:rsidR="007C5C98" w:rsidRPr="00A86FE0" w:rsidRDefault="007C5C98" w:rsidP="00A86FE0">
      <w:pPr>
        <w:spacing w:line="312" w:lineRule="auto"/>
        <w:ind w:right="-188"/>
        <w:jc w:val="both"/>
        <w:rPr>
          <w:rFonts w:ascii="Calibri" w:hAnsi="Calibri" w:cs="Arial"/>
          <w:b/>
        </w:rPr>
      </w:pPr>
    </w:p>
    <w:p w14:paraId="7582B92B" w14:textId="77777777" w:rsidR="00F17DC3" w:rsidRPr="00F17DC3" w:rsidRDefault="00F17DC3" w:rsidP="00F17DC3">
      <w:pPr>
        <w:jc w:val="center"/>
        <w:rPr>
          <w:rFonts w:ascii="Calibri" w:hAnsi="Calibri"/>
          <w:b/>
          <w:bCs/>
          <w:lang w:eastAsia="en-US"/>
        </w:rPr>
      </w:pPr>
      <w:r w:rsidRPr="00F17DC3">
        <w:rPr>
          <w:rFonts w:ascii="Calibri" w:hAnsi="Calibri"/>
          <w:b/>
          <w:bCs/>
          <w:lang w:eastAsia="en-US"/>
        </w:rPr>
        <w:t>Ο Πρόεδρος του Τμήματος Ιατρικής</w:t>
      </w:r>
    </w:p>
    <w:p w14:paraId="330695E4" w14:textId="77777777" w:rsidR="00F17DC3" w:rsidRPr="00F17DC3" w:rsidRDefault="00F17DC3" w:rsidP="00F17DC3">
      <w:pPr>
        <w:jc w:val="center"/>
        <w:rPr>
          <w:rFonts w:ascii="Calibri" w:hAnsi="Calibri"/>
          <w:b/>
          <w:bCs/>
          <w:lang w:eastAsia="en-US"/>
        </w:rPr>
      </w:pPr>
    </w:p>
    <w:p w14:paraId="1EB11BA1" w14:textId="77777777" w:rsidR="00F17DC3" w:rsidRPr="00F17DC3" w:rsidRDefault="00F17DC3" w:rsidP="00F17DC3">
      <w:pPr>
        <w:jc w:val="center"/>
        <w:rPr>
          <w:rFonts w:ascii="Calibri" w:hAnsi="Calibri"/>
          <w:b/>
          <w:bCs/>
          <w:lang w:eastAsia="en-US"/>
        </w:rPr>
      </w:pPr>
    </w:p>
    <w:p w14:paraId="0B7DB420" w14:textId="77777777" w:rsidR="00F17DC3" w:rsidRPr="00F17DC3" w:rsidRDefault="00F17DC3" w:rsidP="00F17DC3">
      <w:pPr>
        <w:jc w:val="center"/>
        <w:rPr>
          <w:rFonts w:ascii="Calibri" w:hAnsi="Calibri"/>
          <w:b/>
          <w:bCs/>
          <w:lang w:eastAsia="en-US"/>
        </w:rPr>
      </w:pPr>
    </w:p>
    <w:p w14:paraId="7073F1C9" w14:textId="77777777" w:rsidR="00F17DC3" w:rsidRPr="00F17DC3" w:rsidRDefault="00F17DC3" w:rsidP="00F17DC3">
      <w:pPr>
        <w:jc w:val="center"/>
        <w:rPr>
          <w:rFonts w:ascii="Calibri" w:hAnsi="Calibri"/>
          <w:b/>
          <w:bCs/>
          <w:lang w:eastAsia="en-US"/>
        </w:rPr>
      </w:pPr>
      <w:r w:rsidRPr="00F17DC3">
        <w:rPr>
          <w:rFonts w:ascii="Calibri" w:hAnsi="Calibri"/>
          <w:b/>
          <w:bCs/>
          <w:lang w:eastAsia="en-US"/>
        </w:rPr>
        <w:t>Γεώργιος Λ. Αντωνάκης</w:t>
      </w:r>
    </w:p>
    <w:p w14:paraId="0FCB2103" w14:textId="327A755D" w:rsidR="00E66B6C" w:rsidRPr="00A52CAA" w:rsidRDefault="00F17DC3" w:rsidP="00A52CAA">
      <w:pPr>
        <w:jc w:val="center"/>
        <w:rPr>
          <w:rFonts w:ascii="Calibri" w:hAnsi="Calibri"/>
          <w:lang w:eastAsia="en-US"/>
        </w:rPr>
      </w:pPr>
      <w:r w:rsidRPr="00F17DC3">
        <w:rPr>
          <w:rFonts w:ascii="Calibri" w:hAnsi="Calibri"/>
          <w:b/>
          <w:bCs/>
          <w:lang w:eastAsia="en-US"/>
        </w:rPr>
        <w:t>Καθηγητής</w:t>
      </w:r>
    </w:p>
    <w:sectPr w:rsidR="00E66B6C" w:rsidRPr="00A52CAA" w:rsidSect="00A52CAA">
      <w:footerReference w:type="default" r:id="rId21"/>
      <w:pgSz w:w="11906" w:h="16838"/>
      <w:pgMar w:top="851" w:right="1418" w:bottom="709" w:left="1134" w:header="709"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D36B3" w14:textId="77777777" w:rsidR="00C1610A" w:rsidRDefault="00C1610A" w:rsidP="002147BD">
      <w:r>
        <w:separator/>
      </w:r>
    </w:p>
  </w:endnote>
  <w:endnote w:type="continuationSeparator" w:id="0">
    <w:p w14:paraId="6D71A458" w14:textId="77777777" w:rsidR="00C1610A" w:rsidRDefault="00C1610A"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170921"/>
      <w:docPartObj>
        <w:docPartGallery w:val="Page Numbers (Bottom of Page)"/>
        <w:docPartUnique/>
      </w:docPartObj>
    </w:sdtPr>
    <w:sdtEndPr>
      <w:rPr>
        <w:sz w:val="18"/>
        <w:szCs w:val="18"/>
      </w:rPr>
    </w:sdtEndPr>
    <w:sdtContent>
      <w:p w14:paraId="38F9293A" w14:textId="77777777" w:rsidR="000A295B" w:rsidRPr="00A52CAA" w:rsidRDefault="000A295B">
        <w:pPr>
          <w:pStyle w:val="a6"/>
          <w:jc w:val="right"/>
          <w:rPr>
            <w:sz w:val="18"/>
            <w:szCs w:val="18"/>
          </w:rPr>
        </w:pPr>
        <w:r w:rsidRPr="00A52CAA">
          <w:rPr>
            <w:sz w:val="18"/>
            <w:szCs w:val="18"/>
          </w:rPr>
          <w:fldChar w:fldCharType="begin"/>
        </w:r>
        <w:r w:rsidRPr="00A52CAA">
          <w:rPr>
            <w:sz w:val="18"/>
            <w:szCs w:val="18"/>
          </w:rPr>
          <w:instrText>PAGE   \* MERGEFORMAT</w:instrText>
        </w:r>
        <w:r w:rsidRPr="00A52CAA">
          <w:rPr>
            <w:sz w:val="18"/>
            <w:szCs w:val="18"/>
          </w:rPr>
          <w:fldChar w:fldCharType="separate"/>
        </w:r>
        <w:r w:rsidR="009F6EB5" w:rsidRPr="00A52CAA">
          <w:rPr>
            <w:noProof/>
            <w:sz w:val="18"/>
            <w:szCs w:val="18"/>
          </w:rPr>
          <w:t>1</w:t>
        </w:r>
        <w:r w:rsidRPr="00A52CAA">
          <w:rPr>
            <w:noProof/>
            <w:sz w:val="18"/>
            <w:szCs w:val="18"/>
          </w:rPr>
          <w:fldChar w:fldCharType="end"/>
        </w:r>
      </w:p>
    </w:sdtContent>
  </w:sdt>
  <w:p w14:paraId="49AF5C0E" w14:textId="77777777" w:rsidR="000A295B" w:rsidRDefault="000A29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74EE" w14:textId="77777777" w:rsidR="00C1610A" w:rsidRDefault="00C1610A" w:rsidP="002147BD">
      <w:r>
        <w:separator/>
      </w:r>
    </w:p>
  </w:footnote>
  <w:footnote w:type="continuationSeparator" w:id="0">
    <w:p w14:paraId="71010B5D" w14:textId="77777777" w:rsidR="00C1610A" w:rsidRDefault="00C1610A" w:rsidP="0021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961B3"/>
    <w:multiLevelType w:val="hybridMultilevel"/>
    <w:tmpl w:val="40322322"/>
    <w:lvl w:ilvl="0" w:tplc="D0BA149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E87264"/>
    <w:multiLevelType w:val="hybridMultilevel"/>
    <w:tmpl w:val="8C2E6C9A"/>
    <w:lvl w:ilvl="0" w:tplc="05E452A6">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236C95"/>
    <w:multiLevelType w:val="hybridMultilevel"/>
    <w:tmpl w:val="CBA65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1D3236"/>
    <w:multiLevelType w:val="hybridMultilevel"/>
    <w:tmpl w:val="281C0FC6"/>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81474"/>
    <w:multiLevelType w:val="hybridMultilevel"/>
    <w:tmpl w:val="B7ACC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EB33F8A"/>
    <w:multiLevelType w:val="hybridMultilevel"/>
    <w:tmpl w:val="B39019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5BE6B5B"/>
    <w:multiLevelType w:val="hybridMultilevel"/>
    <w:tmpl w:val="C24ECFD0"/>
    <w:lvl w:ilvl="0" w:tplc="10167C1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4A58E6"/>
    <w:multiLevelType w:val="multilevel"/>
    <w:tmpl w:val="B2E8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2B428A9"/>
    <w:multiLevelType w:val="hybridMultilevel"/>
    <w:tmpl w:val="3B801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6063653">
    <w:abstractNumId w:val="38"/>
  </w:num>
  <w:num w:numId="2" w16cid:durableId="158541941">
    <w:abstractNumId w:val="16"/>
  </w:num>
  <w:num w:numId="3" w16cid:durableId="1396004820">
    <w:abstractNumId w:val="25"/>
  </w:num>
  <w:num w:numId="4" w16cid:durableId="1652521373">
    <w:abstractNumId w:val="6"/>
  </w:num>
  <w:num w:numId="5" w16cid:durableId="2083524374">
    <w:abstractNumId w:val="47"/>
  </w:num>
  <w:num w:numId="6" w16cid:durableId="1062019412">
    <w:abstractNumId w:val="0"/>
  </w:num>
  <w:num w:numId="7" w16cid:durableId="1423910327">
    <w:abstractNumId w:val="30"/>
  </w:num>
  <w:num w:numId="8" w16cid:durableId="1127819740">
    <w:abstractNumId w:val="42"/>
  </w:num>
  <w:num w:numId="9" w16cid:durableId="829173224">
    <w:abstractNumId w:val="15"/>
  </w:num>
  <w:num w:numId="10" w16cid:durableId="8837849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025689">
    <w:abstractNumId w:val="10"/>
  </w:num>
  <w:num w:numId="12" w16cid:durableId="658462089">
    <w:abstractNumId w:val="45"/>
  </w:num>
  <w:num w:numId="13" w16cid:durableId="754324864">
    <w:abstractNumId w:val="1"/>
  </w:num>
  <w:num w:numId="14" w16cid:durableId="1929119334">
    <w:abstractNumId w:val="11"/>
  </w:num>
  <w:num w:numId="15" w16cid:durableId="455679743">
    <w:abstractNumId w:val="46"/>
  </w:num>
  <w:num w:numId="16" w16cid:durableId="142432424">
    <w:abstractNumId w:val="33"/>
  </w:num>
  <w:num w:numId="17" w16cid:durableId="1756824290">
    <w:abstractNumId w:val="37"/>
  </w:num>
  <w:num w:numId="18" w16cid:durableId="1102726562">
    <w:abstractNumId w:val="41"/>
  </w:num>
  <w:num w:numId="19" w16cid:durableId="847643119">
    <w:abstractNumId w:val="35"/>
  </w:num>
  <w:num w:numId="20" w16cid:durableId="307168831">
    <w:abstractNumId w:val="14"/>
  </w:num>
  <w:num w:numId="21" w16cid:durableId="509415579">
    <w:abstractNumId w:val="2"/>
  </w:num>
  <w:num w:numId="22" w16cid:durableId="789741418">
    <w:abstractNumId w:val="43"/>
  </w:num>
  <w:num w:numId="23" w16cid:durableId="285890358">
    <w:abstractNumId w:val="18"/>
  </w:num>
  <w:num w:numId="24" w16cid:durableId="178351546">
    <w:abstractNumId w:val="44"/>
  </w:num>
  <w:num w:numId="25" w16cid:durableId="1764104140">
    <w:abstractNumId w:val="19"/>
  </w:num>
  <w:num w:numId="26" w16cid:durableId="1471166203">
    <w:abstractNumId w:val="20"/>
  </w:num>
  <w:num w:numId="27" w16cid:durableId="539440008">
    <w:abstractNumId w:val="39"/>
  </w:num>
  <w:num w:numId="28" w16cid:durableId="852109504">
    <w:abstractNumId w:val="24"/>
  </w:num>
  <w:num w:numId="29" w16cid:durableId="1714232151">
    <w:abstractNumId w:val="31"/>
  </w:num>
  <w:num w:numId="30" w16cid:durableId="1709135285">
    <w:abstractNumId w:val="12"/>
  </w:num>
  <w:num w:numId="31" w16cid:durableId="1204757233">
    <w:abstractNumId w:val="34"/>
  </w:num>
  <w:num w:numId="32" w16cid:durableId="65734397">
    <w:abstractNumId w:val="21"/>
  </w:num>
  <w:num w:numId="33" w16cid:durableId="920217034">
    <w:abstractNumId w:val="40"/>
  </w:num>
  <w:num w:numId="34" w16cid:durableId="949045321">
    <w:abstractNumId w:val="7"/>
  </w:num>
  <w:num w:numId="35" w16cid:durableId="1090008352">
    <w:abstractNumId w:val="27"/>
  </w:num>
  <w:num w:numId="36" w16cid:durableId="947586135">
    <w:abstractNumId w:val="26"/>
  </w:num>
  <w:num w:numId="37" w16cid:durableId="135417878">
    <w:abstractNumId w:val="22"/>
  </w:num>
  <w:num w:numId="38" w16cid:durableId="1675839974">
    <w:abstractNumId w:val="5"/>
  </w:num>
  <w:num w:numId="39" w16cid:durableId="1161652953">
    <w:abstractNumId w:val="9"/>
  </w:num>
  <w:num w:numId="40" w16cid:durableId="987904022">
    <w:abstractNumId w:val="32"/>
  </w:num>
  <w:num w:numId="41" w16cid:durableId="1716736179">
    <w:abstractNumId w:val="48"/>
  </w:num>
  <w:num w:numId="42" w16cid:durableId="910309718">
    <w:abstractNumId w:val="36"/>
  </w:num>
  <w:num w:numId="43" w16cid:durableId="37630149">
    <w:abstractNumId w:val="28"/>
  </w:num>
  <w:num w:numId="44" w16cid:durableId="599534742">
    <w:abstractNumId w:val="8"/>
  </w:num>
  <w:num w:numId="45" w16cid:durableId="320888830">
    <w:abstractNumId w:val="3"/>
  </w:num>
  <w:num w:numId="46" w16cid:durableId="140394711">
    <w:abstractNumId w:val="4"/>
  </w:num>
  <w:num w:numId="47" w16cid:durableId="712656197">
    <w:abstractNumId w:val="29"/>
  </w:num>
  <w:num w:numId="48" w16cid:durableId="1024744130">
    <w:abstractNumId w:val="13"/>
  </w:num>
  <w:num w:numId="49" w16cid:durableId="691884768">
    <w:abstractNumId w:val="23"/>
  </w:num>
  <w:num w:numId="50" w16cid:durableId="818108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2C88"/>
    <w:rsid w:val="000645CC"/>
    <w:rsid w:val="00066647"/>
    <w:rsid w:val="00066BDD"/>
    <w:rsid w:val="00067DFE"/>
    <w:rsid w:val="000700B1"/>
    <w:rsid w:val="000740EF"/>
    <w:rsid w:val="00076587"/>
    <w:rsid w:val="00076B19"/>
    <w:rsid w:val="00080045"/>
    <w:rsid w:val="00081043"/>
    <w:rsid w:val="00081D08"/>
    <w:rsid w:val="00083D8D"/>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089"/>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AB9"/>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3472"/>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06BBC"/>
    <w:rsid w:val="00210655"/>
    <w:rsid w:val="00211E2D"/>
    <w:rsid w:val="00213107"/>
    <w:rsid w:val="00213F44"/>
    <w:rsid w:val="002147BD"/>
    <w:rsid w:val="00216A10"/>
    <w:rsid w:val="002203B4"/>
    <w:rsid w:val="00220968"/>
    <w:rsid w:val="00221224"/>
    <w:rsid w:val="00221FBC"/>
    <w:rsid w:val="002220D5"/>
    <w:rsid w:val="00223A74"/>
    <w:rsid w:val="002256B5"/>
    <w:rsid w:val="002267E5"/>
    <w:rsid w:val="002268E8"/>
    <w:rsid w:val="00227714"/>
    <w:rsid w:val="002318BC"/>
    <w:rsid w:val="0023367A"/>
    <w:rsid w:val="0023532B"/>
    <w:rsid w:val="00240093"/>
    <w:rsid w:val="002402D2"/>
    <w:rsid w:val="002431E0"/>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1204"/>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E6229"/>
    <w:rsid w:val="002F1CF5"/>
    <w:rsid w:val="002F20B7"/>
    <w:rsid w:val="002F2B3C"/>
    <w:rsid w:val="002F2EE8"/>
    <w:rsid w:val="002F507F"/>
    <w:rsid w:val="002F5DB9"/>
    <w:rsid w:val="002F5F93"/>
    <w:rsid w:val="00300340"/>
    <w:rsid w:val="003013C2"/>
    <w:rsid w:val="003019CA"/>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2FCD"/>
    <w:rsid w:val="00343794"/>
    <w:rsid w:val="0034417C"/>
    <w:rsid w:val="003466DC"/>
    <w:rsid w:val="0035222A"/>
    <w:rsid w:val="00353E17"/>
    <w:rsid w:val="003561C8"/>
    <w:rsid w:val="003562BC"/>
    <w:rsid w:val="003619A3"/>
    <w:rsid w:val="00361EA7"/>
    <w:rsid w:val="0036295F"/>
    <w:rsid w:val="00363AED"/>
    <w:rsid w:val="003646C9"/>
    <w:rsid w:val="003648C4"/>
    <w:rsid w:val="003649BD"/>
    <w:rsid w:val="00365193"/>
    <w:rsid w:val="003652C4"/>
    <w:rsid w:val="00367D7A"/>
    <w:rsid w:val="00370A30"/>
    <w:rsid w:val="00375119"/>
    <w:rsid w:val="00375A01"/>
    <w:rsid w:val="00375A6A"/>
    <w:rsid w:val="00375F08"/>
    <w:rsid w:val="00377F0B"/>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35AB"/>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04FB7"/>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41E"/>
    <w:rsid w:val="004617FD"/>
    <w:rsid w:val="00463E80"/>
    <w:rsid w:val="00464768"/>
    <w:rsid w:val="00464F60"/>
    <w:rsid w:val="00467028"/>
    <w:rsid w:val="00467307"/>
    <w:rsid w:val="004677F7"/>
    <w:rsid w:val="00467B42"/>
    <w:rsid w:val="004733FC"/>
    <w:rsid w:val="00473D02"/>
    <w:rsid w:val="00473DDC"/>
    <w:rsid w:val="00474251"/>
    <w:rsid w:val="004751FB"/>
    <w:rsid w:val="0047719D"/>
    <w:rsid w:val="00480A7D"/>
    <w:rsid w:val="0048100C"/>
    <w:rsid w:val="004811CB"/>
    <w:rsid w:val="00482473"/>
    <w:rsid w:val="004829A4"/>
    <w:rsid w:val="00487942"/>
    <w:rsid w:val="00487F26"/>
    <w:rsid w:val="004912A4"/>
    <w:rsid w:val="0049371F"/>
    <w:rsid w:val="00493915"/>
    <w:rsid w:val="0049457B"/>
    <w:rsid w:val="00494FFA"/>
    <w:rsid w:val="004959FE"/>
    <w:rsid w:val="00495CBA"/>
    <w:rsid w:val="004969F7"/>
    <w:rsid w:val="00496B4B"/>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3CAC"/>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1C1B"/>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46B7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3E13"/>
    <w:rsid w:val="00584982"/>
    <w:rsid w:val="00585842"/>
    <w:rsid w:val="00585B9A"/>
    <w:rsid w:val="00585FD9"/>
    <w:rsid w:val="005864C5"/>
    <w:rsid w:val="00587BCF"/>
    <w:rsid w:val="00587FB0"/>
    <w:rsid w:val="00592119"/>
    <w:rsid w:val="00592EB8"/>
    <w:rsid w:val="00592F52"/>
    <w:rsid w:val="00593BF0"/>
    <w:rsid w:val="00594DDE"/>
    <w:rsid w:val="00595B6C"/>
    <w:rsid w:val="00596A64"/>
    <w:rsid w:val="005976EF"/>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13AC"/>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2D90"/>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5FF2"/>
    <w:rsid w:val="0066711C"/>
    <w:rsid w:val="006672A2"/>
    <w:rsid w:val="0066739D"/>
    <w:rsid w:val="00667E51"/>
    <w:rsid w:val="006723DD"/>
    <w:rsid w:val="00673629"/>
    <w:rsid w:val="006757BC"/>
    <w:rsid w:val="00675D41"/>
    <w:rsid w:val="0067626F"/>
    <w:rsid w:val="00677888"/>
    <w:rsid w:val="006801F3"/>
    <w:rsid w:val="00682492"/>
    <w:rsid w:val="00682958"/>
    <w:rsid w:val="00682D06"/>
    <w:rsid w:val="006836D9"/>
    <w:rsid w:val="00683F85"/>
    <w:rsid w:val="00684F0D"/>
    <w:rsid w:val="0068638C"/>
    <w:rsid w:val="00687075"/>
    <w:rsid w:val="0069054A"/>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3646"/>
    <w:rsid w:val="006D5D56"/>
    <w:rsid w:val="006D6088"/>
    <w:rsid w:val="006D6AB8"/>
    <w:rsid w:val="006E00B7"/>
    <w:rsid w:val="006E1479"/>
    <w:rsid w:val="006E1C41"/>
    <w:rsid w:val="006E278F"/>
    <w:rsid w:val="006E3E42"/>
    <w:rsid w:val="006E3E78"/>
    <w:rsid w:val="006E3F7C"/>
    <w:rsid w:val="006E68DB"/>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2CF"/>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85BF1"/>
    <w:rsid w:val="0079036D"/>
    <w:rsid w:val="00791088"/>
    <w:rsid w:val="00791748"/>
    <w:rsid w:val="00793251"/>
    <w:rsid w:val="007947FA"/>
    <w:rsid w:val="00794B22"/>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5C98"/>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7F7448"/>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3BC2"/>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8F727F"/>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C5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5241"/>
    <w:rsid w:val="0099605B"/>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2724"/>
    <w:rsid w:val="009C338A"/>
    <w:rsid w:val="009C35A3"/>
    <w:rsid w:val="009C412B"/>
    <w:rsid w:val="009C6404"/>
    <w:rsid w:val="009C684A"/>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6EB5"/>
    <w:rsid w:val="009F7ED0"/>
    <w:rsid w:val="00A00FB5"/>
    <w:rsid w:val="00A04542"/>
    <w:rsid w:val="00A07501"/>
    <w:rsid w:val="00A10225"/>
    <w:rsid w:val="00A11B79"/>
    <w:rsid w:val="00A14E14"/>
    <w:rsid w:val="00A16B22"/>
    <w:rsid w:val="00A16B7C"/>
    <w:rsid w:val="00A20030"/>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62F5"/>
    <w:rsid w:val="00A37DF5"/>
    <w:rsid w:val="00A37E3D"/>
    <w:rsid w:val="00A419F4"/>
    <w:rsid w:val="00A42476"/>
    <w:rsid w:val="00A46D3E"/>
    <w:rsid w:val="00A47490"/>
    <w:rsid w:val="00A500FC"/>
    <w:rsid w:val="00A508C6"/>
    <w:rsid w:val="00A52CAA"/>
    <w:rsid w:val="00A53352"/>
    <w:rsid w:val="00A533A0"/>
    <w:rsid w:val="00A53B73"/>
    <w:rsid w:val="00A5527D"/>
    <w:rsid w:val="00A60172"/>
    <w:rsid w:val="00A62358"/>
    <w:rsid w:val="00A62ED4"/>
    <w:rsid w:val="00A66134"/>
    <w:rsid w:val="00A66526"/>
    <w:rsid w:val="00A716B8"/>
    <w:rsid w:val="00A73B3A"/>
    <w:rsid w:val="00A7430B"/>
    <w:rsid w:val="00A765D5"/>
    <w:rsid w:val="00A766DB"/>
    <w:rsid w:val="00A76B5E"/>
    <w:rsid w:val="00A8064B"/>
    <w:rsid w:val="00A81080"/>
    <w:rsid w:val="00A818C7"/>
    <w:rsid w:val="00A83C68"/>
    <w:rsid w:val="00A84287"/>
    <w:rsid w:val="00A85316"/>
    <w:rsid w:val="00A85585"/>
    <w:rsid w:val="00A85897"/>
    <w:rsid w:val="00A85E5C"/>
    <w:rsid w:val="00A86509"/>
    <w:rsid w:val="00A86FE0"/>
    <w:rsid w:val="00A90D84"/>
    <w:rsid w:val="00A910F8"/>
    <w:rsid w:val="00A918D6"/>
    <w:rsid w:val="00A92D4E"/>
    <w:rsid w:val="00A974CD"/>
    <w:rsid w:val="00AA0B14"/>
    <w:rsid w:val="00AA187C"/>
    <w:rsid w:val="00AA2F56"/>
    <w:rsid w:val="00AA357E"/>
    <w:rsid w:val="00AA51EB"/>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48BB"/>
    <w:rsid w:val="00AF7E1E"/>
    <w:rsid w:val="00B01AF8"/>
    <w:rsid w:val="00B01B5D"/>
    <w:rsid w:val="00B027D1"/>
    <w:rsid w:val="00B02BB9"/>
    <w:rsid w:val="00B0313B"/>
    <w:rsid w:val="00B04B38"/>
    <w:rsid w:val="00B056C0"/>
    <w:rsid w:val="00B05F11"/>
    <w:rsid w:val="00B068BD"/>
    <w:rsid w:val="00B10034"/>
    <w:rsid w:val="00B1150B"/>
    <w:rsid w:val="00B138B4"/>
    <w:rsid w:val="00B14825"/>
    <w:rsid w:val="00B1482E"/>
    <w:rsid w:val="00B14EC4"/>
    <w:rsid w:val="00B216BA"/>
    <w:rsid w:val="00B21D76"/>
    <w:rsid w:val="00B21EEE"/>
    <w:rsid w:val="00B248B4"/>
    <w:rsid w:val="00B2495F"/>
    <w:rsid w:val="00B25C4A"/>
    <w:rsid w:val="00B30A26"/>
    <w:rsid w:val="00B34191"/>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38B6"/>
    <w:rsid w:val="00B867BE"/>
    <w:rsid w:val="00B86EF8"/>
    <w:rsid w:val="00B92946"/>
    <w:rsid w:val="00B92C6B"/>
    <w:rsid w:val="00B937BA"/>
    <w:rsid w:val="00B96207"/>
    <w:rsid w:val="00BA07D3"/>
    <w:rsid w:val="00BA0B1D"/>
    <w:rsid w:val="00BA10CA"/>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2FFB"/>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10A"/>
    <w:rsid w:val="00C16CD0"/>
    <w:rsid w:val="00C17981"/>
    <w:rsid w:val="00C201A6"/>
    <w:rsid w:val="00C22965"/>
    <w:rsid w:val="00C23006"/>
    <w:rsid w:val="00C24512"/>
    <w:rsid w:val="00C26229"/>
    <w:rsid w:val="00C32320"/>
    <w:rsid w:val="00C32BA1"/>
    <w:rsid w:val="00C32F10"/>
    <w:rsid w:val="00C36BB0"/>
    <w:rsid w:val="00C372E5"/>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57F0C"/>
    <w:rsid w:val="00C61D23"/>
    <w:rsid w:val="00C63144"/>
    <w:rsid w:val="00C6344E"/>
    <w:rsid w:val="00C63885"/>
    <w:rsid w:val="00C63A9C"/>
    <w:rsid w:val="00C642A4"/>
    <w:rsid w:val="00C64C01"/>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07973"/>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0B03"/>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36C"/>
    <w:rsid w:val="00DC7A04"/>
    <w:rsid w:val="00DD1910"/>
    <w:rsid w:val="00DD1A7F"/>
    <w:rsid w:val="00DD1C0C"/>
    <w:rsid w:val="00DD22A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27B53"/>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671A9"/>
    <w:rsid w:val="00E71957"/>
    <w:rsid w:val="00E727AA"/>
    <w:rsid w:val="00E736D9"/>
    <w:rsid w:val="00E73CAA"/>
    <w:rsid w:val="00E74895"/>
    <w:rsid w:val="00E752D5"/>
    <w:rsid w:val="00E82714"/>
    <w:rsid w:val="00E82728"/>
    <w:rsid w:val="00E82EFE"/>
    <w:rsid w:val="00E84B2F"/>
    <w:rsid w:val="00E84D6E"/>
    <w:rsid w:val="00E85ECD"/>
    <w:rsid w:val="00E865F5"/>
    <w:rsid w:val="00E8680A"/>
    <w:rsid w:val="00E86B5F"/>
    <w:rsid w:val="00E86B83"/>
    <w:rsid w:val="00E909D8"/>
    <w:rsid w:val="00E9164A"/>
    <w:rsid w:val="00E9211B"/>
    <w:rsid w:val="00E927E2"/>
    <w:rsid w:val="00E94D7D"/>
    <w:rsid w:val="00E952F7"/>
    <w:rsid w:val="00EA1374"/>
    <w:rsid w:val="00EA1E12"/>
    <w:rsid w:val="00EA3F5E"/>
    <w:rsid w:val="00EA40E3"/>
    <w:rsid w:val="00EA74E7"/>
    <w:rsid w:val="00EA7D15"/>
    <w:rsid w:val="00EB18C0"/>
    <w:rsid w:val="00EB1F32"/>
    <w:rsid w:val="00EB269D"/>
    <w:rsid w:val="00EB3258"/>
    <w:rsid w:val="00EB4CBA"/>
    <w:rsid w:val="00EB5C58"/>
    <w:rsid w:val="00EB66DD"/>
    <w:rsid w:val="00EB749F"/>
    <w:rsid w:val="00EB7EE4"/>
    <w:rsid w:val="00EC3232"/>
    <w:rsid w:val="00EC3A8D"/>
    <w:rsid w:val="00EC4049"/>
    <w:rsid w:val="00EC43C6"/>
    <w:rsid w:val="00EC46E5"/>
    <w:rsid w:val="00EC57EC"/>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17DC3"/>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4F9"/>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19A0"/>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28F"/>
    <w:rsid w:val="00FC1AE6"/>
    <w:rsid w:val="00FC2DC2"/>
    <w:rsid w:val="00FC34D8"/>
    <w:rsid w:val="00FC40E7"/>
    <w:rsid w:val="00FC4B3C"/>
    <w:rsid w:val="00FC53A6"/>
    <w:rsid w:val="00FC5574"/>
    <w:rsid w:val="00FC5A42"/>
    <w:rsid w:val="00FC66DC"/>
    <w:rsid w:val="00FD0BFA"/>
    <w:rsid w:val="00FD128F"/>
    <w:rsid w:val="00FD12F0"/>
    <w:rsid w:val="00FD197E"/>
    <w:rsid w:val="00FD24FD"/>
    <w:rsid w:val="00FD2DAF"/>
    <w:rsid w:val="00FD4F2E"/>
    <w:rsid w:val="00FD658E"/>
    <w:rsid w:val="00FE3316"/>
    <w:rsid w:val="00FE4018"/>
    <w:rsid w:val="00FE647B"/>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67A23"/>
  <w15:docId w15:val="{0CE0F2A5-21B3-44D3-B400-F3F96898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hyperlink" Target="https://mastercg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mailto:secretary@med.upatras.gr" TargetMode="External"/><Relationship Id="rId2" Type="http://schemas.openxmlformats.org/officeDocument/2006/relationships/numbering" Target="numbering.xml"/><Relationship Id="rId16" Type="http://schemas.openxmlformats.org/officeDocument/2006/relationships/hyperlink" Target="https://matrix.upatras.gr/sap/bc/webdynpro/sap/zups_pg_adm" TargetMode="External"/><Relationship Id="rId20" Type="http://schemas.openxmlformats.org/officeDocument/2006/relationships/hyperlink" Target="https://bisc.uniw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https://mastercgt.com/" TargetMode="External"/><Relationship Id="rId23" Type="http://schemas.openxmlformats.org/officeDocument/2006/relationships/theme" Target="theme/theme1.xml"/><Relationship Id="rId10" Type="http://schemas.openxmlformats.org/officeDocument/2006/relationships/hyperlink" Target="mailto:secretary@med.upatras.gr" TargetMode="External"/><Relationship Id="rId19" Type="http://schemas.openxmlformats.org/officeDocument/2006/relationships/hyperlink" Target="http://www.med.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sc.uniwa.gr/category/announcements/metaptychiaka"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F314-3915-49E5-AB0E-DEB8A0D3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2073</Words>
  <Characters>11195</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Αγγελοπούλου Κωνσταντίνα</cp:lastModifiedBy>
  <cp:revision>32</cp:revision>
  <cp:lastPrinted>2024-07-05T06:42:00Z</cp:lastPrinted>
  <dcterms:created xsi:type="dcterms:W3CDTF">2025-06-03T06:58:00Z</dcterms:created>
  <dcterms:modified xsi:type="dcterms:W3CDTF">2025-06-06T09:35:00Z</dcterms:modified>
</cp:coreProperties>
</file>