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A5E" w:rsidRPr="000F2A5E" w:rsidRDefault="000F2A5E" w:rsidP="000F2A5E">
      <w:pPr>
        <w:spacing w:after="0" w:line="240" w:lineRule="auto"/>
        <w:rPr>
          <w:rFonts w:cs="Arial"/>
          <w:b/>
          <w:lang w:val="el-GR"/>
        </w:rPr>
      </w:pPr>
      <w:bookmarkStart w:id="0" w:name="_GoBack"/>
      <w:bookmarkEnd w:id="0"/>
      <w:r w:rsidRPr="000F2A5E">
        <w:rPr>
          <w:rFonts w:cs="Arial"/>
          <w:b/>
          <w:lang w:val="el-GR"/>
        </w:rPr>
        <w:t>ΠΑΝΕΠΙΣΤΗΜΙΟ ΠΑΤΡΩΝ</w:t>
      </w:r>
    </w:p>
    <w:p w:rsidR="000F2A5E" w:rsidRPr="000F2A5E" w:rsidRDefault="000F2A5E" w:rsidP="000F2A5E">
      <w:pPr>
        <w:autoSpaceDE w:val="0"/>
        <w:autoSpaceDN w:val="0"/>
        <w:adjustRightInd w:val="0"/>
        <w:spacing w:after="0" w:line="240" w:lineRule="auto"/>
        <w:rPr>
          <w:rFonts w:cs="Arial"/>
          <w:b/>
          <w:lang w:val="el-GR"/>
        </w:rPr>
      </w:pPr>
      <w:r w:rsidRPr="000F2A5E">
        <w:rPr>
          <w:rFonts w:cs="Arial"/>
          <w:b/>
          <w:lang w:val="el-GR"/>
        </w:rPr>
        <w:t>ΠΟΛΥΤΕΧΝΙΚΗ ΣΧΟΛΗ</w:t>
      </w:r>
    </w:p>
    <w:p w:rsidR="000F2A5E" w:rsidRPr="000F2A5E" w:rsidRDefault="000F2A5E" w:rsidP="000F2A5E">
      <w:pPr>
        <w:autoSpaceDE w:val="0"/>
        <w:autoSpaceDN w:val="0"/>
        <w:adjustRightInd w:val="0"/>
        <w:spacing w:after="0" w:line="240" w:lineRule="auto"/>
        <w:rPr>
          <w:rFonts w:cs="Arial"/>
          <w:b/>
          <w:bCs/>
          <w:lang w:val="el-GR"/>
        </w:rPr>
      </w:pPr>
      <w:r w:rsidRPr="000F2A5E">
        <w:rPr>
          <w:rFonts w:cs="Arial"/>
          <w:b/>
          <w:bCs/>
          <w:lang w:val="el-GR"/>
        </w:rPr>
        <w:t xml:space="preserve">ΤΜΗΜΑ ΜΗΧΑΝΟΛΟΓΩΝ </w:t>
      </w:r>
      <w:r w:rsidRPr="000F2A5E">
        <w:rPr>
          <w:rFonts w:cs="Arial"/>
          <w:b/>
          <w:lang w:val="el-GR"/>
        </w:rPr>
        <w:t xml:space="preserve">ΚΑΙ ΑΕΡΟΝΑΥΠΗΓΩΝ </w:t>
      </w:r>
      <w:r w:rsidRPr="000F2A5E">
        <w:rPr>
          <w:rFonts w:cs="Arial"/>
          <w:b/>
          <w:bCs/>
          <w:lang w:val="el-GR"/>
        </w:rPr>
        <w:t>ΜΗΧΑΝΙΚΩΝ</w:t>
      </w:r>
    </w:p>
    <w:p w:rsidR="000F2A5E" w:rsidRDefault="000F2A5E" w:rsidP="00B16009">
      <w:pPr>
        <w:jc w:val="center"/>
        <w:rPr>
          <w:rFonts w:eastAsia="Times New Roman" w:cs="Arial"/>
          <w:b/>
          <w:bCs/>
          <w:sz w:val="26"/>
          <w:szCs w:val="26"/>
          <w:lang w:val="el-GR" w:eastAsia="el-GR"/>
        </w:rPr>
      </w:pPr>
    </w:p>
    <w:p w:rsidR="007D4B12" w:rsidRPr="00B16009" w:rsidRDefault="00B16009" w:rsidP="00B16009">
      <w:pPr>
        <w:jc w:val="center"/>
        <w:rPr>
          <w:rFonts w:eastAsia="Times New Roman" w:cs="Arial"/>
          <w:b/>
          <w:bCs/>
          <w:sz w:val="26"/>
          <w:szCs w:val="26"/>
          <w:lang w:val="el-GR" w:eastAsia="el-GR"/>
        </w:rPr>
      </w:pPr>
      <w:r w:rsidRPr="00B16009">
        <w:rPr>
          <w:rFonts w:eastAsia="Times New Roman" w:cs="Arial"/>
          <w:b/>
          <w:bCs/>
          <w:sz w:val="26"/>
          <w:szCs w:val="26"/>
          <w:lang w:val="el-GR" w:eastAsia="el-GR"/>
        </w:rPr>
        <w:t>ΑΝΑΚΟΙΝΩΣΗ</w:t>
      </w:r>
    </w:p>
    <w:p w:rsidR="00B16009" w:rsidRPr="004C3C0C" w:rsidRDefault="00B16009" w:rsidP="00B16009">
      <w:pPr>
        <w:pStyle w:val="text4"/>
        <w:spacing w:before="120" w:beforeAutospacing="0" w:after="0" w:afterAutospacing="0" w:line="276" w:lineRule="auto"/>
        <w:jc w:val="center"/>
        <w:rPr>
          <w:rFonts w:asciiTheme="minorHAnsi" w:hAnsiTheme="minorHAnsi" w:cs="Arial"/>
          <w:b/>
          <w:bCs/>
          <w:sz w:val="26"/>
          <w:szCs w:val="26"/>
        </w:rPr>
      </w:pPr>
      <w:r w:rsidRPr="004C3C0C">
        <w:rPr>
          <w:rFonts w:asciiTheme="minorHAnsi" w:hAnsiTheme="minorHAnsi" w:cs="Arial"/>
          <w:b/>
          <w:bCs/>
          <w:sz w:val="26"/>
          <w:szCs w:val="26"/>
        </w:rPr>
        <w:t xml:space="preserve">για Εισαγωγή </w:t>
      </w:r>
      <w:r>
        <w:rPr>
          <w:rFonts w:asciiTheme="minorHAnsi" w:hAnsiTheme="minorHAnsi" w:cs="Arial"/>
          <w:b/>
          <w:bCs/>
          <w:sz w:val="26"/>
          <w:szCs w:val="26"/>
        </w:rPr>
        <w:t>Υποψηφίων Διδακτόρων</w:t>
      </w:r>
      <w:r w:rsidRPr="004C3C0C">
        <w:rPr>
          <w:rStyle w:val="a3"/>
          <w:rFonts w:asciiTheme="minorHAnsi" w:hAnsiTheme="minorHAnsi" w:cs="Arial"/>
          <w:sz w:val="26"/>
          <w:szCs w:val="26"/>
        </w:rPr>
        <w:t xml:space="preserve"> </w:t>
      </w:r>
      <w:r w:rsidRPr="004C3C0C">
        <w:rPr>
          <w:rStyle w:val="a3"/>
          <w:rFonts w:asciiTheme="minorHAnsi" w:hAnsiTheme="minorHAnsi" w:cs="Arial"/>
          <w:sz w:val="26"/>
          <w:szCs w:val="26"/>
        </w:rPr>
        <w:br/>
        <w:t xml:space="preserve">για απόκτηση </w:t>
      </w:r>
      <w:r w:rsidRPr="004C3C0C">
        <w:rPr>
          <w:rFonts w:asciiTheme="minorHAnsi" w:hAnsiTheme="minorHAnsi" w:cs="Arial"/>
          <w:b/>
          <w:bCs/>
          <w:sz w:val="26"/>
          <w:szCs w:val="26"/>
        </w:rPr>
        <w:t>Διδακτορικού Διπλώματος</w:t>
      </w:r>
    </w:p>
    <w:p w:rsidR="00B16009" w:rsidRDefault="00B16009" w:rsidP="008709C9">
      <w:pPr>
        <w:pStyle w:val="text4"/>
        <w:tabs>
          <w:tab w:val="left" w:pos="284"/>
        </w:tabs>
        <w:spacing w:before="0" w:beforeAutospacing="0" w:after="0" w:afterAutospacing="0"/>
        <w:jc w:val="both"/>
        <w:rPr>
          <w:rFonts w:asciiTheme="minorHAnsi" w:hAnsiTheme="minorHAnsi"/>
          <w:sz w:val="22"/>
          <w:szCs w:val="22"/>
        </w:rPr>
      </w:pPr>
    </w:p>
    <w:p w:rsidR="00B16009" w:rsidRPr="00AA59D0" w:rsidRDefault="00B16009" w:rsidP="008709C9">
      <w:pPr>
        <w:pStyle w:val="text4"/>
        <w:tabs>
          <w:tab w:val="left" w:pos="284"/>
        </w:tabs>
        <w:spacing w:before="0" w:beforeAutospacing="0" w:after="0" w:afterAutospacing="0"/>
        <w:jc w:val="both"/>
        <w:rPr>
          <w:rFonts w:asciiTheme="minorHAnsi" w:hAnsiTheme="minorHAnsi"/>
          <w:sz w:val="22"/>
          <w:szCs w:val="22"/>
        </w:rPr>
      </w:pPr>
      <w:r w:rsidRPr="00AA59D0">
        <w:rPr>
          <w:rFonts w:asciiTheme="minorHAnsi" w:hAnsiTheme="minorHAnsi"/>
          <w:sz w:val="22"/>
          <w:szCs w:val="22"/>
        </w:rPr>
        <w:t xml:space="preserve">Το Τμήμα Μηχανολόγων και Αεροναυπηγών Μηχανικών του Πανεπιστημίου Πατρών οργανώνει και λειτουργεί Πρόγραμμα </w:t>
      </w:r>
      <w:r w:rsidR="0097727E">
        <w:rPr>
          <w:rFonts w:asciiTheme="minorHAnsi" w:hAnsiTheme="minorHAnsi"/>
          <w:sz w:val="22"/>
          <w:szCs w:val="22"/>
        </w:rPr>
        <w:t>Διδακτορικών</w:t>
      </w:r>
      <w:r w:rsidRPr="00AA59D0">
        <w:rPr>
          <w:rFonts w:asciiTheme="minorHAnsi" w:hAnsiTheme="minorHAnsi"/>
          <w:sz w:val="22"/>
          <w:szCs w:val="22"/>
        </w:rPr>
        <w:t xml:space="preserve"> Σπουδών (Π.</w:t>
      </w:r>
      <w:r w:rsidR="0097727E">
        <w:rPr>
          <w:rFonts w:asciiTheme="minorHAnsi" w:hAnsiTheme="minorHAnsi"/>
          <w:sz w:val="22"/>
          <w:szCs w:val="22"/>
        </w:rPr>
        <w:t>Δ</w:t>
      </w:r>
      <w:r w:rsidRPr="00AA59D0">
        <w:rPr>
          <w:rFonts w:asciiTheme="minorHAnsi" w:hAnsiTheme="minorHAnsi"/>
          <w:sz w:val="22"/>
          <w:szCs w:val="22"/>
        </w:rPr>
        <w:t xml:space="preserve">.Σ.), το οποίο οδηγεί στην απονομή διδακτορικού διπλώματος. Οι ενδιαφερόμενοι για εκπόνηση Διδακτορικής Διατριβής καλούνται να υποβάλουν υποψηφιότητα για εγγραφή στο </w:t>
      </w:r>
      <w:r w:rsidR="00A86EDA">
        <w:rPr>
          <w:rFonts w:asciiTheme="minorHAnsi" w:hAnsiTheme="minorHAnsi"/>
          <w:b/>
          <w:sz w:val="22"/>
          <w:szCs w:val="22"/>
          <w:u w:val="single"/>
        </w:rPr>
        <w:t>Β</w:t>
      </w:r>
      <w:r w:rsidRPr="00AA59D0">
        <w:rPr>
          <w:rFonts w:asciiTheme="minorHAnsi" w:hAnsiTheme="minorHAnsi"/>
          <w:b/>
          <w:sz w:val="22"/>
          <w:szCs w:val="22"/>
          <w:u w:val="single"/>
        </w:rPr>
        <w:t xml:space="preserve">΄ </w:t>
      </w:r>
      <w:r>
        <w:rPr>
          <w:rFonts w:asciiTheme="minorHAnsi" w:hAnsiTheme="minorHAnsi"/>
          <w:b/>
          <w:sz w:val="22"/>
          <w:szCs w:val="22"/>
          <w:u w:val="single"/>
        </w:rPr>
        <w:t>Ε</w:t>
      </w:r>
      <w:r w:rsidRPr="00AA59D0">
        <w:rPr>
          <w:rFonts w:asciiTheme="minorHAnsi" w:hAnsiTheme="minorHAnsi"/>
          <w:b/>
          <w:sz w:val="22"/>
          <w:szCs w:val="22"/>
          <w:u w:val="single"/>
        </w:rPr>
        <w:t xml:space="preserve">ξάμηνο του </w:t>
      </w:r>
      <w:r>
        <w:rPr>
          <w:rFonts w:asciiTheme="minorHAnsi" w:hAnsiTheme="minorHAnsi"/>
          <w:b/>
          <w:sz w:val="22"/>
          <w:szCs w:val="22"/>
          <w:u w:val="single"/>
        </w:rPr>
        <w:t>Α</w:t>
      </w:r>
      <w:r w:rsidRPr="00AA59D0">
        <w:rPr>
          <w:rFonts w:asciiTheme="minorHAnsi" w:hAnsiTheme="minorHAnsi"/>
          <w:b/>
          <w:sz w:val="22"/>
          <w:szCs w:val="22"/>
          <w:u w:val="single"/>
        </w:rPr>
        <w:t xml:space="preserve">καδημαϊκού </w:t>
      </w:r>
      <w:r>
        <w:rPr>
          <w:rFonts w:asciiTheme="minorHAnsi" w:hAnsiTheme="minorHAnsi"/>
          <w:b/>
          <w:sz w:val="22"/>
          <w:szCs w:val="22"/>
          <w:u w:val="single"/>
        </w:rPr>
        <w:t>Έ</w:t>
      </w:r>
      <w:r w:rsidR="002F1AE6">
        <w:rPr>
          <w:rFonts w:asciiTheme="minorHAnsi" w:hAnsiTheme="minorHAnsi"/>
          <w:b/>
          <w:sz w:val="22"/>
          <w:szCs w:val="22"/>
          <w:u w:val="single"/>
        </w:rPr>
        <w:t>τους 20</w:t>
      </w:r>
      <w:r w:rsidR="005F3054">
        <w:rPr>
          <w:rFonts w:asciiTheme="minorHAnsi" w:hAnsiTheme="minorHAnsi"/>
          <w:b/>
          <w:sz w:val="22"/>
          <w:szCs w:val="22"/>
          <w:u w:val="single"/>
        </w:rPr>
        <w:t>2</w:t>
      </w:r>
      <w:r w:rsidR="00C068E0">
        <w:rPr>
          <w:rFonts w:asciiTheme="minorHAnsi" w:hAnsiTheme="minorHAnsi"/>
          <w:b/>
          <w:sz w:val="22"/>
          <w:szCs w:val="22"/>
          <w:u w:val="single"/>
        </w:rPr>
        <w:t>5</w:t>
      </w:r>
      <w:r w:rsidR="002F1AE6">
        <w:rPr>
          <w:rFonts w:asciiTheme="minorHAnsi" w:hAnsiTheme="minorHAnsi"/>
          <w:b/>
          <w:sz w:val="22"/>
          <w:szCs w:val="22"/>
          <w:u w:val="single"/>
        </w:rPr>
        <w:t>-202</w:t>
      </w:r>
      <w:r w:rsidR="00C068E0">
        <w:rPr>
          <w:rFonts w:asciiTheme="minorHAnsi" w:hAnsiTheme="minorHAnsi"/>
          <w:b/>
          <w:sz w:val="22"/>
          <w:szCs w:val="22"/>
          <w:u w:val="single"/>
        </w:rPr>
        <w:t>6</w:t>
      </w:r>
      <w:r w:rsidRPr="00AA59D0">
        <w:rPr>
          <w:rFonts w:asciiTheme="minorHAnsi" w:hAnsiTheme="minorHAnsi"/>
          <w:sz w:val="22"/>
          <w:szCs w:val="22"/>
        </w:rPr>
        <w:t>.</w:t>
      </w:r>
    </w:p>
    <w:p w:rsidR="00B16009" w:rsidRPr="00AA59D0" w:rsidRDefault="00B16009" w:rsidP="00B16009">
      <w:pPr>
        <w:pStyle w:val="text4"/>
        <w:tabs>
          <w:tab w:val="left" w:pos="284"/>
        </w:tabs>
        <w:spacing w:before="120" w:beforeAutospacing="0" w:after="0" w:afterAutospacing="0" w:line="276" w:lineRule="auto"/>
        <w:jc w:val="both"/>
        <w:rPr>
          <w:rFonts w:asciiTheme="minorHAnsi" w:hAnsiTheme="minorHAnsi"/>
          <w:sz w:val="22"/>
          <w:szCs w:val="22"/>
        </w:rPr>
      </w:pPr>
      <w:r w:rsidRPr="00AA59D0">
        <w:rPr>
          <w:rFonts w:asciiTheme="minorHAnsi" w:hAnsiTheme="minorHAnsi"/>
          <w:sz w:val="22"/>
          <w:szCs w:val="22"/>
        </w:rPr>
        <w:t xml:space="preserve">Το Τμήμα περιλαμβάνει τους εξής Τομείς: </w:t>
      </w:r>
    </w:p>
    <w:p w:rsidR="00B16009" w:rsidRPr="00AA59D0" w:rsidRDefault="00B16009" w:rsidP="00B16009">
      <w:pPr>
        <w:pStyle w:val="a4"/>
        <w:numPr>
          <w:ilvl w:val="0"/>
          <w:numId w:val="2"/>
        </w:numPr>
        <w:spacing w:before="80"/>
        <w:ind w:left="567" w:hanging="283"/>
        <w:jc w:val="both"/>
        <w:rPr>
          <w:rFonts w:asciiTheme="minorHAnsi" w:hAnsiTheme="minorHAnsi"/>
        </w:rPr>
      </w:pPr>
      <w:r w:rsidRPr="00AA59D0">
        <w:rPr>
          <w:rFonts w:asciiTheme="minorHAnsi" w:hAnsiTheme="minorHAnsi"/>
          <w:i/>
        </w:rPr>
        <w:t xml:space="preserve">Τομέας Εφαρμοσμένης Μηχανικής, Τεχνολογίας Υλικών &amp; </w:t>
      </w:r>
      <w:proofErr w:type="spellStart"/>
      <w:r w:rsidRPr="00AA59D0">
        <w:rPr>
          <w:rFonts w:asciiTheme="minorHAnsi" w:hAnsiTheme="minorHAnsi"/>
          <w:i/>
        </w:rPr>
        <w:t>Εμβιομηχανικής</w:t>
      </w:r>
      <w:proofErr w:type="spellEnd"/>
      <w:r w:rsidRPr="00AA59D0">
        <w:rPr>
          <w:rFonts w:asciiTheme="minorHAnsi" w:hAnsiTheme="minorHAnsi"/>
        </w:rPr>
        <w:t xml:space="preserve">, με </w:t>
      </w:r>
      <w:r w:rsidRPr="00AA59D0">
        <w:rPr>
          <w:rFonts w:asciiTheme="minorHAnsi" w:hAnsiTheme="minorHAnsi"/>
          <w:i/>
        </w:rPr>
        <w:t>αντικείμενο</w:t>
      </w:r>
      <w:r w:rsidRPr="00AA59D0">
        <w:rPr>
          <w:rFonts w:asciiTheme="minorHAnsi" w:hAnsiTheme="minorHAnsi"/>
        </w:rPr>
        <w:t xml:space="preserve"> τη </w:t>
      </w:r>
      <w:r w:rsidRPr="00AA59D0">
        <w:rPr>
          <w:rFonts w:asciiTheme="minorHAnsi" w:hAnsiTheme="minorHAnsi"/>
          <w:i/>
        </w:rPr>
        <w:t xml:space="preserve">μηχανική του </w:t>
      </w:r>
      <w:proofErr w:type="spellStart"/>
      <w:r w:rsidRPr="00AA59D0">
        <w:rPr>
          <w:rFonts w:asciiTheme="minorHAnsi" w:hAnsiTheme="minorHAnsi"/>
          <w:i/>
        </w:rPr>
        <w:t>παραμορφώσιμου</w:t>
      </w:r>
      <w:proofErr w:type="spellEnd"/>
      <w:r w:rsidRPr="00AA59D0">
        <w:rPr>
          <w:rFonts w:asciiTheme="minorHAnsi" w:hAnsiTheme="minorHAnsi"/>
          <w:i/>
        </w:rPr>
        <w:t xml:space="preserve"> σώματος, τη μηχανική και την τεχνολογία προηγμένων υλικών και την </w:t>
      </w:r>
      <w:proofErr w:type="spellStart"/>
      <w:r w:rsidRPr="00AA59D0">
        <w:rPr>
          <w:rFonts w:asciiTheme="minorHAnsi" w:hAnsiTheme="minorHAnsi"/>
          <w:i/>
        </w:rPr>
        <w:t>εμβιομηχανική</w:t>
      </w:r>
      <w:proofErr w:type="spellEnd"/>
      <w:r w:rsidRPr="00AA59D0">
        <w:rPr>
          <w:rFonts w:asciiTheme="minorHAnsi" w:hAnsiTheme="minorHAnsi"/>
        </w:rPr>
        <w:t xml:space="preserve">, </w:t>
      </w:r>
    </w:p>
    <w:p w:rsidR="00B16009" w:rsidRPr="00AA59D0" w:rsidRDefault="00B16009" w:rsidP="00B16009">
      <w:pPr>
        <w:pStyle w:val="a4"/>
        <w:numPr>
          <w:ilvl w:val="0"/>
          <w:numId w:val="2"/>
        </w:numPr>
        <w:spacing w:before="80"/>
        <w:ind w:left="567" w:hanging="283"/>
        <w:jc w:val="both"/>
        <w:rPr>
          <w:rFonts w:asciiTheme="minorHAnsi" w:hAnsiTheme="minorHAnsi"/>
        </w:rPr>
      </w:pPr>
      <w:r w:rsidRPr="00AA59D0">
        <w:rPr>
          <w:rFonts w:asciiTheme="minorHAnsi" w:hAnsiTheme="minorHAnsi"/>
          <w:i/>
        </w:rPr>
        <w:t>Κατασκευαστικός Τομέας</w:t>
      </w:r>
      <w:r w:rsidRPr="00AA59D0">
        <w:rPr>
          <w:rFonts w:asciiTheme="minorHAnsi" w:hAnsiTheme="minorHAnsi"/>
        </w:rPr>
        <w:t xml:space="preserve">, με </w:t>
      </w:r>
      <w:r w:rsidRPr="00AA59D0">
        <w:rPr>
          <w:rFonts w:asciiTheme="minorHAnsi" w:hAnsiTheme="minorHAnsi"/>
          <w:i/>
        </w:rPr>
        <w:t>αντικείμενο</w:t>
      </w:r>
      <w:r w:rsidRPr="00AA59D0">
        <w:rPr>
          <w:rFonts w:asciiTheme="minorHAnsi" w:hAnsiTheme="minorHAnsi"/>
        </w:rPr>
        <w:t xml:space="preserve"> τη </w:t>
      </w:r>
      <w:r w:rsidRPr="00AA59D0">
        <w:rPr>
          <w:rFonts w:asciiTheme="minorHAnsi" w:hAnsiTheme="minorHAnsi"/>
          <w:i/>
        </w:rPr>
        <w:t>σχεδίαση, την κατασκευή και την παραγωγή προϊόντων, μηχανών και συστημάτων</w:t>
      </w:r>
      <w:r w:rsidRPr="00AA59D0">
        <w:rPr>
          <w:rFonts w:asciiTheme="minorHAnsi" w:hAnsiTheme="minorHAnsi"/>
        </w:rPr>
        <w:t xml:space="preserve">, </w:t>
      </w:r>
    </w:p>
    <w:p w:rsidR="00B16009" w:rsidRDefault="00B16009" w:rsidP="00B16009">
      <w:pPr>
        <w:pStyle w:val="a4"/>
        <w:numPr>
          <w:ilvl w:val="0"/>
          <w:numId w:val="2"/>
        </w:numPr>
        <w:spacing w:before="80"/>
        <w:ind w:left="567" w:hanging="283"/>
        <w:jc w:val="both"/>
        <w:rPr>
          <w:rFonts w:asciiTheme="minorHAnsi" w:hAnsiTheme="minorHAnsi"/>
        </w:rPr>
      </w:pPr>
      <w:r w:rsidRPr="00AA59D0">
        <w:rPr>
          <w:rFonts w:asciiTheme="minorHAnsi" w:hAnsiTheme="minorHAnsi"/>
          <w:i/>
        </w:rPr>
        <w:t>Τομέας Ενέργειας, Αεροναυτικής και Περιβάλλοντος</w:t>
      </w:r>
      <w:r w:rsidRPr="00AA59D0">
        <w:rPr>
          <w:rFonts w:asciiTheme="minorHAnsi" w:hAnsiTheme="minorHAnsi"/>
        </w:rPr>
        <w:t xml:space="preserve">, με αντικείμενο τα </w:t>
      </w:r>
      <w:r w:rsidRPr="00AA59D0">
        <w:rPr>
          <w:rFonts w:asciiTheme="minorHAnsi" w:hAnsiTheme="minorHAnsi"/>
          <w:i/>
        </w:rPr>
        <w:t>ρευστά / αέρια, τη θερμότητα, τις ενεργειακές μετατροπές και το περιβάλλον</w:t>
      </w:r>
      <w:r w:rsidRPr="00AA59D0">
        <w:rPr>
          <w:rFonts w:asciiTheme="minorHAnsi" w:hAnsiTheme="minorHAnsi"/>
        </w:rPr>
        <w:t xml:space="preserve"> </w:t>
      </w:r>
    </w:p>
    <w:p w:rsidR="0004581D" w:rsidRPr="008E46F4" w:rsidRDefault="0004581D" w:rsidP="0004581D">
      <w:pPr>
        <w:pStyle w:val="a4"/>
        <w:numPr>
          <w:ilvl w:val="0"/>
          <w:numId w:val="2"/>
        </w:numPr>
        <w:spacing w:before="80"/>
        <w:ind w:left="567" w:hanging="283"/>
        <w:jc w:val="both"/>
        <w:rPr>
          <w:rFonts w:asciiTheme="minorHAnsi" w:hAnsiTheme="minorHAnsi"/>
          <w:i/>
        </w:rPr>
      </w:pPr>
      <w:r w:rsidRPr="008E46F4">
        <w:rPr>
          <w:rFonts w:asciiTheme="minorHAnsi" w:hAnsiTheme="minorHAnsi"/>
          <w:i/>
        </w:rPr>
        <w:t>Τομέας Διοίκησης &amp; Οργάνωσης, με αντικείμενο την οργάνωση της παραγωγής και τη διοίκηση επιχειρήσεων</w:t>
      </w:r>
    </w:p>
    <w:p w:rsidR="00B16009" w:rsidRPr="00AA59D0" w:rsidRDefault="00B16009" w:rsidP="00B16009">
      <w:pPr>
        <w:pStyle w:val="1"/>
        <w:keepLines w:val="0"/>
        <w:spacing w:before="0" w:after="120"/>
        <w:jc w:val="center"/>
        <w:rPr>
          <w:rFonts w:asciiTheme="minorHAnsi" w:hAnsiTheme="minorHAnsi" w:cstheme="minorHAnsi"/>
          <w:b/>
          <w:sz w:val="22"/>
          <w:szCs w:val="22"/>
        </w:rPr>
      </w:pPr>
      <w:r w:rsidRPr="00AA59D0">
        <w:rPr>
          <w:rFonts w:asciiTheme="minorHAnsi" w:hAnsiTheme="minorHAnsi" w:cstheme="minorHAnsi"/>
          <w:b/>
          <w:color w:val="auto"/>
          <w:sz w:val="22"/>
          <w:szCs w:val="22"/>
        </w:rPr>
        <w:t>Προϋποθέσεις και κριτήρια εισαγωγής</w:t>
      </w:r>
    </w:p>
    <w:p w:rsidR="004B740D" w:rsidRDefault="00B16009" w:rsidP="00C35FDA">
      <w:pPr>
        <w:autoSpaceDE w:val="0"/>
        <w:autoSpaceDN w:val="0"/>
        <w:adjustRightInd w:val="0"/>
        <w:spacing w:after="0" w:line="240" w:lineRule="auto"/>
        <w:jc w:val="both"/>
        <w:rPr>
          <w:rFonts w:eastAsia="Batang" w:cstheme="minorHAnsi"/>
          <w:lang w:val="el-GR" w:eastAsia="ja-JP"/>
        </w:rPr>
      </w:pPr>
      <w:r w:rsidRPr="00C35FDA">
        <w:rPr>
          <w:rFonts w:cstheme="minorHAnsi"/>
          <w:b/>
          <w:lang w:val="el-GR"/>
        </w:rPr>
        <w:t>Α.</w:t>
      </w:r>
      <w:r w:rsidRPr="00C35FDA">
        <w:rPr>
          <w:rFonts w:cstheme="minorHAnsi"/>
          <w:b/>
          <w:lang w:val="el-GR"/>
        </w:rPr>
        <w:tab/>
      </w:r>
      <w:r w:rsidR="00C35FDA" w:rsidRPr="00C35FDA">
        <w:rPr>
          <w:rFonts w:eastAsia="Batang" w:cstheme="minorHAnsi"/>
          <w:lang w:val="el-GR" w:eastAsia="ja-JP"/>
        </w:rPr>
        <w:t>Δικαίωμα υποβολής αίτησης για την εγγραφή στο πρόγραμμα διδακτορικών σπουδών έχουν οι κάτοχοι μεταπτυχιακού διπλώματος που έχει χορηγηθεί από Ανώτατο Εκπαιδευτικό Ίδρυμα (Α.Ε.Ι.) της ημεδαπής ή αλλοδαπής, ή απόφοιτοι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w:t>
      </w:r>
      <w:r w:rsidR="00822415">
        <w:rPr>
          <w:rFonts w:eastAsia="Batang" w:cstheme="minorHAnsi"/>
          <w:lang w:val="el-GR" w:eastAsia="ja-JP"/>
        </w:rPr>
        <w:t>υσης Ακαδημαϊκών Μονάδων (ECTS)</w:t>
      </w:r>
      <w:r w:rsidR="00C35FDA" w:rsidRPr="00C35FDA">
        <w:rPr>
          <w:rFonts w:eastAsia="Batang" w:cstheme="minorHAnsi"/>
          <w:lang w:val="el-GR" w:eastAsia="ja-JP"/>
        </w:rPr>
        <w:t>. Η επιλογή των υποψήφιων διδακτόρων στο πρόγραμμα διδακτορικών σπουδών πραγματοποιείται με απόφαση της Συνέλευσης του Τμήματος Μηχανολόγων και Αεροναυπηγών Μηχανικών.</w:t>
      </w:r>
    </w:p>
    <w:p w:rsidR="00C35FDA" w:rsidRPr="00C35FDA" w:rsidRDefault="00C35FDA" w:rsidP="00C35FDA">
      <w:pPr>
        <w:autoSpaceDE w:val="0"/>
        <w:autoSpaceDN w:val="0"/>
        <w:adjustRightInd w:val="0"/>
        <w:spacing w:after="0" w:line="240" w:lineRule="auto"/>
        <w:jc w:val="both"/>
        <w:rPr>
          <w:rFonts w:eastAsia="Batang" w:cstheme="minorHAnsi"/>
          <w:lang w:val="el-GR" w:eastAsia="ja-JP"/>
        </w:rPr>
      </w:pPr>
    </w:p>
    <w:p w:rsidR="00185CEB" w:rsidRPr="00C35FDA" w:rsidRDefault="00C35FDA" w:rsidP="00C35FDA">
      <w:pPr>
        <w:tabs>
          <w:tab w:val="left" w:pos="709"/>
        </w:tabs>
        <w:autoSpaceDE w:val="0"/>
        <w:autoSpaceDN w:val="0"/>
        <w:adjustRightInd w:val="0"/>
        <w:spacing w:after="0" w:line="240" w:lineRule="auto"/>
        <w:jc w:val="both"/>
        <w:rPr>
          <w:rFonts w:cstheme="minorHAnsi"/>
          <w:lang w:val="el-GR"/>
        </w:rPr>
      </w:pPr>
      <w:r>
        <w:rPr>
          <w:rFonts w:cstheme="minorHAnsi"/>
          <w:b/>
          <w:lang w:val="el-GR"/>
        </w:rPr>
        <w:t>Β</w:t>
      </w:r>
      <w:r w:rsidR="00185CEB" w:rsidRPr="00E022C8">
        <w:rPr>
          <w:rFonts w:cstheme="minorHAnsi"/>
          <w:b/>
          <w:lang w:val="el-GR"/>
        </w:rPr>
        <w:t>.</w:t>
      </w:r>
      <w:r w:rsidR="00185CEB">
        <w:rPr>
          <w:rFonts w:cstheme="minorHAnsi"/>
          <w:lang w:val="el-GR"/>
        </w:rPr>
        <w:t xml:space="preserve"> </w:t>
      </w:r>
      <w:r w:rsidR="00185CEB">
        <w:rPr>
          <w:rFonts w:cstheme="minorHAnsi"/>
          <w:lang w:val="el-GR"/>
        </w:rPr>
        <w:tab/>
      </w:r>
      <w:r w:rsidRPr="00C35FDA">
        <w:rPr>
          <w:rFonts w:cstheme="minorHAnsi"/>
          <w:lang w:val="el-GR"/>
        </w:rPr>
        <w:t xml:space="preserve">Τελειόφοιτοι ή Διπλωματούχοι αλλοδαπών Ιδρυμάτων τα οποία δεν είναι ακόμα ενταγμένα </w:t>
      </w:r>
      <w:bookmarkStart w:id="1" w:name="_Hlk150585949"/>
      <w:r w:rsidRPr="00C35FDA">
        <w:rPr>
          <w:rFonts w:cstheme="minorHAnsi"/>
          <w:lang w:val="el-GR"/>
        </w:rPr>
        <w:t>στο Εθνικό Μητρώο Αναγνωρισμένων Ιδρυμάτων της αλλοδαπής του Διεπιστημονικού Οργανισμού Αναγνώρισης Τίτλων Ακαδημαϊκών και Πληροφόρησης (ΔΟΑΤΑΠ</w:t>
      </w:r>
      <w:bookmarkEnd w:id="1"/>
      <w:r w:rsidRPr="00C35FDA">
        <w:rPr>
          <w:rFonts w:cstheme="minorHAnsi"/>
          <w:lang w:val="el-GR"/>
        </w:rPr>
        <w:t>) δύνανται να υποβάλλουν αίτηση ένταξης στο Πρόγραμμα Διδακτορικών Σπουδών του Τμήματος.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και θα πρέπει να ενημερώνουν εγγράφως τη Γραμματεία του τμήματος σχετικά με την εξέλιξη της διαδικασία αναγνώρισης, σε ετήσια βάση. Σε περίπτωση μη αναγνώρισης του τίτλου σπουδών / ένταξης του ιδρύματος προέλευσης στο Εθνικό Μητρώο Αναγνωρισμένων Ιδρυμάτων της αλλοδαπής του ΔΟΑΤΑΠ, γίνεται διαγραφή του υποψήφιου διδάκτορα</w:t>
      </w:r>
      <w:r w:rsidR="00185CEB" w:rsidRPr="00C35FDA">
        <w:rPr>
          <w:rFonts w:cstheme="minorHAnsi"/>
          <w:lang w:val="el-GR"/>
        </w:rPr>
        <w:t>.</w:t>
      </w:r>
    </w:p>
    <w:p w:rsidR="00185CEB" w:rsidRPr="00185CEB" w:rsidRDefault="00185CEB" w:rsidP="00185CEB">
      <w:pPr>
        <w:autoSpaceDE w:val="0"/>
        <w:autoSpaceDN w:val="0"/>
        <w:adjustRightInd w:val="0"/>
        <w:spacing w:after="0" w:line="240" w:lineRule="auto"/>
        <w:jc w:val="both"/>
        <w:rPr>
          <w:rFonts w:eastAsia="Batang" w:cstheme="minorHAnsi"/>
          <w:lang w:val="el-GR" w:eastAsia="ja-JP"/>
        </w:rPr>
      </w:pPr>
    </w:p>
    <w:p w:rsidR="00C35FDA" w:rsidRPr="00C35FDA" w:rsidRDefault="00C35FDA" w:rsidP="00C35FDA">
      <w:pPr>
        <w:autoSpaceDE w:val="0"/>
        <w:autoSpaceDN w:val="0"/>
        <w:adjustRightInd w:val="0"/>
        <w:spacing w:after="0" w:line="240" w:lineRule="auto"/>
        <w:jc w:val="both"/>
        <w:rPr>
          <w:rFonts w:cstheme="minorHAnsi"/>
          <w:lang w:val="el-GR"/>
        </w:rPr>
      </w:pPr>
      <w:r>
        <w:rPr>
          <w:rFonts w:cstheme="minorHAnsi"/>
          <w:b/>
          <w:lang w:val="el-GR"/>
        </w:rPr>
        <w:lastRenderedPageBreak/>
        <w:t>Γ</w:t>
      </w:r>
      <w:r w:rsidR="00B16009" w:rsidRPr="00B16009">
        <w:rPr>
          <w:rFonts w:cstheme="minorHAnsi"/>
          <w:b/>
          <w:lang w:val="el-GR"/>
        </w:rPr>
        <w:t>.</w:t>
      </w:r>
      <w:r w:rsidR="00B16009" w:rsidRPr="00B16009">
        <w:rPr>
          <w:rFonts w:cstheme="minorHAnsi"/>
          <w:b/>
          <w:lang w:val="el-GR"/>
        </w:rPr>
        <w:tab/>
      </w:r>
      <w:r w:rsidR="00B16009" w:rsidRPr="00B16009">
        <w:rPr>
          <w:rFonts w:cstheme="minorHAnsi"/>
          <w:lang w:val="el-GR"/>
        </w:rPr>
        <w:t xml:space="preserve"> </w:t>
      </w:r>
      <w:r w:rsidRPr="00C35FDA">
        <w:rPr>
          <w:rFonts w:cstheme="minorHAnsi"/>
          <w:lang w:val="el-GR"/>
        </w:rPr>
        <w:t xml:space="preserve">Οι Υποψήφιοι Διδάκτορες είναι υποχρεωμένοι να παρακολουθήσουν επιτυχώς τέσσερα (4) μαθήματα κατά ελάχιστο από το πρόγραμμα μαθημάτων διδακτορικών σπουδών του Τμήματος ή και από άλλο Πρόγραμμα Μεταπτυχιακών Σπουδών, που σε συνδυασμό με τις υπόλοιπες επιστημονικές και ερευνητικές εργασίες των υποψηφίων διδακτόρων, να συμπληρώνουν κατ’ ελάχιστον τριάντα (30) πιστωτικές μονάδες (European </w:t>
      </w:r>
      <w:proofErr w:type="spellStart"/>
      <w:r w:rsidRPr="00C35FDA">
        <w:rPr>
          <w:rFonts w:cstheme="minorHAnsi"/>
          <w:lang w:val="el-GR"/>
        </w:rPr>
        <w:t>Credit</w:t>
      </w:r>
      <w:proofErr w:type="spellEnd"/>
      <w:r w:rsidRPr="00C35FDA">
        <w:rPr>
          <w:rFonts w:cstheme="minorHAnsi"/>
          <w:lang w:val="el-GR"/>
        </w:rPr>
        <w:t xml:space="preserve"> </w:t>
      </w:r>
      <w:proofErr w:type="spellStart"/>
      <w:r w:rsidRPr="00C35FDA">
        <w:rPr>
          <w:rFonts w:cstheme="minorHAnsi"/>
          <w:lang w:val="el-GR"/>
        </w:rPr>
        <w:t>Transfer</w:t>
      </w:r>
      <w:proofErr w:type="spellEnd"/>
      <w:r w:rsidRPr="00C35FDA">
        <w:rPr>
          <w:rFonts w:cstheme="minorHAnsi"/>
          <w:lang w:val="el-GR"/>
        </w:rPr>
        <w:t xml:space="preserve"> and </w:t>
      </w:r>
      <w:proofErr w:type="spellStart"/>
      <w:r w:rsidRPr="00C35FDA">
        <w:rPr>
          <w:rFonts w:cstheme="minorHAnsi"/>
          <w:lang w:val="el-GR"/>
        </w:rPr>
        <w:t>Accumulation</w:t>
      </w:r>
      <w:proofErr w:type="spellEnd"/>
      <w:r w:rsidRPr="00C35FDA">
        <w:rPr>
          <w:rFonts w:cstheme="minorHAnsi"/>
          <w:lang w:val="el-GR"/>
        </w:rPr>
        <w:t xml:space="preserve"> </w:t>
      </w:r>
      <w:proofErr w:type="spellStart"/>
      <w:r w:rsidRPr="00C35FDA">
        <w:rPr>
          <w:rFonts w:cstheme="minorHAnsi"/>
          <w:lang w:val="el-GR"/>
        </w:rPr>
        <w:t>System</w:t>
      </w:r>
      <w:proofErr w:type="spellEnd"/>
      <w:r w:rsidRPr="00C35FDA">
        <w:rPr>
          <w:rFonts w:cstheme="minorHAnsi"/>
          <w:lang w:val="el-GR"/>
        </w:rPr>
        <w:t xml:space="preserve"> ECTS). Τα μαθήματα θα πρέπει να επιλέγονται με τη σύμφωνη γνώμη του επιβλέποντα της Διδακτορικής Διατριβής.</w:t>
      </w:r>
    </w:p>
    <w:p w:rsidR="00C35FDA" w:rsidRPr="00C35FDA" w:rsidRDefault="00C35FDA" w:rsidP="00C35FDA">
      <w:pPr>
        <w:autoSpaceDE w:val="0"/>
        <w:autoSpaceDN w:val="0"/>
        <w:adjustRightInd w:val="0"/>
        <w:spacing w:after="0" w:line="240" w:lineRule="auto"/>
        <w:jc w:val="both"/>
        <w:rPr>
          <w:rFonts w:cstheme="minorHAnsi"/>
          <w:lang w:val="el-GR"/>
        </w:rPr>
      </w:pPr>
    </w:p>
    <w:p w:rsidR="00C35FDA" w:rsidRPr="00C35FDA" w:rsidRDefault="00C35FDA" w:rsidP="00C35FDA">
      <w:pPr>
        <w:autoSpaceDE w:val="0"/>
        <w:autoSpaceDN w:val="0"/>
        <w:adjustRightInd w:val="0"/>
        <w:spacing w:after="0" w:line="240" w:lineRule="auto"/>
        <w:jc w:val="both"/>
        <w:rPr>
          <w:rFonts w:cstheme="minorHAnsi"/>
          <w:lang w:val="el-GR"/>
        </w:rPr>
      </w:pPr>
      <w:r w:rsidRPr="00C35FDA">
        <w:rPr>
          <w:rFonts w:cstheme="minorHAnsi"/>
          <w:lang w:val="el-GR"/>
        </w:rPr>
        <w:t>Μεταπτυχιακά μαθήματα τα οποία έχει επιτυχώς παρακολουθήσει ο υποψήφιος Διδάκτορας σε άλλο ΑΕΙ της ημεδαπής ή αλλοδαπής δύνανται να αναγνωρισθούν και να αντικαταστήσουν κάποιο ή όλα από τα 4 απαιτούμενα μαθήματα. Για τον σκοπό αυτό απαιτείται αίτηση προς την Συνέλευση του Τμήματος από τον υποψήφιο Διδάκτορα με ταυτόχρονη προσκόμιση κατάλληλων δικαιολογητικών. Η Συνέλευση αποφασίζει μετά από εισήγηση της Επιτροπής Μεταπτυχιακών Σπουδών.</w:t>
      </w:r>
    </w:p>
    <w:p w:rsidR="00C35FDA" w:rsidRPr="00C35FDA" w:rsidRDefault="00C35FDA" w:rsidP="00C35FDA">
      <w:pPr>
        <w:pStyle w:val="a4"/>
        <w:spacing w:after="0" w:line="240" w:lineRule="auto"/>
        <w:ind w:left="0"/>
        <w:jc w:val="both"/>
        <w:rPr>
          <w:rFonts w:asciiTheme="minorHAnsi" w:eastAsiaTheme="minorHAnsi" w:hAnsiTheme="minorHAnsi" w:cstheme="minorHAnsi"/>
        </w:rPr>
      </w:pPr>
    </w:p>
    <w:p w:rsidR="00B16009" w:rsidRDefault="00C35FDA" w:rsidP="00C35FDA">
      <w:pPr>
        <w:spacing w:after="0" w:line="240" w:lineRule="auto"/>
        <w:jc w:val="both"/>
        <w:rPr>
          <w:rFonts w:cstheme="minorHAnsi"/>
          <w:lang w:val="el-GR"/>
        </w:rPr>
      </w:pPr>
      <w:r w:rsidRPr="00C35FDA">
        <w:rPr>
          <w:rFonts w:cstheme="minorHAnsi"/>
          <w:lang w:val="el-GR"/>
        </w:rPr>
        <w:t xml:space="preserve">Τα προσφερόμενα μαθήματα διδακτορικού επιπέδου, τα οποία θέτουν τις βάσεις για θεωρητική και εφαρμοσμένη έρευνα υψηλού επιπέδου, από την οποία δύναται να προκύπτουν δημοσιεύσεις σε διεθνή επιστημονικά περιοδικά κύρους, μπορεί να επιλέγουν από τους υποψηφίους διδάκτορες καθ’ όλη τη διάρκεια των σπουδών </w:t>
      </w:r>
      <w:r w:rsidR="00D823C0">
        <w:rPr>
          <w:rFonts w:cstheme="minorHAnsi"/>
          <w:lang w:val="el-GR"/>
        </w:rPr>
        <w:t>τους.</w:t>
      </w:r>
    </w:p>
    <w:p w:rsidR="00D823C0" w:rsidRPr="00B16009" w:rsidRDefault="00D823C0" w:rsidP="00C35FDA">
      <w:pPr>
        <w:spacing w:after="0" w:line="240" w:lineRule="auto"/>
        <w:jc w:val="both"/>
        <w:rPr>
          <w:rFonts w:cstheme="minorHAnsi"/>
          <w:lang w:val="el-GR"/>
        </w:rPr>
      </w:pPr>
    </w:p>
    <w:p w:rsidR="00B16009" w:rsidRPr="00B16009" w:rsidRDefault="00B16009" w:rsidP="00C35FDA">
      <w:pPr>
        <w:tabs>
          <w:tab w:val="left" w:pos="284"/>
        </w:tabs>
        <w:spacing w:after="0" w:line="240" w:lineRule="auto"/>
        <w:jc w:val="both"/>
        <w:rPr>
          <w:lang w:val="el-GR"/>
        </w:rPr>
      </w:pPr>
      <w:r w:rsidRPr="00B16009">
        <w:rPr>
          <w:lang w:val="el-GR"/>
        </w:rPr>
        <w:t xml:space="preserve">Ο κατάλογος των μαθημάτων </w:t>
      </w:r>
      <w:r w:rsidR="002252DA">
        <w:rPr>
          <w:lang w:val="el-GR"/>
        </w:rPr>
        <w:t xml:space="preserve">για τους υποψήφιους διδάκτορες </w:t>
      </w:r>
      <w:r w:rsidRPr="00B16009">
        <w:rPr>
          <w:lang w:val="el-GR"/>
        </w:rPr>
        <w:t xml:space="preserve">είναι αναρτημένος στην διεύθυνση: </w:t>
      </w:r>
    </w:p>
    <w:bookmarkStart w:id="2" w:name="_Hlk500239970"/>
    <w:p w:rsidR="005F3054" w:rsidRPr="005F3054" w:rsidRDefault="005F3054" w:rsidP="005F3054">
      <w:pPr>
        <w:tabs>
          <w:tab w:val="left" w:pos="284"/>
        </w:tabs>
        <w:spacing w:before="120" w:line="276" w:lineRule="auto"/>
        <w:jc w:val="both"/>
        <w:rPr>
          <w:lang w:val="el-GR"/>
        </w:rPr>
      </w:pPr>
      <w:r>
        <w:fldChar w:fldCharType="begin"/>
      </w:r>
      <w:r w:rsidRPr="005F3054">
        <w:rPr>
          <w:lang w:val="el-GR"/>
        </w:rPr>
        <w:instrText xml:space="preserve"> </w:instrText>
      </w:r>
      <w:r>
        <w:instrText>HYPERLINK</w:instrText>
      </w:r>
      <w:r w:rsidRPr="005F3054">
        <w:rPr>
          <w:lang w:val="el-GR"/>
        </w:rPr>
        <w:instrText xml:space="preserve"> "</w:instrText>
      </w:r>
      <w:r>
        <w:instrText>http</w:instrText>
      </w:r>
      <w:r w:rsidRPr="005F3054">
        <w:rPr>
          <w:lang w:val="el-GR"/>
        </w:rPr>
        <w:instrText>://</w:instrText>
      </w:r>
      <w:r>
        <w:instrText>www</w:instrText>
      </w:r>
      <w:r w:rsidRPr="005F3054">
        <w:rPr>
          <w:lang w:val="el-GR"/>
        </w:rPr>
        <w:instrText>.</w:instrText>
      </w:r>
      <w:r>
        <w:instrText>mead</w:instrText>
      </w:r>
      <w:r w:rsidRPr="005F3054">
        <w:rPr>
          <w:lang w:val="el-GR"/>
        </w:rPr>
        <w:instrText>.</w:instrText>
      </w:r>
      <w:r>
        <w:instrText>upatras</w:instrText>
      </w:r>
      <w:r w:rsidRPr="005F3054">
        <w:rPr>
          <w:lang w:val="el-GR"/>
        </w:rPr>
        <w:instrText>.</w:instrText>
      </w:r>
      <w:r>
        <w:instrText>gr</w:instrText>
      </w:r>
      <w:r w:rsidRPr="005F3054">
        <w:rPr>
          <w:lang w:val="el-GR"/>
        </w:rPr>
        <w:instrText>/</w:instrText>
      </w:r>
      <w:r>
        <w:instrText>metaptuxiaka</w:instrText>
      </w:r>
      <w:r w:rsidRPr="005F3054">
        <w:rPr>
          <w:lang w:val="el-GR"/>
        </w:rPr>
        <w:instrText>-</w:instrText>
      </w:r>
      <w:r>
        <w:instrText>mathimata</w:instrText>
      </w:r>
      <w:r w:rsidRPr="005F3054">
        <w:rPr>
          <w:lang w:val="el-GR"/>
        </w:rPr>
        <w:instrText xml:space="preserve">/" </w:instrText>
      </w:r>
      <w:r>
        <w:fldChar w:fldCharType="separate"/>
      </w:r>
      <w:r w:rsidRPr="001D2189">
        <w:rPr>
          <w:color w:val="0000FF"/>
          <w:u w:val="single"/>
        </w:rPr>
        <w:t>http</w:t>
      </w:r>
      <w:r w:rsidRPr="005F3054">
        <w:rPr>
          <w:color w:val="0000FF"/>
          <w:u w:val="single"/>
          <w:lang w:val="el-GR"/>
        </w:rPr>
        <w:t>://</w:t>
      </w:r>
      <w:r w:rsidRPr="001D2189">
        <w:rPr>
          <w:color w:val="0000FF"/>
          <w:u w:val="single"/>
        </w:rPr>
        <w:t>www</w:t>
      </w:r>
      <w:r w:rsidRPr="005F3054">
        <w:rPr>
          <w:color w:val="0000FF"/>
          <w:u w:val="single"/>
          <w:lang w:val="el-GR"/>
        </w:rPr>
        <w:t>.</w:t>
      </w:r>
      <w:r w:rsidRPr="001D2189">
        <w:rPr>
          <w:color w:val="0000FF"/>
          <w:u w:val="single"/>
        </w:rPr>
        <w:t>mead</w:t>
      </w:r>
      <w:r w:rsidRPr="005F3054">
        <w:rPr>
          <w:color w:val="0000FF"/>
          <w:u w:val="single"/>
          <w:lang w:val="el-GR"/>
        </w:rPr>
        <w:t>.</w:t>
      </w:r>
      <w:proofErr w:type="spellStart"/>
      <w:r w:rsidRPr="001D2189">
        <w:rPr>
          <w:color w:val="0000FF"/>
          <w:u w:val="single"/>
        </w:rPr>
        <w:t>upatras</w:t>
      </w:r>
      <w:proofErr w:type="spellEnd"/>
      <w:r w:rsidRPr="005F3054">
        <w:rPr>
          <w:color w:val="0000FF"/>
          <w:u w:val="single"/>
          <w:lang w:val="el-GR"/>
        </w:rPr>
        <w:t>.</w:t>
      </w:r>
      <w:r w:rsidRPr="001D2189">
        <w:rPr>
          <w:color w:val="0000FF"/>
          <w:u w:val="single"/>
        </w:rPr>
        <w:t>gr</w:t>
      </w:r>
      <w:r w:rsidRPr="005F3054">
        <w:rPr>
          <w:color w:val="0000FF"/>
          <w:u w:val="single"/>
          <w:lang w:val="el-GR"/>
        </w:rPr>
        <w:t>/</w:t>
      </w:r>
      <w:proofErr w:type="spellStart"/>
      <w:r w:rsidRPr="001D2189">
        <w:rPr>
          <w:color w:val="0000FF"/>
          <w:u w:val="single"/>
        </w:rPr>
        <w:t>metaptuxiaka</w:t>
      </w:r>
      <w:proofErr w:type="spellEnd"/>
      <w:r w:rsidRPr="005F3054">
        <w:rPr>
          <w:color w:val="0000FF"/>
          <w:u w:val="single"/>
          <w:lang w:val="el-GR"/>
        </w:rPr>
        <w:t>-</w:t>
      </w:r>
      <w:proofErr w:type="spellStart"/>
      <w:r w:rsidRPr="001D2189">
        <w:rPr>
          <w:color w:val="0000FF"/>
          <w:u w:val="single"/>
        </w:rPr>
        <w:t>mathimata</w:t>
      </w:r>
      <w:proofErr w:type="spellEnd"/>
      <w:r w:rsidRPr="005F3054">
        <w:rPr>
          <w:color w:val="0000FF"/>
          <w:u w:val="single"/>
          <w:lang w:val="el-GR"/>
        </w:rPr>
        <w:t>/</w:t>
      </w:r>
      <w:r>
        <w:rPr>
          <w:color w:val="0000FF"/>
          <w:u w:val="single"/>
        </w:rPr>
        <w:fldChar w:fldCharType="end"/>
      </w:r>
    </w:p>
    <w:p w:rsidR="00B16009" w:rsidRPr="00FF3940" w:rsidRDefault="00FF3940" w:rsidP="00B16009">
      <w:pPr>
        <w:shd w:val="clear" w:color="auto" w:fill="FFFFFF"/>
        <w:spacing w:after="200" w:line="276" w:lineRule="auto"/>
        <w:jc w:val="both"/>
        <w:rPr>
          <w:lang w:val="el-GR"/>
        </w:rPr>
      </w:pPr>
      <w:r w:rsidRPr="00FF3940">
        <w:rPr>
          <w:lang w:val="el-GR"/>
        </w:rPr>
        <w:t>Η χρονική διάρκεια για την απόκτηση διδακτορικού διπλώματος δεν δύναται να είναι μικρότερη από τρία (3) πλήρη ημερολογιακά έτη από την ημερομηνία ορισμού της τριμελούς συμβουλευτικής επιτροπής. Ως ανώτατη χρονική διάρκεια ολοκλήρωσης της διδακτορικής διατριβής ορίζονται τα έξι (6) ημερολογιακά έτη. Με απόφαση της Συνέλευσης του Τμήματος δύναται να παρατείνεται η ανώτατη χρονική διάρκεια εκπόνησης διδακτορικής διατριβής, μέχρι ένα έτος,  κατόπιν αιτήματος του υποψήφιου διδάκτορα και σύμφωνης γνώμης της τριμελούς συμβουλευτικής επιτροπής για σπουδαίο λόγο, όπως στράτευση, σοβαρή ασθένεια, σοβαροί οικογενειακοί και ειδικοί επαγγελματικοί λόγοι</w:t>
      </w:r>
      <w:r w:rsidR="00185CEB" w:rsidRPr="00FF3940">
        <w:rPr>
          <w:lang w:val="el-GR"/>
        </w:rPr>
        <w:t>.</w:t>
      </w:r>
    </w:p>
    <w:bookmarkEnd w:id="2"/>
    <w:p w:rsidR="00B16009" w:rsidRPr="00B16009" w:rsidRDefault="00B16009" w:rsidP="00B16009">
      <w:pPr>
        <w:tabs>
          <w:tab w:val="left" w:pos="284"/>
        </w:tabs>
        <w:spacing w:before="120" w:line="276" w:lineRule="auto"/>
        <w:jc w:val="both"/>
        <w:rPr>
          <w:lang w:val="el-GR"/>
        </w:rPr>
      </w:pPr>
      <w:r w:rsidRPr="00B16009">
        <w:rPr>
          <w:lang w:val="el-GR"/>
        </w:rPr>
        <w:t xml:space="preserve">Για το </w:t>
      </w:r>
      <w:r w:rsidR="00A86EDA">
        <w:rPr>
          <w:lang w:val="el-GR"/>
        </w:rPr>
        <w:t>Β</w:t>
      </w:r>
      <w:r w:rsidRPr="00B16009">
        <w:rPr>
          <w:lang w:val="el-GR"/>
        </w:rPr>
        <w:t xml:space="preserve">’ </w:t>
      </w:r>
      <w:r w:rsidR="002252DA">
        <w:rPr>
          <w:lang w:val="el-GR"/>
        </w:rPr>
        <w:t>Εξάμηνο του Α</w:t>
      </w:r>
      <w:r w:rsidRPr="00B16009">
        <w:rPr>
          <w:lang w:val="el-GR"/>
        </w:rPr>
        <w:t xml:space="preserve">καδημαϊκού </w:t>
      </w:r>
      <w:r w:rsidR="002252DA">
        <w:rPr>
          <w:lang w:val="el-GR"/>
        </w:rPr>
        <w:t>Έ</w:t>
      </w:r>
      <w:r w:rsidRPr="00B16009">
        <w:rPr>
          <w:lang w:val="el-GR"/>
        </w:rPr>
        <w:t>τους 20</w:t>
      </w:r>
      <w:r w:rsidR="005F3054">
        <w:rPr>
          <w:lang w:val="el-GR"/>
        </w:rPr>
        <w:t>2</w:t>
      </w:r>
      <w:r w:rsidR="00C068E0">
        <w:rPr>
          <w:lang w:val="el-GR"/>
        </w:rPr>
        <w:t>5</w:t>
      </w:r>
      <w:r w:rsidR="002F1AE6">
        <w:rPr>
          <w:lang w:val="el-GR"/>
        </w:rPr>
        <w:t>-202</w:t>
      </w:r>
      <w:r w:rsidR="00C068E0">
        <w:rPr>
          <w:lang w:val="el-GR"/>
        </w:rPr>
        <w:t>6</w:t>
      </w:r>
      <w:r w:rsidRPr="00B16009">
        <w:rPr>
          <w:lang w:val="el-GR"/>
        </w:rPr>
        <w:t xml:space="preserve">, ο αριθμός των θέσεων για εκπόνηση Διδακτορικής Διατριβής είναι  </w:t>
      </w:r>
      <w:r w:rsidR="00A86EDA">
        <w:rPr>
          <w:rFonts w:eastAsia="Calibri"/>
          <w:b/>
          <w:iCs/>
          <w:lang w:val="el-GR"/>
        </w:rPr>
        <w:t>ΕΙΚΟΣΙ ΤΕΣΣΕΡΙΣ</w:t>
      </w:r>
      <w:r w:rsidR="000815C5" w:rsidRPr="0069291C">
        <w:rPr>
          <w:rFonts w:eastAsia="Calibri"/>
          <w:b/>
          <w:iCs/>
          <w:lang w:val="el-GR"/>
        </w:rPr>
        <w:t xml:space="preserve"> (</w:t>
      </w:r>
      <w:r w:rsidR="00A86EDA">
        <w:rPr>
          <w:rFonts w:eastAsia="Calibri"/>
          <w:b/>
          <w:iCs/>
          <w:lang w:val="el-GR"/>
        </w:rPr>
        <w:t>24</w:t>
      </w:r>
      <w:r w:rsidR="000815C5" w:rsidRPr="0069291C">
        <w:rPr>
          <w:rFonts w:eastAsia="Calibri"/>
          <w:b/>
          <w:iCs/>
          <w:lang w:val="el-GR"/>
        </w:rPr>
        <w:t>)</w:t>
      </w:r>
      <w:r w:rsidRPr="007E0117">
        <w:rPr>
          <w:rFonts w:eastAsia="Calibri"/>
          <w:iCs/>
          <w:lang w:val="el-GR"/>
        </w:rPr>
        <w:t>,</w:t>
      </w:r>
      <w:r w:rsidRPr="00B16009">
        <w:rPr>
          <w:lang w:val="el-GR"/>
        </w:rPr>
        <w:t xml:space="preserve"> οι οποίες κατανέμονται στους Τομείς ως εξής: </w:t>
      </w:r>
    </w:p>
    <w:p w:rsidR="00B16009" w:rsidRPr="00800BC5" w:rsidRDefault="00B16009" w:rsidP="00B16009">
      <w:pPr>
        <w:tabs>
          <w:tab w:val="left" w:pos="284"/>
        </w:tabs>
        <w:spacing w:before="240" w:line="276" w:lineRule="auto"/>
        <w:jc w:val="both"/>
        <w:rPr>
          <w:rFonts w:eastAsia="Calibri"/>
          <w:iCs/>
          <w:lang w:val="el-GR"/>
        </w:rPr>
      </w:pPr>
      <w:r w:rsidRPr="00800BC5">
        <w:rPr>
          <w:rFonts w:eastAsia="Calibri"/>
          <w:b/>
          <w:iCs/>
          <w:lang w:val="el-GR"/>
        </w:rPr>
        <w:t>Α.</w:t>
      </w:r>
      <w:r w:rsidRPr="00800BC5">
        <w:rPr>
          <w:rFonts w:eastAsia="Calibri"/>
          <w:b/>
          <w:iCs/>
        </w:rPr>
        <w:t>  </w:t>
      </w:r>
      <w:r w:rsidR="00A86EDA">
        <w:rPr>
          <w:rFonts w:eastAsia="Calibri"/>
          <w:b/>
          <w:iCs/>
          <w:lang w:val="el-GR"/>
        </w:rPr>
        <w:t>Έξι</w:t>
      </w:r>
      <w:r w:rsidR="00225F78" w:rsidRPr="00800BC5">
        <w:rPr>
          <w:rFonts w:eastAsia="Calibri"/>
          <w:b/>
          <w:iCs/>
          <w:lang w:val="el-GR"/>
        </w:rPr>
        <w:t xml:space="preserve"> (</w:t>
      </w:r>
      <w:r w:rsidR="00A86EDA">
        <w:rPr>
          <w:rFonts w:eastAsia="Calibri"/>
          <w:b/>
          <w:iCs/>
          <w:lang w:val="el-GR"/>
        </w:rPr>
        <w:t>6</w:t>
      </w:r>
      <w:r w:rsidR="00225F78" w:rsidRPr="00800BC5">
        <w:rPr>
          <w:rFonts w:eastAsia="Calibri"/>
          <w:b/>
          <w:iCs/>
          <w:lang w:val="el-GR"/>
        </w:rPr>
        <w:t xml:space="preserve">) </w:t>
      </w:r>
      <w:r w:rsidRPr="00800BC5">
        <w:rPr>
          <w:rFonts w:eastAsia="Calibri"/>
          <w:b/>
          <w:iCs/>
          <w:lang w:val="el-GR"/>
        </w:rPr>
        <w:t xml:space="preserve">θέσεις υποψηφίων διδακτόρων για τον Τομέα Εφαρμοσμένης Μηχανικής, Τεχνολογίας Υλικών και </w:t>
      </w:r>
      <w:proofErr w:type="spellStart"/>
      <w:r w:rsidRPr="00800BC5">
        <w:rPr>
          <w:rFonts w:eastAsia="Calibri"/>
          <w:b/>
          <w:iCs/>
          <w:lang w:val="el-GR"/>
        </w:rPr>
        <w:t>Εμβιομηχανικής</w:t>
      </w:r>
      <w:proofErr w:type="spellEnd"/>
      <w:r w:rsidRPr="00800BC5">
        <w:rPr>
          <w:rFonts w:eastAsia="Calibri"/>
          <w:b/>
          <w:iCs/>
          <w:lang w:val="el-GR"/>
        </w:rPr>
        <w:t xml:space="preserve">, </w:t>
      </w:r>
      <w:r w:rsidRPr="00800BC5">
        <w:rPr>
          <w:rFonts w:eastAsia="Calibri"/>
          <w:b/>
          <w:bCs/>
          <w:iCs/>
          <w:lang w:val="el-GR"/>
        </w:rPr>
        <w:t>όπως παρακάτω:</w:t>
      </w:r>
      <w:r w:rsidRPr="00800BC5">
        <w:rPr>
          <w:rFonts w:eastAsia="Calibri"/>
          <w:iCs/>
          <w:lang w:val="el-GR"/>
        </w:rPr>
        <w:t xml:space="preserve"> </w:t>
      </w:r>
    </w:p>
    <w:p w:rsidR="00C952D6" w:rsidRPr="00C952D6" w:rsidRDefault="00C952D6" w:rsidP="00C952D6">
      <w:pPr>
        <w:pStyle w:val="a8"/>
        <w:numPr>
          <w:ilvl w:val="0"/>
          <w:numId w:val="4"/>
        </w:numPr>
        <w:jc w:val="both"/>
        <w:rPr>
          <w:lang w:val="el-GR"/>
        </w:rPr>
      </w:pPr>
      <w:r w:rsidRPr="00B16009">
        <w:rPr>
          <w:rFonts w:eastAsia="Calibri"/>
          <w:lang w:val="el-GR"/>
        </w:rPr>
        <w:t>Μία (1) θέση</w:t>
      </w:r>
      <w:r w:rsidRPr="009C038C">
        <w:rPr>
          <w:rFonts w:eastAsia="Calibri"/>
          <w:lang w:val="el-GR"/>
        </w:rPr>
        <w:t xml:space="preserve"> </w:t>
      </w:r>
      <w:r w:rsidRPr="00B16009">
        <w:rPr>
          <w:rFonts w:eastAsia="Calibri"/>
          <w:lang w:val="el-GR"/>
        </w:rPr>
        <w:t>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r w:rsidRPr="00C952D6">
        <w:rPr>
          <w:lang w:val="el-GR"/>
        </w:rPr>
        <w:t>Μηχανική Συνθέτων Υλικών</w:t>
      </w:r>
      <w:r w:rsidRPr="00B16009">
        <w:rPr>
          <w:rFonts w:eastAsia="Calibri"/>
          <w:i/>
          <w:lang w:val="el-GR"/>
        </w:rPr>
        <w:t>»</w:t>
      </w:r>
    </w:p>
    <w:p w:rsidR="00C952D6" w:rsidRDefault="00C952D6" w:rsidP="00C952D6">
      <w:pPr>
        <w:numPr>
          <w:ilvl w:val="0"/>
          <w:numId w:val="4"/>
        </w:numPr>
        <w:spacing w:before="120" w:after="0" w:line="240" w:lineRule="auto"/>
        <w:jc w:val="both"/>
        <w:rPr>
          <w:rFonts w:eastAsia="Calibri"/>
          <w:i/>
          <w:lang w:val="el-GR"/>
        </w:rPr>
      </w:pPr>
      <w:r w:rsidRPr="00B16009">
        <w:rPr>
          <w:rFonts w:eastAsia="Calibri"/>
          <w:lang w:val="el-GR"/>
        </w:rPr>
        <w:t>Μία (1) θέση</w:t>
      </w:r>
      <w:r w:rsidRPr="009C038C">
        <w:rPr>
          <w:rFonts w:eastAsia="Calibri"/>
          <w:lang w:val="el-GR"/>
        </w:rPr>
        <w:t xml:space="preserve"> </w:t>
      </w:r>
      <w:r w:rsidRPr="00B16009">
        <w:rPr>
          <w:rFonts w:eastAsia="Calibri"/>
          <w:lang w:val="el-GR"/>
        </w:rPr>
        <w:t>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r w:rsidR="00A86EDA">
        <w:rPr>
          <w:rFonts w:eastAsia="Calibri"/>
          <w:i/>
          <w:lang w:val="el-GR"/>
        </w:rPr>
        <w:t>Ανάλυση και πειραματική διερεύνηση δομικών στοιχείων αεροναυπηγικών κατασκευών με ενσωμάτωση δομικών μπαταριών</w:t>
      </w:r>
      <w:r w:rsidRPr="00B16009">
        <w:rPr>
          <w:rFonts w:eastAsia="Calibri"/>
          <w:i/>
          <w:lang w:val="el-GR"/>
        </w:rPr>
        <w:t>»</w:t>
      </w:r>
    </w:p>
    <w:p w:rsidR="00C068E0" w:rsidRPr="00C068E0" w:rsidRDefault="00C068E0" w:rsidP="0053094E">
      <w:pPr>
        <w:numPr>
          <w:ilvl w:val="0"/>
          <w:numId w:val="4"/>
        </w:numPr>
        <w:spacing w:before="120" w:after="0" w:line="240" w:lineRule="auto"/>
        <w:ind w:left="357" w:hanging="357"/>
        <w:jc w:val="both"/>
        <w:rPr>
          <w:rFonts w:eastAsia="Calibri"/>
          <w:i/>
          <w:lang w:val="el-GR"/>
        </w:rPr>
      </w:pPr>
      <w:r w:rsidRPr="00B16009">
        <w:rPr>
          <w:rFonts w:eastAsia="Calibri"/>
          <w:lang w:val="el-GR"/>
        </w:rPr>
        <w:t>Μία (1) θέση</w:t>
      </w:r>
      <w:r w:rsidRPr="009C038C">
        <w:rPr>
          <w:rFonts w:eastAsia="Calibri"/>
          <w:lang w:val="el-GR"/>
        </w:rPr>
        <w:t xml:space="preserve"> </w:t>
      </w:r>
      <w:r w:rsidRPr="00B16009">
        <w:rPr>
          <w:rFonts w:eastAsia="Calibri"/>
          <w:lang w:val="el-GR"/>
        </w:rPr>
        <w:t>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proofErr w:type="spellStart"/>
      <w:r w:rsidR="00393067">
        <w:rPr>
          <w:rFonts w:eastAsia="Times New Roman"/>
          <w:i/>
          <w:lang w:val="el-GR"/>
        </w:rPr>
        <w:t>Μοντελοποίηση</w:t>
      </w:r>
      <w:proofErr w:type="spellEnd"/>
      <w:r w:rsidR="002254E2">
        <w:rPr>
          <w:rFonts w:eastAsia="Times New Roman"/>
          <w:i/>
          <w:lang w:val="el-GR"/>
        </w:rPr>
        <w:t xml:space="preserve">, προσαρμογή και πειραματικός χαρακτηρισμός της </w:t>
      </w:r>
      <w:proofErr w:type="spellStart"/>
      <w:r w:rsidR="002254E2">
        <w:rPr>
          <w:rFonts w:eastAsia="Times New Roman"/>
          <w:i/>
          <w:lang w:val="el-GR"/>
        </w:rPr>
        <w:t>μικροδομής</w:t>
      </w:r>
      <w:proofErr w:type="spellEnd"/>
      <w:r w:rsidR="002254E2">
        <w:rPr>
          <w:rFonts w:eastAsia="Times New Roman"/>
          <w:i/>
          <w:lang w:val="el-GR"/>
        </w:rPr>
        <w:t xml:space="preserve"> μεταλλικών υλικών προσθετικής κατασκευής με στόχο την αντιμετώπιση της </w:t>
      </w:r>
      <w:proofErr w:type="spellStart"/>
      <w:r w:rsidR="002254E2">
        <w:rPr>
          <w:rFonts w:eastAsia="Times New Roman"/>
          <w:i/>
          <w:lang w:val="el-GR"/>
        </w:rPr>
        <w:t>ψαθυροποίησης</w:t>
      </w:r>
      <w:proofErr w:type="spellEnd"/>
      <w:r w:rsidR="002254E2">
        <w:rPr>
          <w:rFonts w:eastAsia="Times New Roman"/>
          <w:i/>
          <w:lang w:val="el-GR"/>
        </w:rPr>
        <w:t xml:space="preserve"> υδρογόνου σε κράματα Νικελίου </w:t>
      </w:r>
      <w:r w:rsidRPr="00B16009">
        <w:rPr>
          <w:rFonts w:eastAsia="Calibri"/>
          <w:i/>
          <w:lang w:val="el-GR"/>
        </w:rPr>
        <w:t>»</w:t>
      </w:r>
    </w:p>
    <w:p w:rsidR="00C068E0" w:rsidRPr="009C038C" w:rsidRDefault="00C068E0" w:rsidP="0053094E">
      <w:pPr>
        <w:numPr>
          <w:ilvl w:val="0"/>
          <w:numId w:val="4"/>
        </w:numPr>
        <w:spacing w:before="120" w:after="0" w:line="240" w:lineRule="auto"/>
        <w:ind w:left="357" w:hanging="357"/>
        <w:jc w:val="both"/>
        <w:rPr>
          <w:rFonts w:eastAsia="Calibri"/>
          <w:i/>
          <w:lang w:val="el-GR"/>
        </w:rPr>
      </w:pPr>
      <w:r w:rsidRPr="00B16009">
        <w:rPr>
          <w:rFonts w:eastAsia="Calibri"/>
          <w:lang w:val="el-GR"/>
        </w:rPr>
        <w:t>Μία (1) θέση</w:t>
      </w:r>
      <w:r w:rsidRPr="009C038C">
        <w:rPr>
          <w:rFonts w:eastAsia="Calibri"/>
          <w:lang w:val="el-GR"/>
        </w:rPr>
        <w:t xml:space="preserve"> </w:t>
      </w:r>
      <w:r w:rsidRPr="00B16009">
        <w:rPr>
          <w:rFonts w:eastAsia="Calibri"/>
          <w:lang w:val="el-GR"/>
        </w:rPr>
        <w:t>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r w:rsidR="002254E2">
        <w:rPr>
          <w:rFonts w:eastAsia="Times New Roman"/>
          <w:i/>
          <w:lang w:val="el-GR"/>
        </w:rPr>
        <w:t xml:space="preserve">Μελέτη της </w:t>
      </w:r>
      <w:proofErr w:type="spellStart"/>
      <w:r w:rsidR="002254E2">
        <w:rPr>
          <w:rFonts w:eastAsia="Times New Roman"/>
          <w:i/>
          <w:lang w:val="el-GR"/>
        </w:rPr>
        <w:t>ψαθυροποίησης</w:t>
      </w:r>
      <w:proofErr w:type="spellEnd"/>
      <w:r w:rsidR="002254E2">
        <w:rPr>
          <w:rFonts w:eastAsia="Times New Roman"/>
          <w:i/>
          <w:lang w:val="el-GR"/>
        </w:rPr>
        <w:t xml:space="preserve"> υδρογόνου υπό συνθήκες κόπωσης σε συμβατικά και υλικά κατασκευασμένα με προσθετική κατασκευή</w:t>
      </w:r>
      <w:r w:rsidRPr="00B16009">
        <w:rPr>
          <w:rFonts w:eastAsia="Calibri"/>
          <w:i/>
          <w:lang w:val="el-GR"/>
        </w:rPr>
        <w:t>»</w:t>
      </w:r>
    </w:p>
    <w:p w:rsidR="00C068E0" w:rsidRDefault="00FD725A" w:rsidP="0053094E">
      <w:pPr>
        <w:numPr>
          <w:ilvl w:val="0"/>
          <w:numId w:val="4"/>
        </w:numPr>
        <w:tabs>
          <w:tab w:val="clear" w:pos="360"/>
        </w:tabs>
        <w:spacing w:before="120" w:after="0" w:line="240" w:lineRule="auto"/>
        <w:ind w:left="357" w:hanging="357"/>
        <w:jc w:val="both"/>
        <w:rPr>
          <w:rFonts w:eastAsia="Calibri"/>
          <w:i/>
          <w:lang w:val="el-GR"/>
        </w:rPr>
      </w:pPr>
      <w:r w:rsidRPr="00B16009">
        <w:rPr>
          <w:rFonts w:eastAsia="Calibri"/>
          <w:lang w:val="el-GR"/>
        </w:rPr>
        <w:t>Μία (1) θέση στη</w:t>
      </w:r>
      <w:r>
        <w:rPr>
          <w:rFonts w:eastAsia="Calibri"/>
          <w:lang w:val="el-GR"/>
        </w:rPr>
        <w:t>ν επιστημονική</w:t>
      </w:r>
      <w:r w:rsidRPr="00B16009">
        <w:rPr>
          <w:rFonts w:eastAsia="Calibri"/>
          <w:lang w:val="el-GR"/>
        </w:rPr>
        <w:t xml:space="preserve"> περιοχή</w:t>
      </w:r>
      <w:r>
        <w:rPr>
          <w:rFonts w:eastAsia="Calibri"/>
          <w:lang w:val="el-GR"/>
        </w:rPr>
        <w:t xml:space="preserve"> </w:t>
      </w:r>
      <w:r w:rsidRPr="00B16009">
        <w:rPr>
          <w:rFonts w:eastAsia="Calibri"/>
          <w:i/>
          <w:lang w:val="el-GR"/>
        </w:rPr>
        <w:t>«</w:t>
      </w:r>
      <w:proofErr w:type="spellStart"/>
      <w:r w:rsidRPr="009C038C">
        <w:rPr>
          <w:rFonts w:eastAsia="Calibri"/>
          <w:i/>
          <w:lang w:val="el-GR"/>
        </w:rPr>
        <w:t>Εμβιομηχανική</w:t>
      </w:r>
      <w:proofErr w:type="spellEnd"/>
      <w:r w:rsidRPr="009C038C">
        <w:rPr>
          <w:rFonts w:eastAsia="Calibri"/>
          <w:i/>
          <w:lang w:val="el-GR"/>
        </w:rPr>
        <w:t xml:space="preserve"> και </w:t>
      </w:r>
      <w:proofErr w:type="spellStart"/>
      <w:r w:rsidRPr="009C038C">
        <w:rPr>
          <w:rFonts w:eastAsia="Calibri"/>
          <w:i/>
          <w:lang w:val="el-GR"/>
        </w:rPr>
        <w:t>Βιοϊατρική</w:t>
      </w:r>
      <w:proofErr w:type="spellEnd"/>
      <w:r w:rsidRPr="009C038C">
        <w:rPr>
          <w:rFonts w:eastAsia="Calibri"/>
          <w:i/>
          <w:lang w:val="el-GR"/>
        </w:rPr>
        <w:t xml:space="preserve"> Τεχνολογία</w:t>
      </w:r>
      <w:r w:rsidRPr="00B16009">
        <w:rPr>
          <w:rFonts w:eastAsia="Calibri"/>
          <w:i/>
          <w:lang w:val="el-GR"/>
        </w:rPr>
        <w:t>»</w:t>
      </w:r>
    </w:p>
    <w:p w:rsidR="00FD725A" w:rsidRDefault="00FD725A" w:rsidP="0053094E">
      <w:pPr>
        <w:numPr>
          <w:ilvl w:val="0"/>
          <w:numId w:val="4"/>
        </w:numPr>
        <w:tabs>
          <w:tab w:val="clear" w:pos="360"/>
        </w:tabs>
        <w:spacing w:before="120" w:after="0" w:line="240" w:lineRule="auto"/>
        <w:ind w:left="357" w:hanging="357"/>
        <w:jc w:val="both"/>
        <w:rPr>
          <w:rFonts w:eastAsia="Calibri"/>
          <w:i/>
          <w:lang w:val="el-GR"/>
        </w:rPr>
      </w:pPr>
      <w:r w:rsidRPr="00B16009">
        <w:rPr>
          <w:rFonts w:eastAsia="Calibri"/>
          <w:lang w:val="el-GR"/>
        </w:rPr>
        <w:t>Μία (1) θέση στη</w:t>
      </w:r>
      <w:r>
        <w:rPr>
          <w:rFonts w:eastAsia="Calibri"/>
          <w:lang w:val="el-GR"/>
        </w:rPr>
        <w:t>ν επιστημονική</w:t>
      </w:r>
      <w:r w:rsidRPr="00B16009">
        <w:rPr>
          <w:rFonts w:eastAsia="Calibri"/>
          <w:lang w:val="el-GR"/>
        </w:rPr>
        <w:t xml:space="preserve"> περιοχή</w:t>
      </w:r>
      <w:r>
        <w:rPr>
          <w:rFonts w:eastAsia="Calibri"/>
          <w:lang w:val="el-GR"/>
        </w:rPr>
        <w:t xml:space="preserve"> </w:t>
      </w:r>
      <w:r w:rsidRPr="00B16009">
        <w:rPr>
          <w:rFonts w:eastAsia="Calibri"/>
          <w:i/>
          <w:lang w:val="el-GR"/>
        </w:rPr>
        <w:t>«</w:t>
      </w:r>
      <w:proofErr w:type="spellStart"/>
      <w:r w:rsidR="002254E2">
        <w:rPr>
          <w:rFonts w:eastAsia="Calibri"/>
          <w:i/>
          <w:lang w:val="el-GR"/>
        </w:rPr>
        <w:t>Μάστευση</w:t>
      </w:r>
      <w:proofErr w:type="spellEnd"/>
      <w:r w:rsidR="002254E2">
        <w:rPr>
          <w:rFonts w:eastAsia="Calibri"/>
          <w:i/>
          <w:lang w:val="el-GR"/>
        </w:rPr>
        <w:t xml:space="preserve"> ενέργειας από </w:t>
      </w:r>
      <w:proofErr w:type="spellStart"/>
      <w:r w:rsidR="002254E2">
        <w:rPr>
          <w:rFonts w:eastAsia="Calibri"/>
          <w:i/>
          <w:lang w:val="el-GR"/>
        </w:rPr>
        <w:t>ταλαντούμενες</w:t>
      </w:r>
      <w:proofErr w:type="spellEnd"/>
      <w:r w:rsidR="002254E2">
        <w:rPr>
          <w:rFonts w:eastAsia="Calibri"/>
          <w:i/>
          <w:lang w:val="el-GR"/>
        </w:rPr>
        <w:t xml:space="preserve"> διατάξεις</w:t>
      </w:r>
      <w:r w:rsidRPr="00B16009">
        <w:rPr>
          <w:rFonts w:eastAsia="Calibri"/>
          <w:i/>
          <w:lang w:val="el-GR"/>
        </w:rPr>
        <w:t>»</w:t>
      </w:r>
    </w:p>
    <w:p w:rsidR="00B16009" w:rsidRPr="0053094E" w:rsidRDefault="00B16009" w:rsidP="00B16009">
      <w:pPr>
        <w:tabs>
          <w:tab w:val="left" w:pos="284"/>
        </w:tabs>
        <w:spacing w:line="276" w:lineRule="auto"/>
        <w:jc w:val="both"/>
        <w:rPr>
          <w:rFonts w:eastAsia="Calibri"/>
          <w:b/>
          <w:i/>
          <w:iCs/>
          <w:sz w:val="12"/>
          <w:szCs w:val="12"/>
          <w:lang w:val="el-GR"/>
        </w:rPr>
      </w:pPr>
    </w:p>
    <w:p w:rsidR="00B16009" w:rsidRPr="00800BC5" w:rsidRDefault="00B16009" w:rsidP="00B16009">
      <w:pPr>
        <w:tabs>
          <w:tab w:val="left" w:pos="284"/>
        </w:tabs>
        <w:spacing w:line="276" w:lineRule="auto"/>
        <w:jc w:val="both"/>
        <w:rPr>
          <w:rFonts w:eastAsia="Calibri"/>
          <w:b/>
          <w:iCs/>
          <w:lang w:val="el-GR"/>
        </w:rPr>
      </w:pPr>
      <w:r w:rsidRPr="00800BC5">
        <w:rPr>
          <w:rFonts w:eastAsia="Calibri"/>
          <w:b/>
          <w:iCs/>
          <w:lang w:val="el-GR"/>
        </w:rPr>
        <w:lastRenderedPageBreak/>
        <w:t xml:space="preserve">Β. </w:t>
      </w:r>
      <w:r w:rsidRPr="00800BC5">
        <w:rPr>
          <w:rFonts w:eastAsia="Calibri"/>
          <w:b/>
          <w:iCs/>
          <w:lang w:val="el-GR"/>
        </w:rPr>
        <w:tab/>
      </w:r>
      <w:r w:rsidR="001E7F9F">
        <w:rPr>
          <w:rFonts w:eastAsia="Calibri"/>
          <w:b/>
          <w:iCs/>
          <w:lang w:val="el-GR"/>
        </w:rPr>
        <w:t>Δώδεκα</w:t>
      </w:r>
      <w:r w:rsidR="00FC36AB" w:rsidRPr="00800BC5">
        <w:rPr>
          <w:rFonts w:eastAsia="Calibri"/>
          <w:b/>
          <w:iCs/>
          <w:lang w:val="el-GR"/>
        </w:rPr>
        <w:t xml:space="preserve"> (</w:t>
      </w:r>
      <w:r w:rsidR="001E7F9F">
        <w:rPr>
          <w:rFonts w:eastAsia="Calibri"/>
          <w:b/>
          <w:iCs/>
          <w:lang w:val="el-GR"/>
        </w:rPr>
        <w:t>12</w:t>
      </w:r>
      <w:r w:rsidR="00FC36AB" w:rsidRPr="00800BC5">
        <w:rPr>
          <w:rFonts w:eastAsia="Calibri"/>
          <w:b/>
          <w:iCs/>
          <w:lang w:val="el-GR"/>
        </w:rPr>
        <w:t xml:space="preserve">) </w:t>
      </w:r>
      <w:r w:rsidR="00924C94" w:rsidRPr="00800BC5">
        <w:rPr>
          <w:rFonts w:eastAsia="Calibri"/>
          <w:b/>
          <w:iCs/>
          <w:lang w:val="el-GR"/>
        </w:rPr>
        <w:t xml:space="preserve">θέσεις </w:t>
      </w:r>
      <w:r w:rsidRPr="00800BC5">
        <w:rPr>
          <w:rFonts w:eastAsia="Calibri"/>
          <w:b/>
          <w:iCs/>
          <w:lang w:val="el-GR"/>
        </w:rPr>
        <w:t>υποψηφίων διδακτόρων για τον Κατασκευαστικό Τομέα, όπως παρακάτω:</w:t>
      </w:r>
    </w:p>
    <w:p w:rsidR="002254E2" w:rsidRPr="00690E99" w:rsidRDefault="002254E2" w:rsidP="002254E2">
      <w:pPr>
        <w:numPr>
          <w:ilvl w:val="0"/>
          <w:numId w:val="3"/>
        </w:numPr>
        <w:spacing w:before="120" w:after="0" w:line="240" w:lineRule="auto"/>
        <w:jc w:val="both"/>
        <w:rPr>
          <w:rFonts w:eastAsia="Calibri"/>
          <w:i/>
          <w:lang w:val="el-GR"/>
        </w:rPr>
      </w:pPr>
      <w:r>
        <w:rPr>
          <w:rFonts w:eastAsia="Calibri"/>
          <w:lang w:val="el-GR"/>
        </w:rPr>
        <w:t>Δύο</w:t>
      </w:r>
      <w:r w:rsidRPr="005F3054">
        <w:rPr>
          <w:rFonts w:eastAsia="Calibri"/>
          <w:lang w:val="el-GR"/>
        </w:rPr>
        <w:t xml:space="preserve"> (</w:t>
      </w:r>
      <w:r>
        <w:rPr>
          <w:rFonts w:eastAsia="Calibri"/>
          <w:lang w:val="el-GR"/>
        </w:rPr>
        <w:t>2</w:t>
      </w:r>
      <w:r w:rsidRPr="005F3054">
        <w:rPr>
          <w:rFonts w:eastAsia="Calibri"/>
          <w:lang w:val="el-GR"/>
        </w:rPr>
        <w:t xml:space="preserve">) </w:t>
      </w:r>
      <w:r w:rsidRPr="00B16009">
        <w:rPr>
          <w:rFonts w:eastAsia="Calibri"/>
          <w:lang w:val="el-GR"/>
        </w:rPr>
        <w:t>θέσεις 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r w:rsidR="007765E7">
        <w:rPr>
          <w:rFonts w:eastAsia="Calibri"/>
          <w:i/>
          <w:lang w:val="el-GR"/>
        </w:rPr>
        <w:t>Σχεδιασμός και ανάπτυξη ρομποτικών συστημάτων</w:t>
      </w:r>
      <w:r w:rsidRPr="00B16009">
        <w:rPr>
          <w:rFonts w:eastAsia="Calibri"/>
          <w:i/>
          <w:lang w:val="el-GR"/>
        </w:rPr>
        <w:t>»</w:t>
      </w:r>
    </w:p>
    <w:p w:rsidR="002254E2" w:rsidRPr="002254E2" w:rsidRDefault="007765E7" w:rsidP="0053094E">
      <w:pPr>
        <w:numPr>
          <w:ilvl w:val="0"/>
          <w:numId w:val="3"/>
        </w:numPr>
        <w:spacing w:before="120" w:after="0" w:line="240" w:lineRule="auto"/>
        <w:ind w:left="357" w:hanging="357"/>
        <w:jc w:val="both"/>
        <w:rPr>
          <w:rFonts w:eastAsia="Calibri"/>
          <w:i/>
          <w:lang w:val="el-GR"/>
        </w:rPr>
      </w:pPr>
      <w:r w:rsidRPr="00B16009">
        <w:rPr>
          <w:rFonts w:eastAsia="Calibri"/>
          <w:lang w:val="el-GR"/>
        </w:rPr>
        <w:t>Μία (1) θέση 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r w:rsidRPr="00A47C4E">
        <w:rPr>
          <w:rFonts w:eastAsia="Calibri"/>
          <w:i/>
          <w:lang w:val="el-GR"/>
        </w:rPr>
        <w:t xml:space="preserve">Σχεδιασμός </w:t>
      </w:r>
      <w:proofErr w:type="spellStart"/>
      <w:r>
        <w:rPr>
          <w:rFonts w:eastAsia="Calibri"/>
          <w:i/>
          <w:lang w:val="el-GR"/>
        </w:rPr>
        <w:t>δικαυστικών</w:t>
      </w:r>
      <w:proofErr w:type="spellEnd"/>
      <w:r>
        <w:rPr>
          <w:rFonts w:eastAsia="Calibri"/>
          <w:i/>
          <w:lang w:val="el-GR"/>
        </w:rPr>
        <w:t xml:space="preserve"> κινητήρων εσωτερικής καύσης και βιωσιμότητα</w:t>
      </w:r>
      <w:r w:rsidRPr="00B16009">
        <w:rPr>
          <w:rFonts w:eastAsia="Calibri"/>
          <w:i/>
          <w:lang w:val="el-GR"/>
        </w:rPr>
        <w:t>»</w:t>
      </w:r>
    </w:p>
    <w:p w:rsidR="007765E7" w:rsidRPr="00690E99" w:rsidRDefault="007765E7" w:rsidP="007765E7">
      <w:pPr>
        <w:numPr>
          <w:ilvl w:val="0"/>
          <w:numId w:val="3"/>
        </w:numPr>
        <w:spacing w:before="120" w:after="0" w:line="240" w:lineRule="auto"/>
        <w:jc w:val="both"/>
        <w:rPr>
          <w:rFonts w:eastAsia="Calibri"/>
          <w:i/>
          <w:lang w:val="el-GR"/>
        </w:rPr>
      </w:pPr>
      <w:r w:rsidRPr="009C038C">
        <w:rPr>
          <w:rFonts w:eastAsia="Calibri"/>
          <w:lang w:val="el-GR"/>
        </w:rPr>
        <w:t xml:space="preserve">Μία (1) θέση </w:t>
      </w:r>
      <w:r w:rsidRPr="00B16009">
        <w:rPr>
          <w:rFonts w:eastAsia="Calibri"/>
          <w:lang w:val="el-GR"/>
        </w:rPr>
        <w:t>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r>
        <w:rPr>
          <w:rFonts w:eastAsia="Calibri"/>
          <w:i/>
          <w:lang w:val="el-GR"/>
        </w:rPr>
        <w:t>Μέθοδοι τεχνητής νοημοσύνης &amp; μηχανικής μ</w:t>
      </w:r>
      <w:r w:rsidRPr="00690E99">
        <w:rPr>
          <w:rFonts w:eastAsia="Calibri"/>
          <w:i/>
          <w:lang w:val="el-GR"/>
        </w:rPr>
        <w:t xml:space="preserve">άθησης </w:t>
      </w:r>
      <w:r>
        <w:rPr>
          <w:rFonts w:eastAsia="Calibri"/>
          <w:i/>
          <w:lang w:val="el-GR"/>
        </w:rPr>
        <w:t>για την παρακολούθηση της δομικής ακεραιότητας μηχανολογικών κατασκευών</w:t>
      </w:r>
      <w:r w:rsidRPr="00B16009">
        <w:rPr>
          <w:rFonts w:eastAsia="Calibri"/>
          <w:i/>
          <w:lang w:val="el-GR"/>
        </w:rPr>
        <w:t>»</w:t>
      </w:r>
    </w:p>
    <w:p w:rsidR="007765E7" w:rsidRPr="007765E7" w:rsidRDefault="00C30CAC" w:rsidP="0053094E">
      <w:pPr>
        <w:numPr>
          <w:ilvl w:val="0"/>
          <w:numId w:val="3"/>
        </w:numPr>
        <w:spacing w:before="120" w:after="0" w:line="240" w:lineRule="auto"/>
        <w:ind w:left="357" w:hanging="357"/>
        <w:jc w:val="both"/>
        <w:rPr>
          <w:rFonts w:eastAsia="Calibri"/>
          <w:i/>
          <w:lang w:val="el-GR"/>
        </w:rPr>
      </w:pPr>
      <w:r>
        <w:rPr>
          <w:rFonts w:eastAsia="Calibri"/>
          <w:lang w:val="el-GR"/>
        </w:rPr>
        <w:t>Δύο</w:t>
      </w:r>
      <w:r w:rsidRPr="005F3054">
        <w:rPr>
          <w:rFonts w:eastAsia="Calibri"/>
          <w:lang w:val="el-GR"/>
        </w:rPr>
        <w:t xml:space="preserve"> (</w:t>
      </w:r>
      <w:r>
        <w:rPr>
          <w:rFonts w:eastAsia="Calibri"/>
          <w:lang w:val="el-GR"/>
        </w:rPr>
        <w:t>2</w:t>
      </w:r>
      <w:r w:rsidRPr="005F3054">
        <w:rPr>
          <w:rFonts w:eastAsia="Calibri"/>
          <w:lang w:val="el-GR"/>
        </w:rPr>
        <w:t xml:space="preserve">) </w:t>
      </w:r>
      <w:r w:rsidRPr="00B16009">
        <w:rPr>
          <w:rFonts w:eastAsia="Calibri"/>
          <w:lang w:val="el-GR"/>
        </w:rPr>
        <w:t>θέσεις στη</w:t>
      </w:r>
      <w:r>
        <w:rPr>
          <w:rFonts w:eastAsia="Calibri"/>
          <w:lang w:val="el-GR"/>
        </w:rPr>
        <w:t>ν επιστημονική</w:t>
      </w:r>
      <w:r w:rsidRPr="00B16009">
        <w:rPr>
          <w:rFonts w:eastAsia="Calibri"/>
          <w:lang w:val="el-GR"/>
        </w:rPr>
        <w:t xml:space="preserve"> περιοχή </w:t>
      </w:r>
      <w:r w:rsidRPr="00B16009">
        <w:rPr>
          <w:rFonts w:eastAsia="Calibri"/>
          <w:i/>
          <w:lang w:val="el-GR"/>
        </w:rPr>
        <w:t>«</w:t>
      </w:r>
      <w:r>
        <w:rPr>
          <w:rFonts w:eastAsia="Calibri"/>
          <w:i/>
          <w:lang w:val="el-GR"/>
        </w:rPr>
        <w:t>Δυναμική ανάλυση, διαγνωστική και προγνωστική σε περιστρεφόμενα μηχανολογικά σ</w:t>
      </w:r>
      <w:r w:rsidRPr="00690E99">
        <w:rPr>
          <w:rFonts w:eastAsia="Calibri"/>
          <w:i/>
          <w:lang w:val="el-GR"/>
        </w:rPr>
        <w:t>υστήματα</w:t>
      </w:r>
      <w:r w:rsidRPr="00B16009">
        <w:rPr>
          <w:rFonts w:eastAsia="Calibri"/>
          <w:i/>
          <w:lang w:val="el-GR"/>
        </w:rPr>
        <w:t>»</w:t>
      </w:r>
    </w:p>
    <w:p w:rsidR="001E7F9F" w:rsidRPr="00690E99" w:rsidRDefault="00C30CAC" w:rsidP="0053094E">
      <w:pPr>
        <w:numPr>
          <w:ilvl w:val="0"/>
          <w:numId w:val="3"/>
        </w:numPr>
        <w:spacing w:before="120" w:after="0" w:line="240" w:lineRule="auto"/>
        <w:ind w:left="357" w:hanging="357"/>
        <w:jc w:val="both"/>
        <w:rPr>
          <w:rFonts w:eastAsia="Calibri"/>
          <w:i/>
          <w:lang w:val="el-GR"/>
        </w:rPr>
      </w:pPr>
      <w:r>
        <w:rPr>
          <w:rFonts w:eastAsia="Calibri"/>
          <w:lang w:val="el-GR"/>
        </w:rPr>
        <w:t>Δύο</w:t>
      </w:r>
      <w:r w:rsidRPr="005F3054">
        <w:rPr>
          <w:rFonts w:eastAsia="Calibri"/>
          <w:lang w:val="el-GR"/>
        </w:rPr>
        <w:t xml:space="preserve"> (</w:t>
      </w:r>
      <w:r>
        <w:rPr>
          <w:rFonts w:eastAsia="Calibri"/>
          <w:lang w:val="el-GR"/>
        </w:rPr>
        <w:t>2</w:t>
      </w:r>
      <w:r w:rsidRPr="005F3054">
        <w:rPr>
          <w:rFonts w:eastAsia="Calibri"/>
          <w:lang w:val="el-GR"/>
        </w:rPr>
        <w:t xml:space="preserve">) </w:t>
      </w:r>
      <w:r w:rsidR="001E7F9F" w:rsidRPr="00B16009">
        <w:rPr>
          <w:rFonts w:eastAsia="Calibri"/>
          <w:lang w:val="el-GR"/>
        </w:rPr>
        <w:t>θέσεις στη</w:t>
      </w:r>
      <w:r w:rsidR="001E7F9F">
        <w:rPr>
          <w:rFonts w:eastAsia="Calibri"/>
          <w:lang w:val="el-GR"/>
        </w:rPr>
        <w:t>ν επιστημονική</w:t>
      </w:r>
      <w:r w:rsidR="001E7F9F" w:rsidRPr="00B16009">
        <w:rPr>
          <w:rFonts w:eastAsia="Calibri"/>
          <w:lang w:val="el-GR"/>
        </w:rPr>
        <w:t xml:space="preserve"> περιοχή </w:t>
      </w:r>
      <w:r w:rsidR="001E7F9F" w:rsidRPr="00B16009">
        <w:rPr>
          <w:rFonts w:eastAsia="Calibri"/>
          <w:i/>
          <w:lang w:val="el-GR"/>
        </w:rPr>
        <w:t>«</w:t>
      </w:r>
      <w:r>
        <w:rPr>
          <w:rFonts w:eastAsia="Calibri"/>
          <w:i/>
          <w:lang w:val="el-GR"/>
        </w:rPr>
        <w:t>Μηχανική μάθηση για τον έλεγχο, τη δυναμική ανάλυση και τη διαγνωστική επανδρωμένων και μη επανδρωμένων αεροσκαφών</w:t>
      </w:r>
      <w:r w:rsidR="001E7F9F" w:rsidRPr="00B16009">
        <w:rPr>
          <w:rFonts w:eastAsia="Calibri"/>
          <w:i/>
          <w:lang w:val="el-GR"/>
        </w:rPr>
        <w:t>»</w:t>
      </w:r>
    </w:p>
    <w:p w:rsidR="00A8139A" w:rsidRPr="00690E99" w:rsidRDefault="00C30CAC" w:rsidP="0053094E">
      <w:pPr>
        <w:numPr>
          <w:ilvl w:val="0"/>
          <w:numId w:val="3"/>
        </w:numPr>
        <w:spacing w:before="120" w:after="0" w:line="240" w:lineRule="auto"/>
        <w:ind w:left="357" w:hanging="357"/>
        <w:jc w:val="both"/>
        <w:rPr>
          <w:rFonts w:eastAsia="Calibri"/>
          <w:i/>
          <w:lang w:val="el-GR"/>
        </w:rPr>
      </w:pPr>
      <w:r w:rsidRPr="00B16009">
        <w:rPr>
          <w:rFonts w:eastAsia="Calibri"/>
          <w:lang w:val="el-GR"/>
        </w:rPr>
        <w:t xml:space="preserve">Μία (1) θέση </w:t>
      </w:r>
      <w:r w:rsidR="00A8139A" w:rsidRPr="00B16009">
        <w:rPr>
          <w:rFonts w:eastAsia="Calibri"/>
          <w:lang w:val="el-GR"/>
        </w:rPr>
        <w:t>στη</w:t>
      </w:r>
      <w:r w:rsidR="00A8139A">
        <w:rPr>
          <w:rFonts w:eastAsia="Calibri"/>
          <w:lang w:val="el-GR"/>
        </w:rPr>
        <w:t>ν επιστημονική</w:t>
      </w:r>
      <w:r w:rsidR="00A8139A" w:rsidRPr="00B16009">
        <w:rPr>
          <w:rFonts w:eastAsia="Calibri"/>
          <w:lang w:val="el-GR"/>
        </w:rPr>
        <w:t xml:space="preserve"> περιοχή </w:t>
      </w:r>
      <w:r w:rsidR="00A8139A" w:rsidRPr="00B16009">
        <w:rPr>
          <w:rFonts w:eastAsia="Calibri"/>
          <w:i/>
          <w:lang w:val="el-GR"/>
        </w:rPr>
        <w:t>«</w:t>
      </w:r>
      <w:proofErr w:type="spellStart"/>
      <w:r>
        <w:rPr>
          <w:rFonts w:eastAsia="Calibri"/>
          <w:i/>
          <w:lang w:val="el-GR"/>
        </w:rPr>
        <w:t>Μοντελοποίηση</w:t>
      </w:r>
      <w:proofErr w:type="spellEnd"/>
      <w:r>
        <w:rPr>
          <w:rFonts w:eastAsia="Calibri"/>
          <w:i/>
          <w:lang w:val="el-GR"/>
        </w:rPr>
        <w:t>, ανίχνευση βλαβών και προβλεπτική συντήρηση σε οχήματα επιφανείας</w:t>
      </w:r>
      <w:r w:rsidR="00A8139A" w:rsidRPr="00B16009">
        <w:rPr>
          <w:rFonts w:eastAsia="Calibri"/>
          <w:i/>
          <w:lang w:val="el-GR"/>
        </w:rPr>
        <w:t>»</w:t>
      </w:r>
    </w:p>
    <w:p w:rsidR="00A8139A" w:rsidRPr="000E52CD" w:rsidRDefault="00A8139A" w:rsidP="0053094E">
      <w:pPr>
        <w:numPr>
          <w:ilvl w:val="0"/>
          <w:numId w:val="3"/>
        </w:numPr>
        <w:tabs>
          <w:tab w:val="left" w:pos="284"/>
        </w:tabs>
        <w:spacing w:before="120" w:after="0" w:line="240" w:lineRule="auto"/>
        <w:ind w:left="357" w:hanging="357"/>
        <w:jc w:val="both"/>
        <w:rPr>
          <w:rFonts w:eastAsia="Calibri"/>
          <w:i/>
          <w:lang w:val="el-GR"/>
        </w:rPr>
      </w:pPr>
      <w:r>
        <w:rPr>
          <w:rFonts w:eastAsia="Calibri"/>
          <w:lang w:val="el-GR"/>
        </w:rPr>
        <w:t xml:space="preserve"> </w:t>
      </w:r>
      <w:r w:rsidR="00C30CAC">
        <w:rPr>
          <w:rFonts w:eastAsia="Calibri"/>
          <w:lang w:val="el-GR"/>
        </w:rPr>
        <w:t>Τρεις</w:t>
      </w:r>
      <w:r w:rsidRPr="00B16009">
        <w:rPr>
          <w:rFonts w:eastAsia="Calibri"/>
          <w:lang w:val="el-GR"/>
        </w:rPr>
        <w:t xml:space="preserve"> (</w:t>
      </w:r>
      <w:r w:rsidR="00C30CAC">
        <w:rPr>
          <w:rFonts w:eastAsia="Calibri"/>
          <w:lang w:val="el-GR"/>
        </w:rPr>
        <w:t>3</w:t>
      </w:r>
      <w:r w:rsidRPr="00B16009">
        <w:rPr>
          <w:rFonts w:eastAsia="Calibri"/>
          <w:lang w:val="el-GR"/>
        </w:rPr>
        <w:t>) θέσ</w:t>
      </w:r>
      <w:r w:rsidR="00C30CAC">
        <w:rPr>
          <w:rFonts w:eastAsia="Calibri"/>
          <w:lang w:val="el-GR"/>
        </w:rPr>
        <w:t>εις</w:t>
      </w:r>
      <w:r w:rsidRPr="00B16009">
        <w:rPr>
          <w:rFonts w:eastAsia="Calibri"/>
          <w:lang w:val="el-GR"/>
        </w:rPr>
        <w:t xml:space="preserve"> στη</w:t>
      </w:r>
      <w:r>
        <w:rPr>
          <w:rFonts w:eastAsia="Calibri"/>
          <w:lang w:val="el-GR"/>
        </w:rPr>
        <w:t>ν επιστημονική</w:t>
      </w:r>
      <w:r w:rsidRPr="00B16009">
        <w:rPr>
          <w:rFonts w:eastAsia="Calibri"/>
          <w:lang w:val="el-GR"/>
        </w:rPr>
        <w:t xml:space="preserve"> περιοχή </w:t>
      </w:r>
      <w:r w:rsidRPr="00A71DA6">
        <w:rPr>
          <w:rFonts w:eastAsia="Calibri"/>
          <w:i/>
          <w:lang w:val="el-GR"/>
        </w:rPr>
        <w:t>«</w:t>
      </w:r>
      <w:r w:rsidR="00C30CAC">
        <w:rPr>
          <w:rFonts w:eastAsia="Calibri"/>
          <w:i/>
          <w:lang w:val="el-GR"/>
        </w:rPr>
        <w:t>Συστήματα παραγωγής, Αυτοματισμός και Κατεργασίες</w:t>
      </w:r>
      <w:r w:rsidRPr="00A71DA6">
        <w:rPr>
          <w:rFonts w:eastAsia="Calibri"/>
          <w:i/>
          <w:lang w:val="el-GR"/>
        </w:rPr>
        <w:t>»</w:t>
      </w:r>
    </w:p>
    <w:p w:rsidR="00794FB1" w:rsidRDefault="00794FB1" w:rsidP="00EE026A">
      <w:pPr>
        <w:tabs>
          <w:tab w:val="left" w:pos="284"/>
        </w:tabs>
        <w:spacing w:before="120" w:after="0" w:line="240" w:lineRule="auto"/>
        <w:jc w:val="both"/>
        <w:rPr>
          <w:rFonts w:eastAsia="Calibri"/>
          <w:lang w:val="el-GR"/>
        </w:rPr>
      </w:pPr>
    </w:p>
    <w:p w:rsidR="00CB641F" w:rsidRPr="00CB641F" w:rsidRDefault="00CB641F" w:rsidP="00EE026A">
      <w:pPr>
        <w:tabs>
          <w:tab w:val="left" w:pos="284"/>
        </w:tabs>
        <w:spacing w:before="120" w:after="0" w:line="240" w:lineRule="auto"/>
        <w:jc w:val="both"/>
        <w:rPr>
          <w:rFonts w:eastAsia="Calibri"/>
          <w:sz w:val="10"/>
          <w:szCs w:val="10"/>
          <w:lang w:val="el-GR"/>
        </w:rPr>
      </w:pPr>
    </w:p>
    <w:p w:rsidR="00FA55A5" w:rsidRPr="00CB641F" w:rsidRDefault="00FA55A5" w:rsidP="00FA55A5">
      <w:pPr>
        <w:tabs>
          <w:tab w:val="left" w:pos="284"/>
        </w:tabs>
        <w:jc w:val="both"/>
        <w:rPr>
          <w:rFonts w:eastAsia="Calibri"/>
          <w:b/>
          <w:iCs/>
          <w:sz w:val="10"/>
          <w:szCs w:val="10"/>
          <w:lang w:val="el-GR"/>
        </w:rPr>
      </w:pPr>
      <w:r w:rsidRPr="00800BC5">
        <w:rPr>
          <w:rFonts w:eastAsia="Calibri"/>
          <w:b/>
          <w:iCs/>
          <w:lang w:val="el-GR"/>
        </w:rPr>
        <w:t xml:space="preserve">Γ. </w:t>
      </w:r>
      <w:r w:rsidRPr="00800BC5">
        <w:rPr>
          <w:rFonts w:eastAsia="Calibri"/>
          <w:b/>
          <w:iCs/>
          <w:lang w:val="el-GR"/>
        </w:rPr>
        <w:tab/>
      </w:r>
      <w:r w:rsidR="002550B2">
        <w:rPr>
          <w:rFonts w:eastAsia="Calibri"/>
          <w:b/>
          <w:iCs/>
          <w:lang w:val="el-GR"/>
        </w:rPr>
        <w:t>Πέντε</w:t>
      </w:r>
      <w:r w:rsidRPr="00800BC5">
        <w:rPr>
          <w:rFonts w:eastAsia="Calibri"/>
          <w:b/>
          <w:iCs/>
          <w:lang w:val="el-GR"/>
        </w:rPr>
        <w:t xml:space="preserve"> (</w:t>
      </w:r>
      <w:r w:rsidR="002550B2">
        <w:rPr>
          <w:rFonts w:eastAsia="Calibri"/>
          <w:b/>
          <w:iCs/>
          <w:lang w:val="el-GR"/>
        </w:rPr>
        <w:t>5</w:t>
      </w:r>
      <w:r w:rsidRPr="00800BC5">
        <w:rPr>
          <w:rFonts w:eastAsia="Calibri"/>
          <w:b/>
          <w:iCs/>
          <w:lang w:val="el-GR"/>
        </w:rPr>
        <w:t xml:space="preserve">) θέσεις υποψηφίων διδακτόρων για τον Τομέα Ενέργειας, Αεροναυτικής και Περιβάλλοντος, όπως παρακάτω: </w:t>
      </w:r>
    </w:p>
    <w:p w:rsidR="002434BF" w:rsidRPr="002434BF" w:rsidRDefault="00BD424F" w:rsidP="0053094E">
      <w:pPr>
        <w:pStyle w:val="a4"/>
        <w:numPr>
          <w:ilvl w:val="0"/>
          <w:numId w:val="11"/>
        </w:numPr>
        <w:tabs>
          <w:tab w:val="left" w:pos="284"/>
        </w:tabs>
        <w:spacing w:before="120" w:after="0" w:line="240" w:lineRule="auto"/>
        <w:ind w:left="357"/>
        <w:jc w:val="both"/>
      </w:pPr>
      <w:r>
        <w:t xml:space="preserve"> </w:t>
      </w:r>
      <w:r w:rsidR="002434BF" w:rsidRPr="002434BF">
        <w:t xml:space="preserve">Μία (1) θέση στην επιστημονική περιοχή </w:t>
      </w:r>
      <w:r w:rsidR="002550B2">
        <w:t>«</w:t>
      </w:r>
      <w:r w:rsidR="002550B2">
        <w:rPr>
          <w:i/>
        </w:rPr>
        <w:t xml:space="preserve">Βελτιστοποίηση πολλαπλών σημείων σχεδίασης αεροκινητήρων – </w:t>
      </w:r>
      <w:r w:rsidR="002550B2">
        <w:rPr>
          <w:i/>
          <w:lang w:val="en-US"/>
        </w:rPr>
        <w:t>Multi</w:t>
      </w:r>
      <w:r w:rsidR="002550B2" w:rsidRPr="002550B2">
        <w:rPr>
          <w:i/>
        </w:rPr>
        <w:t>-</w:t>
      </w:r>
      <w:r w:rsidR="002550B2">
        <w:rPr>
          <w:i/>
          <w:lang w:val="en-US"/>
        </w:rPr>
        <w:t>Design</w:t>
      </w:r>
      <w:r w:rsidR="002550B2" w:rsidRPr="002550B2">
        <w:rPr>
          <w:i/>
        </w:rPr>
        <w:t xml:space="preserve"> </w:t>
      </w:r>
      <w:r w:rsidR="002550B2">
        <w:rPr>
          <w:i/>
          <w:lang w:val="en-US"/>
        </w:rPr>
        <w:t>point</w:t>
      </w:r>
      <w:r w:rsidR="002550B2" w:rsidRPr="002550B2">
        <w:rPr>
          <w:i/>
        </w:rPr>
        <w:t xml:space="preserve"> </w:t>
      </w:r>
      <w:proofErr w:type="spellStart"/>
      <w:r w:rsidR="002550B2">
        <w:rPr>
          <w:i/>
          <w:lang w:val="en-US"/>
        </w:rPr>
        <w:t>aeroengine</w:t>
      </w:r>
      <w:proofErr w:type="spellEnd"/>
      <w:r w:rsidR="002550B2" w:rsidRPr="002550B2">
        <w:rPr>
          <w:i/>
        </w:rPr>
        <w:t xml:space="preserve"> </w:t>
      </w:r>
      <w:r w:rsidR="002550B2">
        <w:rPr>
          <w:i/>
          <w:lang w:val="en-US"/>
        </w:rPr>
        <w:t>optimization</w:t>
      </w:r>
      <w:r w:rsidR="002434BF" w:rsidRPr="002434BF">
        <w:rPr>
          <w:i/>
        </w:rPr>
        <w:t>»</w:t>
      </w:r>
    </w:p>
    <w:p w:rsidR="002434BF" w:rsidRPr="002434BF" w:rsidRDefault="002434BF" w:rsidP="0053094E">
      <w:pPr>
        <w:pStyle w:val="a4"/>
        <w:tabs>
          <w:tab w:val="left" w:pos="284"/>
        </w:tabs>
        <w:spacing w:before="120" w:after="0" w:line="240" w:lineRule="auto"/>
        <w:ind w:left="357"/>
        <w:jc w:val="both"/>
      </w:pPr>
    </w:p>
    <w:p w:rsidR="002550B2" w:rsidRPr="002550B2" w:rsidRDefault="002434BF" w:rsidP="0053094E">
      <w:pPr>
        <w:pStyle w:val="a4"/>
        <w:numPr>
          <w:ilvl w:val="0"/>
          <w:numId w:val="11"/>
        </w:numPr>
        <w:tabs>
          <w:tab w:val="left" w:pos="284"/>
        </w:tabs>
        <w:spacing w:before="120" w:after="0" w:line="240" w:lineRule="auto"/>
        <w:ind w:left="357"/>
        <w:jc w:val="both"/>
      </w:pPr>
      <w:r>
        <w:t xml:space="preserve"> </w:t>
      </w:r>
      <w:r w:rsidR="002550B2" w:rsidRPr="002434BF">
        <w:t xml:space="preserve">Μία (1) θέση στην επιστημονική περιοχή </w:t>
      </w:r>
      <w:r w:rsidR="002550B2">
        <w:t>«</w:t>
      </w:r>
      <w:r w:rsidR="002550B2">
        <w:rPr>
          <w:i/>
        </w:rPr>
        <w:t xml:space="preserve">Προσομοίωση πραγματικού χρόνου αεροκινητήρα σε μεταβαλλόμενη λειτουργία – </w:t>
      </w:r>
      <w:r w:rsidR="002550B2">
        <w:rPr>
          <w:i/>
          <w:lang w:val="en-US"/>
        </w:rPr>
        <w:t>real</w:t>
      </w:r>
      <w:r w:rsidR="002550B2" w:rsidRPr="002550B2">
        <w:rPr>
          <w:i/>
        </w:rPr>
        <w:t xml:space="preserve"> </w:t>
      </w:r>
      <w:r w:rsidR="002550B2">
        <w:rPr>
          <w:i/>
          <w:lang w:val="en-US"/>
        </w:rPr>
        <w:t>time</w:t>
      </w:r>
      <w:r w:rsidR="002550B2" w:rsidRPr="002550B2">
        <w:rPr>
          <w:i/>
        </w:rPr>
        <w:t xml:space="preserve"> </w:t>
      </w:r>
      <w:proofErr w:type="spellStart"/>
      <w:r w:rsidR="002550B2">
        <w:rPr>
          <w:i/>
          <w:lang w:val="en-US"/>
        </w:rPr>
        <w:t>aeroengine</w:t>
      </w:r>
      <w:proofErr w:type="spellEnd"/>
      <w:r w:rsidR="002550B2" w:rsidRPr="002550B2">
        <w:rPr>
          <w:i/>
        </w:rPr>
        <w:t xml:space="preserve"> </w:t>
      </w:r>
      <w:r w:rsidR="002550B2">
        <w:rPr>
          <w:i/>
          <w:lang w:val="en-US"/>
        </w:rPr>
        <w:t>transient</w:t>
      </w:r>
      <w:r w:rsidR="002550B2" w:rsidRPr="002550B2">
        <w:rPr>
          <w:i/>
        </w:rPr>
        <w:t xml:space="preserve"> </w:t>
      </w:r>
      <w:r w:rsidR="002550B2">
        <w:rPr>
          <w:i/>
          <w:lang w:val="en-US"/>
        </w:rPr>
        <w:t>performance</w:t>
      </w:r>
      <w:r w:rsidR="002550B2" w:rsidRPr="002550B2">
        <w:rPr>
          <w:i/>
        </w:rPr>
        <w:t xml:space="preserve"> </w:t>
      </w:r>
      <w:r w:rsidR="002550B2">
        <w:rPr>
          <w:i/>
          <w:lang w:val="en-US"/>
        </w:rPr>
        <w:t>simulation</w:t>
      </w:r>
      <w:r w:rsidR="002550B2" w:rsidRPr="002434BF">
        <w:rPr>
          <w:i/>
        </w:rPr>
        <w:t>»</w:t>
      </w:r>
    </w:p>
    <w:p w:rsidR="002550B2" w:rsidRDefault="002550B2" w:rsidP="002550B2">
      <w:pPr>
        <w:pStyle w:val="a4"/>
        <w:tabs>
          <w:tab w:val="left" w:pos="284"/>
        </w:tabs>
        <w:spacing w:before="120" w:after="0" w:line="240" w:lineRule="auto"/>
        <w:ind w:left="357"/>
        <w:jc w:val="both"/>
      </w:pPr>
    </w:p>
    <w:p w:rsidR="002550B2" w:rsidRPr="002550B2" w:rsidRDefault="002550B2" w:rsidP="0053094E">
      <w:pPr>
        <w:pStyle w:val="a4"/>
        <w:numPr>
          <w:ilvl w:val="0"/>
          <w:numId w:val="11"/>
        </w:numPr>
        <w:tabs>
          <w:tab w:val="left" w:pos="284"/>
        </w:tabs>
        <w:spacing w:before="120" w:after="0" w:line="240" w:lineRule="auto"/>
        <w:ind w:left="357"/>
        <w:jc w:val="both"/>
      </w:pPr>
      <w:r w:rsidRPr="002434BF">
        <w:t xml:space="preserve">Μία (1) θέση στην επιστημονική περιοχή </w:t>
      </w:r>
      <w:r>
        <w:t>«</w:t>
      </w:r>
      <w:r>
        <w:rPr>
          <w:i/>
        </w:rPr>
        <w:t xml:space="preserve">Σχηματισμός και αξιολόγηση των νεφών συμπύκνωσης σε προωθητικά συστήματα αεροσκαφών χαμηλών ρύπων – </w:t>
      </w:r>
      <w:r>
        <w:rPr>
          <w:i/>
          <w:lang w:val="en-US"/>
        </w:rPr>
        <w:t>Contrails</w:t>
      </w:r>
      <w:r w:rsidRPr="002550B2">
        <w:rPr>
          <w:i/>
        </w:rPr>
        <w:t xml:space="preserve"> </w:t>
      </w:r>
      <w:r>
        <w:rPr>
          <w:i/>
          <w:lang w:val="en-US"/>
        </w:rPr>
        <w:t>formation</w:t>
      </w:r>
      <w:r w:rsidRPr="002550B2">
        <w:rPr>
          <w:i/>
        </w:rPr>
        <w:t xml:space="preserve"> </w:t>
      </w:r>
      <w:r>
        <w:rPr>
          <w:i/>
          <w:lang w:val="en-US"/>
        </w:rPr>
        <w:t>and</w:t>
      </w:r>
      <w:r w:rsidRPr="002550B2">
        <w:rPr>
          <w:i/>
        </w:rPr>
        <w:t xml:space="preserve"> </w:t>
      </w:r>
      <w:r>
        <w:rPr>
          <w:i/>
          <w:lang w:val="en-US"/>
        </w:rPr>
        <w:t>evaluation</w:t>
      </w:r>
      <w:r w:rsidRPr="002550B2">
        <w:rPr>
          <w:i/>
        </w:rPr>
        <w:t xml:space="preserve"> </w:t>
      </w:r>
      <w:r>
        <w:rPr>
          <w:i/>
          <w:lang w:val="en-US"/>
        </w:rPr>
        <w:t>on</w:t>
      </w:r>
      <w:r w:rsidRPr="002550B2">
        <w:rPr>
          <w:i/>
        </w:rPr>
        <w:t xml:space="preserve"> </w:t>
      </w:r>
      <w:r>
        <w:rPr>
          <w:i/>
          <w:lang w:val="en-US"/>
        </w:rPr>
        <w:t>green</w:t>
      </w:r>
      <w:r w:rsidRPr="002550B2">
        <w:rPr>
          <w:i/>
        </w:rPr>
        <w:t xml:space="preserve"> </w:t>
      </w:r>
      <w:r>
        <w:rPr>
          <w:i/>
          <w:lang w:val="en-US"/>
        </w:rPr>
        <w:t>aviation</w:t>
      </w:r>
      <w:r w:rsidRPr="002550B2">
        <w:rPr>
          <w:i/>
        </w:rPr>
        <w:t xml:space="preserve"> </w:t>
      </w:r>
      <w:r>
        <w:rPr>
          <w:i/>
          <w:lang w:val="en-US"/>
        </w:rPr>
        <w:t>propulsion</w:t>
      </w:r>
      <w:r w:rsidRPr="002550B2">
        <w:rPr>
          <w:i/>
        </w:rPr>
        <w:t xml:space="preserve"> </w:t>
      </w:r>
      <w:r>
        <w:rPr>
          <w:i/>
          <w:lang w:val="en-US"/>
        </w:rPr>
        <w:t>designs</w:t>
      </w:r>
      <w:r w:rsidRPr="002434BF">
        <w:rPr>
          <w:i/>
        </w:rPr>
        <w:t>»</w:t>
      </w:r>
    </w:p>
    <w:p w:rsidR="002550B2" w:rsidRPr="002550B2" w:rsidRDefault="002550B2" w:rsidP="002550B2">
      <w:pPr>
        <w:pStyle w:val="a4"/>
        <w:tabs>
          <w:tab w:val="left" w:pos="284"/>
        </w:tabs>
        <w:spacing w:before="120" w:after="0" w:line="240" w:lineRule="auto"/>
        <w:ind w:left="357"/>
        <w:jc w:val="both"/>
      </w:pPr>
    </w:p>
    <w:p w:rsidR="002550B2" w:rsidRPr="002550B2" w:rsidRDefault="002550B2" w:rsidP="0053094E">
      <w:pPr>
        <w:pStyle w:val="a4"/>
        <w:numPr>
          <w:ilvl w:val="0"/>
          <w:numId w:val="11"/>
        </w:numPr>
        <w:tabs>
          <w:tab w:val="left" w:pos="284"/>
        </w:tabs>
        <w:spacing w:before="120" w:after="0" w:line="240" w:lineRule="auto"/>
        <w:ind w:left="357"/>
        <w:jc w:val="both"/>
      </w:pPr>
      <w:r w:rsidRPr="002550B2">
        <w:t xml:space="preserve"> </w:t>
      </w:r>
      <w:r w:rsidRPr="002434BF">
        <w:t xml:space="preserve">Μία (1) θέση στην επιστημονική περιοχή </w:t>
      </w:r>
      <w:r>
        <w:t>«</w:t>
      </w:r>
      <w:r w:rsidR="001C3019">
        <w:rPr>
          <w:i/>
        </w:rPr>
        <w:t xml:space="preserve">Διαγνωστική/Προγνωστική στροβιλοκινητήρων με χρήση τεχνητής νοημοσύνης – </w:t>
      </w:r>
      <w:r w:rsidR="001C3019">
        <w:rPr>
          <w:i/>
          <w:lang w:val="en-US"/>
        </w:rPr>
        <w:t>Al</w:t>
      </w:r>
      <w:r w:rsidR="001C3019" w:rsidRPr="001C3019">
        <w:rPr>
          <w:i/>
        </w:rPr>
        <w:t xml:space="preserve"> </w:t>
      </w:r>
      <w:r w:rsidR="001C3019">
        <w:rPr>
          <w:i/>
          <w:lang w:val="en-US"/>
        </w:rPr>
        <w:t>implementation</w:t>
      </w:r>
      <w:r w:rsidR="001C3019" w:rsidRPr="001C3019">
        <w:rPr>
          <w:i/>
        </w:rPr>
        <w:t xml:space="preserve"> </w:t>
      </w:r>
      <w:r w:rsidR="001C3019">
        <w:rPr>
          <w:i/>
          <w:lang w:val="en-US"/>
        </w:rPr>
        <w:t>on</w:t>
      </w:r>
      <w:r w:rsidR="001C3019" w:rsidRPr="001C3019">
        <w:rPr>
          <w:i/>
        </w:rPr>
        <w:t xml:space="preserve"> </w:t>
      </w:r>
      <w:r w:rsidR="001C3019">
        <w:rPr>
          <w:i/>
          <w:lang w:val="en-US"/>
        </w:rPr>
        <w:t>gas</w:t>
      </w:r>
      <w:r w:rsidR="001C3019" w:rsidRPr="001C3019">
        <w:rPr>
          <w:i/>
        </w:rPr>
        <w:t xml:space="preserve"> </w:t>
      </w:r>
      <w:r w:rsidR="001C3019">
        <w:rPr>
          <w:i/>
          <w:lang w:val="en-US"/>
        </w:rPr>
        <w:t>turbine</w:t>
      </w:r>
      <w:r w:rsidR="001C3019" w:rsidRPr="001C3019">
        <w:rPr>
          <w:i/>
        </w:rPr>
        <w:t xml:space="preserve"> </w:t>
      </w:r>
      <w:r w:rsidR="001C3019">
        <w:rPr>
          <w:i/>
          <w:lang w:val="en-US"/>
        </w:rPr>
        <w:t>diagnostics</w:t>
      </w:r>
      <w:r w:rsidR="001C3019" w:rsidRPr="001C3019">
        <w:rPr>
          <w:i/>
        </w:rPr>
        <w:t>/</w:t>
      </w:r>
      <w:r w:rsidR="001C3019">
        <w:rPr>
          <w:i/>
          <w:lang w:val="en-US"/>
        </w:rPr>
        <w:t>prognostics</w:t>
      </w:r>
      <w:r w:rsidRPr="002434BF">
        <w:rPr>
          <w:i/>
        </w:rPr>
        <w:t>»</w:t>
      </w:r>
    </w:p>
    <w:p w:rsidR="002550B2" w:rsidRDefault="002550B2" w:rsidP="002550B2">
      <w:pPr>
        <w:pStyle w:val="a4"/>
        <w:tabs>
          <w:tab w:val="left" w:pos="284"/>
        </w:tabs>
        <w:spacing w:before="120" w:after="0" w:line="240" w:lineRule="auto"/>
        <w:ind w:left="357"/>
        <w:jc w:val="both"/>
      </w:pPr>
    </w:p>
    <w:p w:rsidR="001C3019" w:rsidRPr="001C3019" w:rsidRDefault="001C3019" w:rsidP="0053094E">
      <w:pPr>
        <w:pStyle w:val="a4"/>
        <w:numPr>
          <w:ilvl w:val="0"/>
          <w:numId w:val="11"/>
        </w:numPr>
        <w:tabs>
          <w:tab w:val="left" w:pos="284"/>
        </w:tabs>
        <w:spacing w:before="120" w:after="0" w:line="240" w:lineRule="auto"/>
        <w:ind w:left="357"/>
        <w:jc w:val="both"/>
      </w:pPr>
      <w:r w:rsidRPr="001C3019">
        <w:t xml:space="preserve"> </w:t>
      </w:r>
      <w:r w:rsidRPr="002434BF">
        <w:t xml:space="preserve">Μία (1) θέση στην επιστημονική περιοχή </w:t>
      </w:r>
      <w:r>
        <w:t>«</w:t>
      </w:r>
      <w:r>
        <w:rPr>
          <w:i/>
        </w:rPr>
        <w:t xml:space="preserve">Ολοκληρωμένη διαχείριση ισχύος και θερμικών φορτίων σε αεροσκάφος υδρογόνου – </w:t>
      </w:r>
      <w:r>
        <w:rPr>
          <w:i/>
          <w:lang w:val="en-US"/>
        </w:rPr>
        <w:t>Integrated</w:t>
      </w:r>
      <w:r w:rsidRPr="001C3019">
        <w:rPr>
          <w:i/>
        </w:rPr>
        <w:t xml:space="preserve"> </w:t>
      </w:r>
      <w:r>
        <w:rPr>
          <w:i/>
          <w:lang w:val="en-US"/>
        </w:rPr>
        <w:t>power</w:t>
      </w:r>
      <w:r w:rsidRPr="001C3019">
        <w:rPr>
          <w:i/>
        </w:rPr>
        <w:t xml:space="preserve"> </w:t>
      </w:r>
      <w:r>
        <w:rPr>
          <w:i/>
          <w:lang w:val="en-US"/>
        </w:rPr>
        <w:t>and</w:t>
      </w:r>
      <w:r w:rsidRPr="001C3019">
        <w:rPr>
          <w:i/>
        </w:rPr>
        <w:t xml:space="preserve"> </w:t>
      </w:r>
      <w:r>
        <w:rPr>
          <w:i/>
          <w:lang w:val="en-US"/>
        </w:rPr>
        <w:t>thermal</w:t>
      </w:r>
      <w:r w:rsidRPr="001C3019">
        <w:rPr>
          <w:i/>
        </w:rPr>
        <w:t xml:space="preserve"> </w:t>
      </w:r>
      <w:r>
        <w:rPr>
          <w:i/>
          <w:lang w:val="en-US"/>
        </w:rPr>
        <w:t>management</w:t>
      </w:r>
      <w:r w:rsidRPr="001C3019">
        <w:rPr>
          <w:i/>
        </w:rPr>
        <w:t xml:space="preserve"> </w:t>
      </w:r>
      <w:r>
        <w:rPr>
          <w:i/>
          <w:lang w:val="en-US"/>
        </w:rPr>
        <w:t>on</w:t>
      </w:r>
      <w:r w:rsidRPr="001C3019">
        <w:rPr>
          <w:i/>
        </w:rPr>
        <w:t xml:space="preserve"> </w:t>
      </w:r>
      <w:r>
        <w:rPr>
          <w:i/>
          <w:lang w:val="en-US"/>
        </w:rPr>
        <w:t>hydrogen</w:t>
      </w:r>
      <w:r w:rsidRPr="001C3019">
        <w:rPr>
          <w:i/>
        </w:rPr>
        <w:t xml:space="preserve"> </w:t>
      </w:r>
      <w:r>
        <w:rPr>
          <w:i/>
          <w:lang w:val="en-US"/>
        </w:rPr>
        <w:t>aircraft</w:t>
      </w:r>
      <w:r w:rsidRPr="002434BF">
        <w:rPr>
          <w:i/>
        </w:rPr>
        <w:t>»</w:t>
      </w:r>
    </w:p>
    <w:p w:rsidR="004C6824" w:rsidRDefault="004C6824" w:rsidP="0053094E">
      <w:pPr>
        <w:pStyle w:val="a4"/>
        <w:tabs>
          <w:tab w:val="left" w:pos="284"/>
        </w:tabs>
        <w:spacing w:before="120" w:after="0" w:line="240" w:lineRule="auto"/>
        <w:ind w:left="357"/>
        <w:jc w:val="both"/>
        <w:rPr>
          <w:rFonts w:asciiTheme="minorHAnsi" w:hAnsiTheme="minorHAnsi" w:cstheme="minorHAnsi"/>
        </w:rPr>
      </w:pPr>
    </w:p>
    <w:p w:rsidR="00CB641F" w:rsidRPr="004C6824" w:rsidRDefault="00CB641F" w:rsidP="0053094E">
      <w:pPr>
        <w:pStyle w:val="a4"/>
        <w:tabs>
          <w:tab w:val="left" w:pos="284"/>
        </w:tabs>
        <w:spacing w:before="120" w:after="0" w:line="240" w:lineRule="auto"/>
        <w:ind w:left="357"/>
        <w:jc w:val="both"/>
        <w:rPr>
          <w:rFonts w:asciiTheme="minorHAnsi" w:hAnsiTheme="minorHAnsi" w:cstheme="minorHAnsi"/>
        </w:rPr>
      </w:pPr>
    </w:p>
    <w:p w:rsidR="00CB641F" w:rsidRPr="00800BC5" w:rsidRDefault="00CB641F" w:rsidP="00CB641F">
      <w:pPr>
        <w:tabs>
          <w:tab w:val="left" w:pos="284"/>
        </w:tabs>
        <w:jc w:val="both"/>
        <w:rPr>
          <w:rFonts w:eastAsia="Calibri"/>
          <w:b/>
          <w:iCs/>
          <w:lang w:val="el-GR"/>
        </w:rPr>
      </w:pPr>
      <w:r w:rsidRPr="00800BC5">
        <w:rPr>
          <w:rFonts w:eastAsia="Calibri"/>
          <w:b/>
          <w:iCs/>
          <w:lang w:val="el-GR"/>
        </w:rPr>
        <w:t>Δ.  Μία (1) θέση υποψήφιου διδάκτορα για τον Τομέα Διοίκησης και Οργάνωσης, όπως παρακάτω:</w:t>
      </w:r>
    </w:p>
    <w:p w:rsidR="00CB641F" w:rsidRPr="009416BF" w:rsidRDefault="00CB641F" w:rsidP="00CB641F">
      <w:pPr>
        <w:tabs>
          <w:tab w:val="left" w:pos="284"/>
        </w:tabs>
        <w:jc w:val="both"/>
        <w:rPr>
          <w:rFonts w:eastAsia="Calibri"/>
          <w:i/>
          <w:lang w:val="el-GR"/>
        </w:rPr>
      </w:pPr>
      <w:r w:rsidRPr="009416BF">
        <w:rPr>
          <w:rFonts w:eastAsia="Calibri"/>
          <w:b/>
          <w:iCs/>
          <w:lang w:val="el-GR"/>
        </w:rPr>
        <w:t xml:space="preserve">1.  </w:t>
      </w:r>
      <w:r w:rsidRPr="009416BF">
        <w:rPr>
          <w:rFonts w:eastAsia="Calibri"/>
          <w:lang w:val="el-GR"/>
        </w:rPr>
        <w:t xml:space="preserve">Μία (1) θέση στην επιστημονική περιοχή </w:t>
      </w:r>
      <w:r w:rsidRPr="009416BF">
        <w:rPr>
          <w:rFonts w:eastAsia="Calibri"/>
          <w:i/>
          <w:lang w:val="el-GR"/>
        </w:rPr>
        <w:t>«</w:t>
      </w:r>
      <w:r>
        <w:rPr>
          <w:rFonts w:eastAsia="Calibri"/>
          <w:i/>
          <w:lang w:val="el-GR"/>
        </w:rPr>
        <w:t>Αλγόριθμοι διαχείρισης δεδομένων βασισμένοι σε τεχνικές μηχανικής μάθησης και μεγάλα γλωσσικά μοντέλα (</w:t>
      </w:r>
      <w:r>
        <w:rPr>
          <w:rFonts w:eastAsia="Calibri"/>
          <w:i/>
        </w:rPr>
        <w:t>LLMs</w:t>
      </w:r>
      <w:r w:rsidRPr="00CB641F">
        <w:rPr>
          <w:rFonts w:eastAsia="Calibri"/>
          <w:i/>
          <w:lang w:val="el-GR"/>
        </w:rPr>
        <w:t>)</w:t>
      </w:r>
      <w:r w:rsidRPr="009416BF">
        <w:rPr>
          <w:rFonts w:eastAsia="Calibri"/>
          <w:i/>
          <w:lang w:val="el-GR"/>
        </w:rPr>
        <w:t>»</w:t>
      </w:r>
    </w:p>
    <w:p w:rsidR="00FA55A5" w:rsidRPr="00CB641F" w:rsidRDefault="00FA55A5" w:rsidP="009416BF">
      <w:pPr>
        <w:tabs>
          <w:tab w:val="left" w:pos="284"/>
        </w:tabs>
        <w:jc w:val="both"/>
        <w:rPr>
          <w:rFonts w:eastAsia="Calibri"/>
          <w:b/>
          <w:iCs/>
          <w:sz w:val="10"/>
          <w:szCs w:val="10"/>
          <w:lang w:val="el-GR"/>
        </w:rPr>
      </w:pPr>
    </w:p>
    <w:p w:rsidR="00FF3940" w:rsidRPr="00FF3940" w:rsidRDefault="00FF3940" w:rsidP="00FF3940">
      <w:pPr>
        <w:pStyle w:val="10"/>
        <w:widowControl w:val="0"/>
        <w:spacing w:after="0" w:line="300" w:lineRule="auto"/>
        <w:ind w:firstLine="720"/>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 xml:space="preserve">Η Συνέλευση του Τμήματος κατηγοριοποιεί τις υποβληθείσες αιτήσεις με βάση την συνάφεια του ερευνητικού αντικειμένου και ορίζει μία τριμελή επιτροπή επιλογής. Η ανωτέρω επιτροπή (Επιτροπή Διδακτορικών Μεταπτυχιακών Σπουδών),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w:t>
      </w:r>
      <w:r w:rsidRPr="00FF3940">
        <w:rPr>
          <w:rFonts w:asciiTheme="minorHAnsi" w:eastAsiaTheme="minorHAnsi" w:hAnsiTheme="minorHAnsi" w:cstheme="minorBidi"/>
          <w:lang w:eastAsia="en-US"/>
        </w:rPr>
        <w:lastRenderedPageBreak/>
        <w:t xml:space="preserve">για τους οποίους κάθε υποψήφιος πρέπει ή δεν πρέπει να γίνει δεκτός, καθώς και ο προτεινόμενος επιβλέπων, εφόσον αυτός δεν έχει προταθεί από τον/την υποψήφιο/α. </w:t>
      </w:r>
    </w:p>
    <w:p w:rsidR="00FF3940" w:rsidRPr="00FF3940" w:rsidRDefault="00FF3940" w:rsidP="00FF3940">
      <w:pPr>
        <w:pStyle w:val="10"/>
        <w:widowControl w:val="0"/>
        <w:spacing w:after="0" w:line="300" w:lineRule="auto"/>
        <w:ind w:firstLine="720"/>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Η Συνέλευση του Τμήματος, αφού λάβει τη γνώμη του προτεινόμενου επιβλέποντος, τη συνεκτιμά με το υπόμνημα της επιτροπής και εγκρίνει ή απορρίπτει αιτιολογημένα την αίτηση του/της υποψηφίου/ας. Στην εγκριτική απόφαση ορίζεται και η γλώσσα συγγραφής της διδακτορικής διατριβής.</w:t>
      </w:r>
    </w:p>
    <w:p w:rsidR="00FF3940" w:rsidRDefault="00FF3940" w:rsidP="00FF3940">
      <w:pPr>
        <w:pStyle w:val="10"/>
        <w:widowControl w:val="0"/>
        <w:spacing w:after="0" w:line="300" w:lineRule="auto"/>
        <w:jc w:val="both"/>
        <w:rPr>
          <w:rFonts w:asciiTheme="minorHAnsi" w:eastAsiaTheme="minorHAnsi" w:hAnsiTheme="minorHAnsi" w:cstheme="minorBidi"/>
          <w:lang w:eastAsia="en-US"/>
        </w:rPr>
      </w:pPr>
    </w:p>
    <w:p w:rsidR="00FF3940" w:rsidRPr="00FF3940" w:rsidRDefault="00FF3940" w:rsidP="00FF3940">
      <w:pPr>
        <w:pStyle w:val="10"/>
        <w:widowControl w:val="0"/>
        <w:spacing w:after="0" w:line="300" w:lineRule="auto"/>
        <w:ind w:firstLine="720"/>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Τα κριτήρια για την αξιολόγηση των υποψηφίων προς ένταξη στο Πρόγραμμα Διδακτορικών Σπουδών (ΠΔΣ) είναι τα παρακάτω:</w:t>
      </w:r>
    </w:p>
    <w:p w:rsidR="00FF3940" w:rsidRPr="00FF3940" w:rsidRDefault="00FF3940" w:rsidP="00FF3940">
      <w:pPr>
        <w:pStyle w:val="10"/>
        <w:widowControl w:val="0"/>
        <w:spacing w:after="0" w:line="300" w:lineRule="auto"/>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α. Η συμβατότητα του(ων) πτυχίου(ων) υποψηφίου με τα οριζόμενα στο άρθρο 4, εδάφιο 4.1</w:t>
      </w:r>
      <w:r w:rsidR="001527DE">
        <w:rPr>
          <w:rFonts w:asciiTheme="minorHAnsi" w:eastAsiaTheme="minorHAnsi" w:hAnsiTheme="minorHAnsi" w:cstheme="minorBidi"/>
          <w:lang w:eastAsia="en-US"/>
        </w:rPr>
        <w:t xml:space="preserve"> του </w:t>
      </w:r>
      <w:proofErr w:type="spellStart"/>
      <w:r w:rsidR="001527DE">
        <w:rPr>
          <w:rFonts w:asciiTheme="minorHAnsi" w:eastAsiaTheme="minorHAnsi" w:hAnsiTheme="minorHAnsi" w:cstheme="minorBidi"/>
          <w:lang w:eastAsia="en-US"/>
        </w:rPr>
        <w:t>Επικαιροποιημένου</w:t>
      </w:r>
      <w:proofErr w:type="spellEnd"/>
      <w:r w:rsidR="001527DE">
        <w:rPr>
          <w:rFonts w:asciiTheme="minorHAnsi" w:eastAsiaTheme="minorHAnsi" w:hAnsiTheme="minorHAnsi" w:cstheme="minorBidi"/>
          <w:lang w:eastAsia="en-US"/>
        </w:rPr>
        <w:t xml:space="preserve"> Κανονισμού Διδακτορικού Προγράμματος Σπουδών του Τμήματος </w:t>
      </w:r>
      <w:r w:rsidR="003E7465">
        <w:rPr>
          <w:rFonts w:asciiTheme="minorHAnsi" w:eastAsiaTheme="minorHAnsi" w:hAnsiTheme="minorHAnsi" w:cstheme="minorBidi"/>
          <w:lang w:eastAsia="en-US"/>
        </w:rPr>
        <w:t xml:space="preserve">Μηχανολόγων και Αεροναυπηγών Μηχανικών του Πανεπιστημίου Πατρών </w:t>
      </w:r>
      <w:r w:rsidR="003E7465" w:rsidRPr="003E7465">
        <w:rPr>
          <w:rFonts w:asciiTheme="minorHAnsi" w:eastAsiaTheme="minorHAnsi" w:hAnsiTheme="minorHAnsi" w:cstheme="minorBidi"/>
          <w:lang w:eastAsia="en-US"/>
        </w:rPr>
        <w:t xml:space="preserve">σύμφωνα με τον ν. 4957/2022 </w:t>
      </w:r>
      <w:r w:rsidR="001527DE" w:rsidRPr="003E7465">
        <w:rPr>
          <w:rFonts w:asciiTheme="minorHAnsi" w:eastAsiaTheme="minorHAnsi" w:hAnsiTheme="minorHAnsi" w:cstheme="minorBidi"/>
          <w:lang w:eastAsia="en-US"/>
        </w:rPr>
        <w:t>(ΦΕΚ 573/26.1.2024</w:t>
      </w:r>
      <w:r w:rsidR="003E7465">
        <w:rPr>
          <w:rFonts w:asciiTheme="minorHAnsi" w:eastAsiaTheme="minorHAnsi" w:hAnsiTheme="minorHAnsi" w:cstheme="minorBidi"/>
          <w:lang w:eastAsia="en-US"/>
        </w:rPr>
        <w:t xml:space="preserve"> τ. Β)</w:t>
      </w:r>
    </w:p>
    <w:p w:rsidR="00FF3940" w:rsidRPr="00FF3940" w:rsidRDefault="00FF3940" w:rsidP="00FF3940">
      <w:pPr>
        <w:pStyle w:val="10"/>
        <w:widowControl w:val="0"/>
        <w:spacing w:after="0" w:line="300" w:lineRule="auto"/>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β. Ο βαθμός πτυχίου ο οποίος θα πρέπει να είναι μεγαλύτερος ή ίσος του επτά (7.0)</w:t>
      </w:r>
    </w:p>
    <w:p w:rsidR="00FF3940" w:rsidRPr="00FF3940" w:rsidRDefault="00FF3940" w:rsidP="00FF3940">
      <w:pPr>
        <w:pStyle w:val="10"/>
        <w:widowControl w:val="0"/>
        <w:spacing w:after="0" w:line="300" w:lineRule="auto"/>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γ. Τα έτη φοίτησης για την απόκτηση του πτυχίου</w:t>
      </w:r>
    </w:p>
    <w:p w:rsidR="00FF3940" w:rsidRPr="00FF3940" w:rsidRDefault="00FF3940" w:rsidP="00FF3940">
      <w:pPr>
        <w:pStyle w:val="10"/>
        <w:widowControl w:val="0"/>
        <w:spacing w:after="0" w:line="300" w:lineRule="auto"/>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δ. Η προηγούμενη επαγγελματική και ερευνητική εμπειρία</w:t>
      </w:r>
    </w:p>
    <w:p w:rsidR="00FF3940" w:rsidRPr="00FF3940" w:rsidRDefault="00FF3940" w:rsidP="00FF3940">
      <w:pPr>
        <w:pStyle w:val="10"/>
        <w:widowControl w:val="0"/>
        <w:spacing w:after="0" w:line="300" w:lineRule="auto"/>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ε. Οι πιθανές επιστημονικές δημοσιεύσεις και ανακοινώσεις</w:t>
      </w:r>
    </w:p>
    <w:p w:rsidR="00FF3940" w:rsidRPr="00FF3940" w:rsidRDefault="00FF3940" w:rsidP="00FF3940">
      <w:pPr>
        <w:pStyle w:val="10"/>
        <w:widowControl w:val="0"/>
        <w:spacing w:after="0" w:line="300" w:lineRule="auto"/>
        <w:jc w:val="both"/>
        <w:rPr>
          <w:rFonts w:asciiTheme="minorHAnsi" w:eastAsiaTheme="minorHAnsi" w:hAnsiTheme="minorHAnsi" w:cstheme="minorBidi"/>
          <w:lang w:eastAsia="en-US"/>
        </w:rPr>
      </w:pPr>
      <w:proofErr w:type="spellStart"/>
      <w:r w:rsidRPr="00FF3940">
        <w:rPr>
          <w:rFonts w:asciiTheme="minorHAnsi" w:eastAsiaTheme="minorHAnsi" w:hAnsiTheme="minorHAnsi" w:cstheme="minorBidi"/>
          <w:lang w:eastAsia="en-US"/>
        </w:rPr>
        <w:t>στ</w:t>
      </w:r>
      <w:proofErr w:type="spellEnd"/>
      <w:r w:rsidRPr="00FF3940">
        <w:rPr>
          <w:rFonts w:asciiTheme="minorHAnsi" w:eastAsiaTheme="minorHAnsi" w:hAnsiTheme="minorHAnsi" w:cstheme="minorBidi"/>
          <w:lang w:eastAsia="en-US"/>
        </w:rPr>
        <w:t>. Οι συστάσεις που προκύπτουν από τις αντίστοιχες επιστολές</w:t>
      </w:r>
    </w:p>
    <w:p w:rsidR="00FF3940" w:rsidRPr="00FF3940" w:rsidRDefault="00FF3940" w:rsidP="00FF3940">
      <w:pPr>
        <w:pStyle w:val="10"/>
        <w:widowControl w:val="0"/>
        <w:spacing w:after="0" w:line="300" w:lineRule="auto"/>
        <w:jc w:val="both"/>
        <w:rPr>
          <w:rFonts w:asciiTheme="minorHAnsi" w:eastAsiaTheme="minorHAnsi" w:hAnsiTheme="minorHAnsi" w:cstheme="minorBidi"/>
          <w:lang w:eastAsia="en-US"/>
        </w:rPr>
      </w:pPr>
      <w:r w:rsidRPr="00FF3940">
        <w:rPr>
          <w:rFonts w:asciiTheme="minorHAnsi" w:eastAsiaTheme="minorHAnsi" w:hAnsiTheme="minorHAnsi" w:cstheme="minorBidi"/>
          <w:lang w:eastAsia="en-US"/>
        </w:rPr>
        <w:t>ζ. Η αξιολόγηση που θα προκύψει από την συνέντευξη με τον υποψήφιο</w:t>
      </w:r>
    </w:p>
    <w:p w:rsidR="00FF3940" w:rsidRPr="0053094E" w:rsidRDefault="00FF3940" w:rsidP="0053094E">
      <w:pPr>
        <w:tabs>
          <w:tab w:val="left" w:pos="284"/>
        </w:tabs>
        <w:spacing w:before="120" w:after="0" w:line="240" w:lineRule="auto"/>
        <w:jc w:val="both"/>
        <w:rPr>
          <w:sz w:val="6"/>
          <w:szCs w:val="6"/>
          <w:lang w:val="el-GR"/>
        </w:rPr>
      </w:pPr>
    </w:p>
    <w:p w:rsidR="00B16009" w:rsidRDefault="0053094E" w:rsidP="0053094E">
      <w:pPr>
        <w:tabs>
          <w:tab w:val="left" w:pos="284"/>
        </w:tabs>
        <w:spacing w:before="120" w:after="0" w:line="240" w:lineRule="auto"/>
        <w:jc w:val="both"/>
        <w:rPr>
          <w:lang w:val="el-GR"/>
        </w:rPr>
      </w:pPr>
      <w:r>
        <w:rPr>
          <w:lang w:val="el-GR"/>
        </w:rPr>
        <w:tab/>
      </w:r>
      <w:r>
        <w:rPr>
          <w:lang w:val="el-GR"/>
        </w:rPr>
        <w:tab/>
      </w:r>
      <w:r w:rsidR="00B16009" w:rsidRPr="00B16009">
        <w:rPr>
          <w:lang w:val="el-GR"/>
        </w:rPr>
        <w:t>Οι ενδιαφερόμενοι καλούνται να υποβάλουν στη Γραμματεία του Τμήματος Μηχανολόγων &amp; Αεροναυπηγών Μηχανικών του Πανεπιστημίου Πατρών, Τ.Κ. 26500, Πάτρα, (</w:t>
      </w:r>
      <w:proofErr w:type="spellStart"/>
      <w:r w:rsidR="00B16009" w:rsidRPr="00B16009">
        <w:rPr>
          <w:lang w:val="el-GR"/>
        </w:rPr>
        <w:t>Τηλ</w:t>
      </w:r>
      <w:proofErr w:type="spellEnd"/>
      <w:r w:rsidR="00B16009" w:rsidRPr="00B16009">
        <w:rPr>
          <w:lang w:val="el-GR"/>
        </w:rPr>
        <w:t>. 2610 969404 και 2610 96940</w:t>
      </w:r>
      <w:r w:rsidR="00720A71">
        <w:rPr>
          <w:lang w:val="el-GR"/>
        </w:rPr>
        <w:t>2</w:t>
      </w:r>
      <w:r w:rsidR="00B16009" w:rsidRPr="00B16009">
        <w:rPr>
          <w:lang w:val="el-GR"/>
        </w:rPr>
        <w:t xml:space="preserve">), </w:t>
      </w:r>
      <w:r w:rsidR="00B16009" w:rsidRPr="00B16009">
        <w:rPr>
          <w:rFonts w:ascii="Calibri" w:hAnsi="Calibri"/>
          <w:lang w:val="el-GR"/>
        </w:rPr>
        <w:t xml:space="preserve">από </w:t>
      </w:r>
      <w:r w:rsidR="00B16009" w:rsidRPr="004765C3">
        <w:rPr>
          <w:rFonts w:ascii="Calibri" w:hAnsi="Calibri"/>
          <w:lang w:val="el-GR"/>
        </w:rPr>
        <w:t>τις</w:t>
      </w:r>
      <w:r w:rsidR="00B16009" w:rsidRPr="004765C3">
        <w:rPr>
          <w:rStyle w:val="apple-converted-space"/>
          <w:rFonts w:eastAsia="Calibri"/>
          <w:lang w:val="el-GR"/>
        </w:rPr>
        <w:t xml:space="preserve"> </w:t>
      </w:r>
      <w:r w:rsidR="004765C3" w:rsidRPr="004765C3">
        <w:rPr>
          <w:rStyle w:val="a3"/>
          <w:rFonts w:ascii="Calibri" w:hAnsi="Calibri"/>
          <w:lang w:val="el-GR"/>
        </w:rPr>
        <w:t>9</w:t>
      </w:r>
      <w:r w:rsidR="00B16009" w:rsidRPr="004765C3">
        <w:rPr>
          <w:rStyle w:val="a3"/>
          <w:rFonts w:ascii="Calibri" w:hAnsi="Calibri"/>
          <w:lang w:val="el-GR"/>
        </w:rPr>
        <w:t xml:space="preserve"> </w:t>
      </w:r>
      <w:r w:rsidR="004765C3" w:rsidRPr="004765C3">
        <w:rPr>
          <w:rStyle w:val="a3"/>
          <w:rFonts w:ascii="Calibri" w:hAnsi="Calibri"/>
          <w:lang w:val="el-GR"/>
        </w:rPr>
        <w:t>Φεβρουαρίου</w:t>
      </w:r>
      <w:r w:rsidR="00B16009" w:rsidRPr="004765C3">
        <w:rPr>
          <w:rStyle w:val="a3"/>
          <w:rFonts w:ascii="Calibri" w:hAnsi="Calibri"/>
          <w:lang w:val="el-GR"/>
        </w:rPr>
        <w:t xml:space="preserve"> 20</w:t>
      </w:r>
      <w:r w:rsidR="00540E2A" w:rsidRPr="004765C3">
        <w:rPr>
          <w:rStyle w:val="a3"/>
          <w:rFonts w:ascii="Calibri" w:hAnsi="Calibri"/>
          <w:lang w:val="el-GR"/>
        </w:rPr>
        <w:t>2</w:t>
      </w:r>
      <w:r w:rsidR="004765C3" w:rsidRPr="004765C3">
        <w:rPr>
          <w:rStyle w:val="a3"/>
          <w:rFonts w:ascii="Calibri" w:hAnsi="Calibri"/>
          <w:lang w:val="el-GR"/>
        </w:rPr>
        <w:t>6</w:t>
      </w:r>
      <w:r w:rsidR="00B16009" w:rsidRPr="004765C3">
        <w:rPr>
          <w:rStyle w:val="a3"/>
          <w:rFonts w:ascii="Calibri" w:hAnsi="Calibri"/>
          <w:lang w:val="el-GR"/>
        </w:rPr>
        <w:t xml:space="preserve">, ημέρα </w:t>
      </w:r>
      <w:r w:rsidR="004765C3">
        <w:rPr>
          <w:rStyle w:val="a3"/>
          <w:rFonts w:ascii="Calibri" w:hAnsi="Calibri"/>
          <w:lang w:val="el-GR"/>
        </w:rPr>
        <w:t>Δευτέρα</w:t>
      </w:r>
      <w:r w:rsidR="00053416" w:rsidRPr="00C74D16">
        <w:rPr>
          <w:rStyle w:val="a3"/>
          <w:rFonts w:ascii="Calibri" w:hAnsi="Calibri"/>
          <w:lang w:val="el-GR"/>
        </w:rPr>
        <w:t xml:space="preserve"> </w:t>
      </w:r>
      <w:r w:rsidR="00B16009" w:rsidRPr="00C74D16">
        <w:rPr>
          <w:lang w:val="el-GR"/>
        </w:rPr>
        <w:t xml:space="preserve">μέχρι και </w:t>
      </w:r>
      <w:r w:rsidR="004765C3" w:rsidRPr="004765C3">
        <w:rPr>
          <w:rStyle w:val="a3"/>
          <w:rFonts w:ascii="Calibri" w:hAnsi="Calibri"/>
          <w:lang w:val="el-GR"/>
        </w:rPr>
        <w:t>2</w:t>
      </w:r>
      <w:r w:rsidRPr="004765C3">
        <w:rPr>
          <w:rStyle w:val="a3"/>
          <w:rFonts w:ascii="Calibri" w:hAnsi="Calibri"/>
          <w:lang w:val="el-GR"/>
        </w:rPr>
        <w:t>0</w:t>
      </w:r>
      <w:r w:rsidR="000D1115" w:rsidRPr="004765C3">
        <w:rPr>
          <w:rStyle w:val="a3"/>
          <w:rFonts w:ascii="Calibri" w:hAnsi="Calibri"/>
          <w:lang w:val="el-GR"/>
        </w:rPr>
        <w:t xml:space="preserve"> </w:t>
      </w:r>
      <w:r w:rsidR="004765C3" w:rsidRPr="004765C3">
        <w:rPr>
          <w:rStyle w:val="a3"/>
          <w:rFonts w:ascii="Calibri" w:hAnsi="Calibri"/>
          <w:lang w:val="el-GR"/>
        </w:rPr>
        <w:t>Φεβρουαρίου 2026</w:t>
      </w:r>
      <w:r w:rsidR="000D1115" w:rsidRPr="004765C3">
        <w:rPr>
          <w:rStyle w:val="a3"/>
          <w:rFonts w:ascii="Calibri" w:hAnsi="Calibri"/>
          <w:lang w:val="el-GR"/>
        </w:rPr>
        <w:t xml:space="preserve">, ημέρα </w:t>
      </w:r>
      <w:r w:rsidR="004765C3" w:rsidRPr="004765C3">
        <w:rPr>
          <w:rStyle w:val="a3"/>
          <w:rFonts w:ascii="Calibri" w:hAnsi="Calibri"/>
          <w:lang w:val="el-GR"/>
        </w:rPr>
        <w:t>Παρασκευή</w:t>
      </w:r>
      <w:r w:rsidR="00B16009" w:rsidRPr="00B16009">
        <w:rPr>
          <w:rFonts w:eastAsia="Calibri"/>
          <w:b/>
          <w:iCs/>
          <w:lang w:val="el-GR"/>
        </w:rPr>
        <w:t>,</w:t>
      </w:r>
      <w:r w:rsidR="00B16009" w:rsidRPr="00B16009">
        <w:rPr>
          <w:rFonts w:ascii="Cf Garamond" w:hAnsi="Cf Garamond"/>
          <w:b/>
          <w:lang w:val="el-GR"/>
        </w:rPr>
        <w:t xml:space="preserve"> </w:t>
      </w:r>
      <w:r w:rsidR="00B16009" w:rsidRPr="00B16009">
        <w:rPr>
          <w:lang w:val="el-GR"/>
        </w:rPr>
        <w:t>τα παρακάτω δικαιολογητικά:</w:t>
      </w:r>
    </w:p>
    <w:p w:rsidR="00FF3940" w:rsidRPr="00FF3940" w:rsidRDefault="00FF3940" w:rsidP="0053094E">
      <w:pPr>
        <w:numPr>
          <w:ilvl w:val="0"/>
          <w:numId w:val="1"/>
        </w:numPr>
        <w:spacing w:before="120" w:after="0" w:line="240" w:lineRule="auto"/>
        <w:jc w:val="both"/>
        <w:rPr>
          <w:rFonts w:cstheme="minorHAnsi"/>
          <w:i/>
          <w:lang w:val="el-GR"/>
        </w:rPr>
      </w:pPr>
      <w:r w:rsidRPr="00FF3940">
        <w:rPr>
          <w:rFonts w:cstheme="minorHAnsi"/>
          <w:i/>
          <w:lang w:val="el-GR"/>
        </w:rPr>
        <w:t xml:space="preserve">Αίτηση (σε ειδικό έντυπο που έχει αναρτηθεί στον </w:t>
      </w:r>
      <w:proofErr w:type="spellStart"/>
      <w:r w:rsidRPr="00FF3940">
        <w:rPr>
          <w:rFonts w:cstheme="minorHAnsi"/>
          <w:i/>
          <w:lang w:val="el-GR"/>
        </w:rPr>
        <w:t>ιστότοπο</w:t>
      </w:r>
      <w:proofErr w:type="spellEnd"/>
      <w:r w:rsidRPr="00FF3940">
        <w:rPr>
          <w:rFonts w:cstheme="minorHAnsi"/>
          <w:i/>
          <w:lang w:val="el-GR"/>
        </w:rPr>
        <w:t xml:space="preserve"> του τμήματος, στην διεύθυνση:  </w:t>
      </w:r>
      <w:hyperlink r:id="rId5" w:history="1">
        <w:r w:rsidRPr="00FF3940">
          <w:rPr>
            <w:rFonts w:cstheme="minorHAnsi"/>
            <w:i/>
            <w:color w:val="0000FF"/>
            <w:highlight w:val="yellow"/>
            <w:u w:val="single"/>
          </w:rPr>
          <w:t>http</w:t>
        </w:r>
        <w:r w:rsidRPr="00FF3940">
          <w:rPr>
            <w:rFonts w:cstheme="minorHAnsi"/>
            <w:i/>
            <w:color w:val="0000FF"/>
            <w:highlight w:val="yellow"/>
            <w:u w:val="single"/>
            <w:lang w:val="el-GR"/>
          </w:rPr>
          <w:t>://</w:t>
        </w:r>
        <w:r w:rsidRPr="00FF3940">
          <w:rPr>
            <w:rFonts w:cstheme="minorHAnsi"/>
            <w:i/>
            <w:color w:val="0000FF"/>
            <w:highlight w:val="yellow"/>
            <w:u w:val="single"/>
          </w:rPr>
          <w:t>www</w:t>
        </w:r>
        <w:r w:rsidRPr="00FF3940">
          <w:rPr>
            <w:rFonts w:cstheme="minorHAnsi"/>
            <w:i/>
            <w:color w:val="0000FF"/>
            <w:highlight w:val="yellow"/>
            <w:u w:val="single"/>
            <w:lang w:val="el-GR"/>
          </w:rPr>
          <w:t>.</w:t>
        </w:r>
        <w:r w:rsidRPr="00FF3940">
          <w:rPr>
            <w:rFonts w:cstheme="minorHAnsi"/>
            <w:i/>
            <w:color w:val="0000FF"/>
            <w:highlight w:val="yellow"/>
            <w:u w:val="single"/>
          </w:rPr>
          <w:t>mead</w:t>
        </w:r>
        <w:r w:rsidRPr="00FF3940">
          <w:rPr>
            <w:rFonts w:cstheme="minorHAnsi"/>
            <w:i/>
            <w:color w:val="0000FF"/>
            <w:highlight w:val="yellow"/>
            <w:u w:val="single"/>
            <w:lang w:val="el-GR"/>
          </w:rPr>
          <w:t>.</w:t>
        </w:r>
        <w:proofErr w:type="spellStart"/>
        <w:r w:rsidRPr="00FF3940">
          <w:rPr>
            <w:rFonts w:cstheme="minorHAnsi"/>
            <w:i/>
            <w:color w:val="0000FF"/>
            <w:highlight w:val="yellow"/>
            <w:u w:val="single"/>
          </w:rPr>
          <w:t>upatras</w:t>
        </w:r>
        <w:proofErr w:type="spellEnd"/>
        <w:r w:rsidRPr="00FF3940">
          <w:rPr>
            <w:rFonts w:cstheme="minorHAnsi"/>
            <w:i/>
            <w:color w:val="0000FF"/>
            <w:highlight w:val="yellow"/>
            <w:u w:val="single"/>
            <w:lang w:val="el-GR"/>
          </w:rPr>
          <w:t>.</w:t>
        </w:r>
        <w:r w:rsidRPr="00FF3940">
          <w:rPr>
            <w:rFonts w:cstheme="minorHAnsi"/>
            <w:i/>
            <w:color w:val="0000FF"/>
            <w:highlight w:val="yellow"/>
            <w:u w:val="single"/>
          </w:rPr>
          <w:t>gr</w:t>
        </w:r>
        <w:r w:rsidRPr="00FF3940">
          <w:rPr>
            <w:rFonts w:cstheme="minorHAnsi"/>
            <w:i/>
            <w:color w:val="0000FF"/>
            <w:highlight w:val="yellow"/>
            <w:u w:val="single"/>
            <w:lang w:val="el-GR"/>
          </w:rPr>
          <w:t>/</w:t>
        </w:r>
        <w:proofErr w:type="spellStart"/>
        <w:r w:rsidRPr="00FF3940">
          <w:rPr>
            <w:rFonts w:cstheme="minorHAnsi"/>
            <w:i/>
            <w:color w:val="0000FF"/>
            <w:highlight w:val="yellow"/>
            <w:u w:val="single"/>
          </w:rPr>
          <w:t>aitiseis</w:t>
        </w:r>
        <w:proofErr w:type="spellEnd"/>
        <w:r w:rsidRPr="00FF3940">
          <w:rPr>
            <w:rFonts w:cstheme="minorHAnsi"/>
            <w:i/>
            <w:color w:val="0000FF"/>
            <w:highlight w:val="yellow"/>
            <w:u w:val="single"/>
            <w:lang w:val="el-GR"/>
          </w:rPr>
          <w:t>/</w:t>
        </w:r>
      </w:hyperlink>
      <w:r w:rsidRPr="00FF3940">
        <w:rPr>
          <w:rFonts w:cstheme="minorHAnsi"/>
          <w:i/>
          <w:lang w:val="el-GR"/>
        </w:rPr>
        <w:t xml:space="preserve">) προς τη Γραμματεία του Τμήματος που να περιλαμβάνει: </w:t>
      </w:r>
      <w:proofErr w:type="spellStart"/>
      <w:r w:rsidRPr="00FF3940">
        <w:rPr>
          <w:rFonts w:cstheme="minorHAnsi"/>
          <w:i/>
        </w:rPr>
        <w:t>i</w:t>
      </w:r>
      <w:proofErr w:type="spellEnd"/>
      <w:r w:rsidRPr="00FF3940">
        <w:rPr>
          <w:rFonts w:cstheme="minorHAnsi"/>
          <w:i/>
          <w:lang w:val="el-GR"/>
        </w:rPr>
        <w:t xml:space="preserve">) τον προτεινόμενο τίτλο της διδακτορικής διατριβής, </w:t>
      </w:r>
      <w:r w:rsidRPr="00FF3940">
        <w:rPr>
          <w:rFonts w:cstheme="minorHAnsi"/>
          <w:i/>
        </w:rPr>
        <w:t>ii</w:t>
      </w:r>
      <w:r w:rsidRPr="00FF3940">
        <w:rPr>
          <w:rFonts w:cstheme="minorHAnsi"/>
          <w:i/>
          <w:lang w:val="el-GR"/>
        </w:rPr>
        <w:t xml:space="preserve">)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r w:rsidRPr="00FF3940">
        <w:rPr>
          <w:rFonts w:cstheme="minorHAnsi"/>
          <w:i/>
        </w:rPr>
        <w:t>iii</w:t>
      </w:r>
      <w:r w:rsidRPr="00FF3940">
        <w:rPr>
          <w:rFonts w:cstheme="minorHAnsi"/>
          <w:i/>
          <w:lang w:val="el-GR"/>
        </w:rPr>
        <w:t>) γλώσσα συγγραφής, η οποία δύναται να είναι διάφορη της ελληνικής</w:t>
      </w:r>
      <w:r w:rsidR="0047101B">
        <w:rPr>
          <w:rFonts w:cstheme="minorHAnsi"/>
          <w:i/>
          <w:lang w:val="el-GR"/>
        </w:rPr>
        <w:t>.</w:t>
      </w:r>
    </w:p>
    <w:p w:rsidR="0047101B" w:rsidRDefault="0047101B" w:rsidP="0053094E">
      <w:pPr>
        <w:numPr>
          <w:ilvl w:val="0"/>
          <w:numId w:val="1"/>
        </w:numPr>
        <w:spacing w:before="120" w:after="0" w:line="240" w:lineRule="auto"/>
        <w:jc w:val="both"/>
        <w:rPr>
          <w:i/>
          <w:lang w:val="el-GR"/>
        </w:rPr>
      </w:pPr>
      <w:r w:rsidRPr="0047101B">
        <w:rPr>
          <w:i/>
          <w:lang w:val="el-GR"/>
        </w:rPr>
        <w:t>Αντίγραφα τίτλων σπουδών. Οι τελειόφοιτοι οι οποίοι δεν έχουν λάβει τα αντίγραφα των τίτλων σπουδών κατά τη λήξη της προθεσμίας μπορούν να αναφέρουν στην αίτηση της παραγράφου (α.) την προβλεπόμενη ημερομηνία προσκόμισης των αντιγράφων σπουδών</w:t>
      </w:r>
      <w:r>
        <w:rPr>
          <w:i/>
          <w:lang w:val="el-GR"/>
        </w:rPr>
        <w:t>.</w:t>
      </w:r>
    </w:p>
    <w:p w:rsidR="0047101B" w:rsidRDefault="0047101B" w:rsidP="0053094E">
      <w:pPr>
        <w:numPr>
          <w:ilvl w:val="0"/>
          <w:numId w:val="1"/>
        </w:numPr>
        <w:spacing w:before="120" w:after="0" w:line="240" w:lineRule="auto"/>
        <w:jc w:val="both"/>
        <w:rPr>
          <w:i/>
          <w:lang w:val="el-GR"/>
        </w:rPr>
      </w:pPr>
      <w:r w:rsidRPr="0047101B">
        <w:rPr>
          <w:i/>
          <w:lang w:val="el-GR"/>
        </w:rPr>
        <w:t>Αντίγραφο αναλυτικής βαθμολογίας των προπτυχιακών σπουδών και των μεταπτυχιακών σπουδών</w:t>
      </w:r>
      <w:r>
        <w:rPr>
          <w:i/>
          <w:lang w:val="el-GR"/>
        </w:rPr>
        <w:t>.</w:t>
      </w:r>
    </w:p>
    <w:p w:rsidR="0047101B" w:rsidRDefault="0047101B" w:rsidP="0053094E">
      <w:pPr>
        <w:numPr>
          <w:ilvl w:val="0"/>
          <w:numId w:val="1"/>
        </w:numPr>
        <w:spacing w:before="120" w:after="0" w:line="240" w:lineRule="auto"/>
        <w:jc w:val="both"/>
        <w:rPr>
          <w:i/>
          <w:lang w:val="el-GR"/>
        </w:rPr>
      </w:pPr>
      <w:r w:rsidRPr="0047101B">
        <w:rPr>
          <w:i/>
          <w:lang w:val="el-GR"/>
        </w:rPr>
        <w:t>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r>
        <w:rPr>
          <w:i/>
          <w:lang w:val="el-GR"/>
        </w:rPr>
        <w:t>.</w:t>
      </w:r>
    </w:p>
    <w:p w:rsidR="0047101B" w:rsidRPr="00BC15E8" w:rsidRDefault="00BC15E8" w:rsidP="0053094E">
      <w:pPr>
        <w:numPr>
          <w:ilvl w:val="0"/>
          <w:numId w:val="1"/>
        </w:numPr>
        <w:spacing w:before="120" w:after="0" w:line="240" w:lineRule="auto"/>
        <w:jc w:val="both"/>
        <w:rPr>
          <w:i/>
          <w:lang w:val="el-GR"/>
        </w:rPr>
      </w:pPr>
      <w:r w:rsidRPr="00BC15E8">
        <w:rPr>
          <w:i/>
          <w:lang w:val="el-GR"/>
        </w:rPr>
        <w:t xml:space="preserve">Αναλυτικό βιογραφικό σημείωμα όπου υποχρεωτικώς περιλαμβάνονται τα ακόλουθα: i)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 </w:t>
      </w:r>
      <w:proofErr w:type="spellStart"/>
      <w:r w:rsidRPr="00BC15E8">
        <w:rPr>
          <w:i/>
          <w:lang w:val="el-GR"/>
        </w:rPr>
        <w:t>ii</w:t>
      </w:r>
      <w:proofErr w:type="spellEnd"/>
      <w:r w:rsidRPr="00BC15E8">
        <w:rPr>
          <w:i/>
          <w:lang w:val="el-GR"/>
        </w:rPr>
        <w:t xml:space="preserve">) κατάλογος επιστημονικών δημοσιεύσεων, εφόσον υπάρχουν, </w:t>
      </w:r>
      <w:proofErr w:type="spellStart"/>
      <w:r w:rsidRPr="00BC15E8">
        <w:rPr>
          <w:i/>
          <w:lang w:val="el-GR"/>
        </w:rPr>
        <w:t>iii</w:t>
      </w:r>
      <w:proofErr w:type="spellEnd"/>
      <w:r w:rsidRPr="00BC15E8">
        <w:rPr>
          <w:i/>
          <w:lang w:val="el-GR"/>
        </w:rPr>
        <w:t xml:space="preserve">) περίληψη μεταπτυχιακής εργασίας (για κατόχους Δ.Μ.Σ.), ή διπλωματικής εργασίας (για </w:t>
      </w:r>
      <w:r w:rsidR="00822415" w:rsidRPr="00822415">
        <w:rPr>
          <w:i/>
          <w:lang w:val="el-GR"/>
        </w:rPr>
        <w:t>απόφοιτο</w:t>
      </w:r>
      <w:r w:rsidR="00822415">
        <w:rPr>
          <w:i/>
          <w:lang w:val="el-GR"/>
        </w:rPr>
        <w:t>υς</w:t>
      </w:r>
      <w:r w:rsidR="00822415" w:rsidRPr="00822415">
        <w:rPr>
          <w:i/>
          <w:lang w:val="el-GR"/>
        </w:rPr>
        <w:t xml:space="preserve"> προπτυχιακού προγράμματος σπουδών Α.Ε.Ι. κατ’ ελάχιστον πενταετούς διάρκειας που αντιστοιχεί σε τριακόσιες (300) </w:t>
      </w:r>
      <w:r w:rsidR="00822415" w:rsidRPr="00822415">
        <w:rPr>
          <w:i/>
          <w:lang w:val="el-GR"/>
        </w:rPr>
        <w:lastRenderedPageBreak/>
        <w:t>πιστωτικές μονάδες του Ευρωπαϊκού Συστήματος Μεταφοράς και Συσσώρευσης Ακαδημαϊκών Μονάδων (ECTS)</w:t>
      </w:r>
      <w:r w:rsidRPr="00BC15E8">
        <w:rPr>
          <w:i/>
          <w:lang w:val="el-GR"/>
        </w:rPr>
        <w:t>)</w:t>
      </w:r>
      <w:r>
        <w:rPr>
          <w:i/>
          <w:lang w:val="el-GR"/>
        </w:rPr>
        <w:t>.</w:t>
      </w:r>
    </w:p>
    <w:p w:rsidR="00BC15E8" w:rsidRPr="00BC15E8" w:rsidRDefault="00BC15E8" w:rsidP="0053094E">
      <w:pPr>
        <w:numPr>
          <w:ilvl w:val="0"/>
          <w:numId w:val="1"/>
        </w:numPr>
        <w:spacing w:before="120" w:after="0" w:line="240" w:lineRule="auto"/>
        <w:jc w:val="both"/>
        <w:rPr>
          <w:i/>
          <w:lang w:val="el-GR"/>
        </w:rPr>
      </w:pPr>
      <w:r w:rsidRPr="00BC15E8">
        <w:rPr>
          <w:i/>
          <w:lang w:val="el-GR"/>
        </w:rPr>
        <w:t>Πιστοποιητικό επαρκούς γνώσης μιας τουλάχιστον επίσημης γλώσσας της Ευρωπαϊκής Ένωσης, κατά προτίμηση της Αγγλικής. Οι πτυχιούχοι αγγλόφωνων πανεπιστημίων απαλλάσσονται από την υποχρέωση προσκόμισης πιστοποιητικού γλωσσομάθειας</w:t>
      </w:r>
      <w:r>
        <w:rPr>
          <w:i/>
          <w:lang w:val="el-GR"/>
        </w:rPr>
        <w:t>.</w:t>
      </w:r>
    </w:p>
    <w:p w:rsidR="00BC15E8" w:rsidRPr="00BC15E8" w:rsidRDefault="00BC15E8" w:rsidP="0053094E">
      <w:pPr>
        <w:numPr>
          <w:ilvl w:val="0"/>
          <w:numId w:val="1"/>
        </w:numPr>
        <w:spacing w:before="120" w:after="0" w:line="240" w:lineRule="auto"/>
        <w:jc w:val="both"/>
        <w:rPr>
          <w:i/>
          <w:lang w:val="el-GR"/>
        </w:rPr>
      </w:pPr>
      <w:r w:rsidRPr="00BC15E8">
        <w:rPr>
          <w:i/>
          <w:lang w:val="el-GR"/>
        </w:rPr>
        <w:t>Τουλάχιστον δύο συστατικές επιστολές. Οι επιστολές πρέπει να υπογράφονται από μέλη ΔΕΠ του εκπαιδευτικού Ιδρύματος του υποψηφίου ή από μέλη ΔΕΠ άλλων εκπαιδευτικών Ιδρυμάτων που σχετίζονται με την επιστημονική κατάρτιση του υποψηφίου</w:t>
      </w:r>
      <w:r>
        <w:rPr>
          <w:i/>
          <w:lang w:val="el-GR"/>
        </w:rPr>
        <w:t>.</w:t>
      </w:r>
    </w:p>
    <w:p w:rsidR="00BC15E8" w:rsidRPr="00B16009" w:rsidRDefault="00BC15E8" w:rsidP="0053094E">
      <w:pPr>
        <w:numPr>
          <w:ilvl w:val="0"/>
          <w:numId w:val="1"/>
        </w:numPr>
        <w:spacing w:before="120" w:after="0" w:line="240" w:lineRule="auto"/>
        <w:jc w:val="both"/>
        <w:rPr>
          <w:i/>
          <w:lang w:val="el-GR"/>
        </w:rPr>
      </w:pPr>
      <w:r w:rsidRPr="00BC15E8">
        <w:rPr>
          <w:i/>
          <w:lang w:val="el-GR"/>
        </w:rPr>
        <w:t xml:space="preserve">Αντίγραφα εργασιών που έχουν εκπονηθεί σε προπτυχιακά και μεταπτυχιακά προγράμματα σπουδών </w:t>
      </w:r>
      <w:r>
        <w:rPr>
          <w:i/>
          <w:lang w:val="el-GR"/>
        </w:rPr>
        <w:t>(</w:t>
      </w:r>
      <w:r w:rsidRPr="00FF15FF">
        <w:rPr>
          <w:i/>
          <w:lang w:val="el-GR"/>
        </w:rPr>
        <w:t>στην περίπτωση σπουδαστικών και διπλωματικών εργασιών απαιτείται μόνο περίληψη)</w:t>
      </w:r>
      <w:r>
        <w:rPr>
          <w:i/>
          <w:lang w:val="el-GR"/>
        </w:rPr>
        <w:t>.</w:t>
      </w:r>
    </w:p>
    <w:p w:rsidR="00BC15E8" w:rsidRPr="000F785E" w:rsidRDefault="00BC15E8" w:rsidP="0053094E">
      <w:pPr>
        <w:numPr>
          <w:ilvl w:val="0"/>
          <w:numId w:val="1"/>
        </w:numPr>
        <w:spacing w:before="120" w:after="0" w:line="240" w:lineRule="auto"/>
        <w:jc w:val="both"/>
        <w:rPr>
          <w:i/>
          <w:lang w:val="el-GR"/>
        </w:rPr>
      </w:pPr>
      <w:r w:rsidRPr="000F785E">
        <w:rPr>
          <w:i/>
          <w:lang w:val="el-GR"/>
        </w:rPr>
        <w:t>Υπεύθυνη δήλωση ότι δεν εκπονεί άλλη διδακτορική διατριβή παράλληλα σε ελληνικό ή ξένο Πανεπιστήμιο</w:t>
      </w:r>
      <w:r>
        <w:rPr>
          <w:i/>
          <w:lang w:val="el-GR"/>
        </w:rPr>
        <w:t>.</w:t>
      </w:r>
    </w:p>
    <w:p w:rsidR="00BC15E8" w:rsidRDefault="00BC15E8" w:rsidP="0053094E">
      <w:pPr>
        <w:numPr>
          <w:ilvl w:val="0"/>
          <w:numId w:val="1"/>
        </w:numPr>
        <w:spacing w:before="120" w:after="0" w:line="240" w:lineRule="auto"/>
        <w:jc w:val="both"/>
        <w:rPr>
          <w:i/>
          <w:lang w:val="el-GR"/>
        </w:rPr>
      </w:pPr>
      <w:r w:rsidRPr="009F3C6E">
        <w:rPr>
          <w:i/>
          <w:lang w:val="el-GR"/>
        </w:rPr>
        <w:t>Πιστοποιητικά βεβαίωσης τυχόν προηγούμενης επαγγελματικής ή/και ερευνητικής εμπειρίας εάν υπάρχουν</w:t>
      </w:r>
      <w:r>
        <w:rPr>
          <w:i/>
          <w:lang w:val="el-GR"/>
        </w:rPr>
        <w:t>.</w:t>
      </w:r>
    </w:p>
    <w:p w:rsidR="00BC15E8" w:rsidRPr="00BC15E8" w:rsidRDefault="00BC15E8" w:rsidP="0053094E">
      <w:pPr>
        <w:numPr>
          <w:ilvl w:val="0"/>
          <w:numId w:val="1"/>
        </w:numPr>
        <w:spacing w:before="120" w:after="0" w:line="240" w:lineRule="auto"/>
        <w:jc w:val="both"/>
        <w:rPr>
          <w:i/>
          <w:lang w:val="el-GR"/>
        </w:rPr>
      </w:pPr>
      <w:r w:rsidRPr="00BC15E8">
        <w:rPr>
          <w:i/>
          <w:lang w:val="el-GR"/>
        </w:rPr>
        <w:t>Οτιδήποτε άλλο κρίνεται αναγκαίο σύμφωνα με την πρόσκληση και την κείμενη νομοθεσία</w:t>
      </w:r>
      <w:r>
        <w:rPr>
          <w:i/>
          <w:lang w:val="el-GR"/>
        </w:rPr>
        <w:t>.</w:t>
      </w:r>
    </w:p>
    <w:p w:rsidR="00E74432" w:rsidRDefault="00E74432" w:rsidP="0053094E">
      <w:pPr>
        <w:spacing w:before="120" w:after="0" w:line="240" w:lineRule="auto"/>
        <w:jc w:val="both"/>
        <w:rPr>
          <w:lang w:val="el-GR"/>
        </w:rPr>
      </w:pPr>
    </w:p>
    <w:p w:rsidR="00BC15E8" w:rsidRPr="00BC15E8" w:rsidRDefault="00BC15E8" w:rsidP="0053094E">
      <w:pPr>
        <w:spacing w:before="120" w:after="0" w:line="240" w:lineRule="auto"/>
        <w:jc w:val="both"/>
        <w:rPr>
          <w:lang w:val="el-GR"/>
        </w:rPr>
      </w:pPr>
      <w:r w:rsidRPr="00053416">
        <w:rPr>
          <w:lang w:val="el-GR"/>
        </w:rPr>
        <w:t>Επιπροσθέτως, ο υποψήφιος πρέπει να καταθέσει τα εξής συμπληρωματικά δικαιολογητικά:</w:t>
      </w:r>
    </w:p>
    <w:p w:rsidR="005C366B" w:rsidRPr="005C366B" w:rsidRDefault="00B16009" w:rsidP="0053094E">
      <w:pPr>
        <w:pStyle w:val="a4"/>
        <w:numPr>
          <w:ilvl w:val="0"/>
          <w:numId w:val="10"/>
        </w:numPr>
        <w:spacing w:before="120" w:after="0" w:line="240" w:lineRule="auto"/>
        <w:ind w:hanging="578"/>
        <w:jc w:val="both"/>
      </w:pPr>
      <w:r w:rsidRPr="005C366B">
        <w:rPr>
          <w:i/>
        </w:rPr>
        <w:t>Φωτοτυπία αστυνομικής ταυτότητας</w:t>
      </w:r>
    </w:p>
    <w:p w:rsidR="005C366B" w:rsidRPr="005C366B" w:rsidRDefault="005C366B" w:rsidP="0053094E">
      <w:pPr>
        <w:pStyle w:val="a4"/>
        <w:spacing w:before="120" w:after="0" w:line="240" w:lineRule="auto"/>
        <w:jc w:val="both"/>
      </w:pPr>
    </w:p>
    <w:p w:rsidR="005C366B" w:rsidRDefault="00B57149" w:rsidP="0053094E">
      <w:pPr>
        <w:pStyle w:val="a4"/>
        <w:numPr>
          <w:ilvl w:val="0"/>
          <w:numId w:val="10"/>
        </w:numPr>
        <w:spacing w:before="120" w:after="0" w:line="240" w:lineRule="auto"/>
        <w:ind w:hanging="578"/>
        <w:jc w:val="both"/>
      </w:pPr>
      <w:r w:rsidRPr="005C366B">
        <w:rPr>
          <w:i/>
        </w:rPr>
        <w:t>Μία</w:t>
      </w:r>
      <w:r w:rsidR="00B16009" w:rsidRPr="005C366B">
        <w:rPr>
          <w:i/>
        </w:rPr>
        <w:t xml:space="preserve"> (</w:t>
      </w:r>
      <w:r w:rsidRPr="005C366B">
        <w:rPr>
          <w:i/>
        </w:rPr>
        <w:t>1</w:t>
      </w:r>
      <w:r w:rsidR="00B16009" w:rsidRPr="005C366B">
        <w:rPr>
          <w:i/>
        </w:rPr>
        <w:t>) έγχρωμ</w:t>
      </w:r>
      <w:r w:rsidRPr="005C366B">
        <w:rPr>
          <w:i/>
        </w:rPr>
        <w:t>η</w:t>
      </w:r>
      <w:r w:rsidR="00B16009" w:rsidRPr="005C366B">
        <w:rPr>
          <w:i/>
        </w:rPr>
        <w:t xml:space="preserve"> φωτογραφί</w:t>
      </w:r>
      <w:r w:rsidRPr="005C366B">
        <w:rPr>
          <w:i/>
        </w:rPr>
        <w:t>α</w:t>
      </w:r>
      <w:r w:rsidR="00B16009" w:rsidRPr="005C366B">
        <w:t xml:space="preserve"> </w:t>
      </w:r>
      <w:r w:rsidR="00B16009" w:rsidRPr="005C366B">
        <w:rPr>
          <w:i/>
        </w:rPr>
        <w:t>(με το επώνυμο γραμμένο στη πίσω όψη, μέσα σε φάκελο)</w:t>
      </w:r>
    </w:p>
    <w:p w:rsidR="005C366B" w:rsidRDefault="005C366B" w:rsidP="0053094E">
      <w:pPr>
        <w:pStyle w:val="a4"/>
        <w:spacing w:before="120" w:after="0" w:line="240" w:lineRule="auto"/>
        <w:jc w:val="both"/>
      </w:pPr>
    </w:p>
    <w:p w:rsidR="00B16009" w:rsidRPr="005C366B" w:rsidRDefault="00B16009" w:rsidP="0053094E">
      <w:pPr>
        <w:pStyle w:val="a4"/>
        <w:numPr>
          <w:ilvl w:val="0"/>
          <w:numId w:val="10"/>
        </w:numPr>
        <w:spacing w:before="120" w:after="0" w:line="240" w:lineRule="auto"/>
        <w:ind w:hanging="578"/>
        <w:jc w:val="both"/>
      </w:pPr>
      <w:r w:rsidRPr="005C366B">
        <w:rPr>
          <w:i/>
        </w:rPr>
        <w:t>Υπεύθυνη δήλωση ότι όλα τα στοιχεία που περιέχονται στα υποβαλλόμενα δικαιολογητικά είναι αληθή</w:t>
      </w:r>
    </w:p>
    <w:p w:rsidR="00B16009" w:rsidRPr="00B16009" w:rsidRDefault="00B16009" w:rsidP="0053094E">
      <w:pPr>
        <w:tabs>
          <w:tab w:val="left" w:pos="284"/>
        </w:tabs>
        <w:spacing w:before="120" w:after="0" w:line="240" w:lineRule="auto"/>
        <w:jc w:val="both"/>
        <w:rPr>
          <w:lang w:val="el-GR"/>
        </w:rPr>
      </w:pPr>
      <w:r w:rsidRPr="00B16009">
        <w:rPr>
          <w:lang w:val="el-GR"/>
        </w:rPr>
        <w:t>Για περισσότερες πληροφορίες μπορείτε να συμβουλευτείτε τον</w:t>
      </w:r>
      <w:r w:rsidRPr="00AA59D0">
        <w:t> </w:t>
      </w:r>
      <w:r w:rsidRPr="00B16009">
        <w:rPr>
          <w:rFonts w:eastAsia="Calibri"/>
          <w:lang w:val="el-GR"/>
        </w:rPr>
        <w:t>Εσωτερικό Κανονισμό</w:t>
      </w:r>
      <w:r w:rsidRPr="00AA59D0">
        <w:t> </w:t>
      </w:r>
      <w:r w:rsidRPr="00B16009">
        <w:rPr>
          <w:lang w:val="el-GR"/>
        </w:rPr>
        <w:t>του Τμήματος, στην διεύθυνση:</w:t>
      </w:r>
    </w:p>
    <w:p w:rsidR="00850B1B" w:rsidRPr="00850B1B" w:rsidRDefault="00B550F8" w:rsidP="0053094E">
      <w:pPr>
        <w:tabs>
          <w:tab w:val="left" w:pos="284"/>
        </w:tabs>
        <w:spacing w:before="120" w:after="0" w:line="240" w:lineRule="auto"/>
        <w:jc w:val="both"/>
        <w:rPr>
          <w:rFonts w:ascii="Calibri" w:hAnsi="Calibri"/>
          <w:lang w:val="el-GR"/>
        </w:rPr>
      </w:pPr>
      <w:hyperlink r:id="rId6" w:history="1">
        <w:r w:rsidR="00850B1B" w:rsidRPr="00C11557">
          <w:rPr>
            <w:rStyle w:val="-"/>
            <w:rFonts w:ascii="Calibri" w:hAnsi="Calibri"/>
          </w:rPr>
          <w:t>http</w:t>
        </w:r>
        <w:r w:rsidR="00850B1B" w:rsidRPr="00850B1B">
          <w:rPr>
            <w:rStyle w:val="-"/>
            <w:rFonts w:ascii="Calibri" w:hAnsi="Calibri"/>
            <w:lang w:val="el-GR"/>
          </w:rPr>
          <w:t>://</w:t>
        </w:r>
        <w:r w:rsidR="00850B1B" w:rsidRPr="00C11557">
          <w:rPr>
            <w:rStyle w:val="-"/>
            <w:rFonts w:ascii="Calibri" w:hAnsi="Calibri"/>
          </w:rPr>
          <w:t>www</w:t>
        </w:r>
        <w:r w:rsidR="00850B1B" w:rsidRPr="00850B1B">
          <w:rPr>
            <w:rStyle w:val="-"/>
            <w:rFonts w:ascii="Calibri" w:hAnsi="Calibri"/>
            <w:lang w:val="el-GR"/>
          </w:rPr>
          <w:t>.</w:t>
        </w:r>
        <w:r w:rsidR="00850B1B" w:rsidRPr="00C11557">
          <w:rPr>
            <w:rStyle w:val="-"/>
            <w:rFonts w:ascii="Calibri" w:hAnsi="Calibri"/>
          </w:rPr>
          <w:t>mead</w:t>
        </w:r>
        <w:r w:rsidR="00850B1B" w:rsidRPr="00850B1B">
          <w:rPr>
            <w:rStyle w:val="-"/>
            <w:rFonts w:ascii="Calibri" w:hAnsi="Calibri"/>
            <w:lang w:val="el-GR"/>
          </w:rPr>
          <w:t>.</w:t>
        </w:r>
        <w:proofErr w:type="spellStart"/>
        <w:r w:rsidR="00850B1B" w:rsidRPr="00C11557">
          <w:rPr>
            <w:rStyle w:val="-"/>
            <w:rFonts w:ascii="Calibri" w:hAnsi="Calibri"/>
          </w:rPr>
          <w:t>upatras</w:t>
        </w:r>
        <w:proofErr w:type="spellEnd"/>
        <w:r w:rsidR="00850B1B" w:rsidRPr="00850B1B">
          <w:rPr>
            <w:rStyle w:val="-"/>
            <w:rFonts w:ascii="Calibri" w:hAnsi="Calibri"/>
            <w:lang w:val="el-GR"/>
          </w:rPr>
          <w:t>.</w:t>
        </w:r>
        <w:r w:rsidR="00850B1B" w:rsidRPr="00C11557">
          <w:rPr>
            <w:rStyle w:val="-"/>
            <w:rFonts w:ascii="Calibri" w:hAnsi="Calibri"/>
          </w:rPr>
          <w:t>gr</w:t>
        </w:r>
      </w:hyperlink>
      <w:r w:rsidR="00850B1B" w:rsidRPr="00850B1B">
        <w:rPr>
          <w:rStyle w:val="-"/>
          <w:rFonts w:ascii="Calibri" w:hAnsi="Calibri"/>
          <w:u w:val="none"/>
          <w:lang w:val="el-GR"/>
        </w:rPr>
        <w:t xml:space="preserve"> </w:t>
      </w:r>
      <w:r w:rsidR="00850B1B" w:rsidRPr="00850B1B">
        <w:rPr>
          <w:rFonts w:cstheme="minorHAnsi"/>
          <w:lang w:val="el-GR"/>
        </w:rPr>
        <w:t>(</w:t>
      </w:r>
      <w:r w:rsidR="00850B1B">
        <w:rPr>
          <w:rFonts w:cstheme="minorHAnsi"/>
          <w:lang w:val="el-GR"/>
        </w:rPr>
        <w:t>Διδακτορικές</w:t>
      </w:r>
      <w:r w:rsidR="00850B1B" w:rsidRPr="00850B1B">
        <w:rPr>
          <w:rFonts w:cstheme="minorHAnsi"/>
          <w:lang w:val="el-GR"/>
        </w:rPr>
        <w:t xml:space="preserve"> Σπουδές → Εσωτερικός Κανονισμός)</w:t>
      </w:r>
    </w:p>
    <w:p w:rsidR="0031066F" w:rsidRDefault="0031066F" w:rsidP="00B16009">
      <w:pPr>
        <w:tabs>
          <w:tab w:val="left" w:pos="284"/>
        </w:tabs>
        <w:spacing w:before="120" w:line="276" w:lineRule="auto"/>
        <w:jc w:val="both"/>
        <w:rPr>
          <w:b/>
          <w:sz w:val="6"/>
          <w:szCs w:val="6"/>
          <w:u w:val="single"/>
          <w:lang w:val="el-GR"/>
        </w:rPr>
      </w:pPr>
    </w:p>
    <w:p w:rsidR="004877A6" w:rsidRPr="0053094E" w:rsidRDefault="004877A6" w:rsidP="00B16009">
      <w:pPr>
        <w:tabs>
          <w:tab w:val="left" w:pos="284"/>
        </w:tabs>
        <w:spacing w:before="120" w:line="276" w:lineRule="auto"/>
        <w:jc w:val="both"/>
        <w:rPr>
          <w:b/>
          <w:sz w:val="6"/>
          <w:szCs w:val="6"/>
          <w:u w:val="single"/>
          <w:lang w:val="el-GR"/>
        </w:rPr>
      </w:pPr>
    </w:p>
    <w:p w:rsidR="00B16009" w:rsidRDefault="00B16009" w:rsidP="00B16009">
      <w:pPr>
        <w:tabs>
          <w:tab w:val="left" w:pos="284"/>
        </w:tabs>
        <w:spacing w:before="120" w:line="276" w:lineRule="auto"/>
        <w:jc w:val="both"/>
        <w:rPr>
          <w:b/>
          <w:sz w:val="24"/>
          <w:szCs w:val="24"/>
          <w:u w:val="single"/>
          <w:lang w:val="el-GR"/>
        </w:rPr>
      </w:pPr>
      <w:r w:rsidRPr="00540E2A">
        <w:rPr>
          <w:b/>
          <w:u w:val="single"/>
          <w:lang w:val="el-GR"/>
        </w:rPr>
        <w:t xml:space="preserve">ΠΡΟΘΕΣΜΙΑ ΥΠΟΒΟΛΗΣ ΑΙΤΗΣΕΩΝ ΜΕΧΡΙ  </w:t>
      </w:r>
      <w:r w:rsidR="004765C3">
        <w:rPr>
          <w:b/>
          <w:sz w:val="24"/>
          <w:szCs w:val="24"/>
          <w:highlight w:val="yellow"/>
          <w:u w:val="single"/>
          <w:lang w:val="el-GR"/>
        </w:rPr>
        <w:t>2</w:t>
      </w:r>
      <w:r w:rsidR="0053094E">
        <w:rPr>
          <w:b/>
          <w:sz w:val="24"/>
          <w:szCs w:val="24"/>
          <w:highlight w:val="yellow"/>
          <w:u w:val="single"/>
          <w:lang w:val="el-GR"/>
        </w:rPr>
        <w:t>0</w:t>
      </w:r>
      <w:r w:rsidR="0079352B" w:rsidRPr="00850B1B">
        <w:rPr>
          <w:b/>
          <w:sz w:val="24"/>
          <w:szCs w:val="24"/>
          <w:highlight w:val="yellow"/>
          <w:u w:val="single"/>
          <w:lang w:val="el-GR"/>
        </w:rPr>
        <w:t>-</w:t>
      </w:r>
      <w:r w:rsidR="004765C3">
        <w:rPr>
          <w:b/>
          <w:sz w:val="24"/>
          <w:szCs w:val="24"/>
          <w:highlight w:val="yellow"/>
          <w:u w:val="single"/>
          <w:lang w:val="el-GR"/>
        </w:rPr>
        <w:t>2</w:t>
      </w:r>
      <w:r w:rsidR="00053416">
        <w:rPr>
          <w:b/>
          <w:sz w:val="24"/>
          <w:szCs w:val="24"/>
          <w:highlight w:val="yellow"/>
          <w:u w:val="single"/>
          <w:lang w:val="el-GR"/>
        </w:rPr>
        <w:t>-</w:t>
      </w:r>
      <w:r w:rsidRPr="00850B1B">
        <w:rPr>
          <w:b/>
          <w:sz w:val="24"/>
          <w:szCs w:val="24"/>
          <w:highlight w:val="yellow"/>
          <w:u w:val="single"/>
          <w:lang w:val="el-GR"/>
        </w:rPr>
        <w:t>20</w:t>
      </w:r>
      <w:r w:rsidR="00540E2A" w:rsidRPr="00850B1B">
        <w:rPr>
          <w:b/>
          <w:sz w:val="24"/>
          <w:szCs w:val="24"/>
          <w:highlight w:val="yellow"/>
          <w:u w:val="single"/>
          <w:lang w:val="el-GR"/>
        </w:rPr>
        <w:t>2</w:t>
      </w:r>
      <w:r w:rsidR="004765C3" w:rsidRPr="004765C3">
        <w:rPr>
          <w:b/>
          <w:sz w:val="24"/>
          <w:szCs w:val="24"/>
          <w:highlight w:val="yellow"/>
          <w:u w:val="single"/>
          <w:lang w:val="el-GR"/>
        </w:rPr>
        <w:t>6</w:t>
      </w:r>
    </w:p>
    <w:p w:rsidR="004877A6" w:rsidRPr="00540E2A" w:rsidRDefault="004877A6" w:rsidP="00B16009">
      <w:pPr>
        <w:tabs>
          <w:tab w:val="left" w:pos="284"/>
        </w:tabs>
        <w:spacing w:before="120" w:line="276" w:lineRule="auto"/>
        <w:jc w:val="both"/>
        <w:rPr>
          <w:b/>
          <w:lang w:val="el-GR"/>
        </w:rPr>
      </w:pPr>
    </w:p>
    <w:tbl>
      <w:tblPr>
        <w:tblW w:w="9418" w:type="dxa"/>
        <w:tblLook w:val="01E0" w:firstRow="1" w:lastRow="1" w:firstColumn="1" w:lastColumn="1" w:noHBand="0" w:noVBand="0"/>
      </w:tblPr>
      <w:tblGrid>
        <w:gridCol w:w="4687"/>
        <w:gridCol w:w="4731"/>
      </w:tblGrid>
      <w:tr w:rsidR="00B16009" w:rsidRPr="004765C3" w:rsidTr="0053094E">
        <w:trPr>
          <w:trHeight w:val="2172"/>
        </w:trPr>
        <w:tc>
          <w:tcPr>
            <w:tcW w:w="4687" w:type="dxa"/>
          </w:tcPr>
          <w:p w:rsidR="00B16009" w:rsidRPr="00540E2A" w:rsidRDefault="00B16009" w:rsidP="00E34149">
            <w:pPr>
              <w:spacing w:before="120" w:line="276" w:lineRule="auto"/>
              <w:ind w:firstLine="567"/>
              <w:jc w:val="both"/>
              <w:rPr>
                <w:b/>
                <w:bCs/>
                <w:i/>
                <w:lang w:val="el-GR"/>
              </w:rPr>
            </w:pPr>
          </w:p>
        </w:tc>
        <w:tc>
          <w:tcPr>
            <w:tcW w:w="4731" w:type="dxa"/>
          </w:tcPr>
          <w:p w:rsidR="00B16009" w:rsidRPr="00B16009" w:rsidRDefault="0079352B" w:rsidP="00E34149">
            <w:pPr>
              <w:spacing w:before="120" w:line="276" w:lineRule="auto"/>
              <w:ind w:firstLine="567"/>
              <w:jc w:val="center"/>
              <w:rPr>
                <w:b/>
                <w:bCs/>
                <w:lang w:val="el-GR"/>
              </w:rPr>
            </w:pPr>
            <w:r>
              <w:rPr>
                <w:b/>
                <w:bCs/>
                <w:lang w:val="el-GR"/>
              </w:rPr>
              <w:t xml:space="preserve">Πάτρα,  </w:t>
            </w:r>
            <w:r w:rsidR="004765C3">
              <w:rPr>
                <w:b/>
                <w:bCs/>
                <w:lang w:val="el-GR"/>
              </w:rPr>
              <w:t>2</w:t>
            </w:r>
            <w:r w:rsidRPr="00C74D16">
              <w:rPr>
                <w:b/>
                <w:bCs/>
                <w:lang w:val="el-GR"/>
              </w:rPr>
              <w:t>/</w:t>
            </w:r>
            <w:r w:rsidR="00C97932">
              <w:rPr>
                <w:b/>
                <w:bCs/>
                <w:lang w:val="el-GR"/>
              </w:rPr>
              <w:t>2</w:t>
            </w:r>
            <w:r w:rsidR="00B16009" w:rsidRPr="00C74D16">
              <w:rPr>
                <w:b/>
                <w:bCs/>
                <w:lang w:val="el-GR"/>
              </w:rPr>
              <w:t>/20</w:t>
            </w:r>
            <w:r w:rsidR="00540E2A" w:rsidRPr="00C74D16">
              <w:rPr>
                <w:b/>
                <w:bCs/>
                <w:lang w:val="el-GR"/>
              </w:rPr>
              <w:t>2</w:t>
            </w:r>
            <w:r w:rsidR="00C97932">
              <w:rPr>
                <w:b/>
                <w:bCs/>
                <w:lang w:val="el-GR"/>
              </w:rPr>
              <w:t>6</w:t>
            </w:r>
          </w:p>
          <w:p w:rsidR="00B16009" w:rsidRDefault="00B16009" w:rsidP="00E34149">
            <w:pPr>
              <w:spacing w:before="120" w:line="276" w:lineRule="auto"/>
              <w:ind w:firstLine="567"/>
              <w:jc w:val="center"/>
              <w:rPr>
                <w:b/>
                <w:bCs/>
                <w:lang w:val="el-GR"/>
              </w:rPr>
            </w:pPr>
            <w:r w:rsidRPr="00B16009">
              <w:rPr>
                <w:b/>
                <w:bCs/>
                <w:lang w:val="el-GR"/>
              </w:rPr>
              <w:t>Ο Πρόεδρος του Τμήματος</w:t>
            </w:r>
          </w:p>
          <w:p w:rsidR="0053094E" w:rsidRPr="00B16009" w:rsidRDefault="0053094E" w:rsidP="00E34149">
            <w:pPr>
              <w:spacing w:before="120" w:line="276" w:lineRule="auto"/>
              <w:ind w:firstLine="567"/>
              <w:jc w:val="center"/>
              <w:rPr>
                <w:b/>
                <w:bCs/>
                <w:lang w:val="el-GR"/>
              </w:rPr>
            </w:pPr>
          </w:p>
          <w:p w:rsidR="00B16009" w:rsidRPr="00B16009" w:rsidRDefault="00B16009" w:rsidP="007B5BAC">
            <w:pPr>
              <w:spacing w:before="120" w:line="276" w:lineRule="auto"/>
              <w:ind w:firstLine="567"/>
              <w:jc w:val="center"/>
              <w:rPr>
                <w:b/>
                <w:bCs/>
                <w:lang w:val="el-GR"/>
              </w:rPr>
            </w:pPr>
            <w:r w:rsidRPr="00B16009">
              <w:rPr>
                <w:b/>
                <w:bCs/>
                <w:lang w:val="el-GR"/>
              </w:rPr>
              <w:t xml:space="preserve">Καθηγητής </w:t>
            </w:r>
            <w:r w:rsidR="007B5BAC">
              <w:rPr>
                <w:b/>
                <w:bCs/>
                <w:lang w:val="el-GR"/>
              </w:rPr>
              <w:t xml:space="preserve">Κωνσταντίνος </w:t>
            </w:r>
            <w:proofErr w:type="spellStart"/>
            <w:r w:rsidR="007B5BAC">
              <w:rPr>
                <w:b/>
                <w:bCs/>
                <w:lang w:val="el-GR"/>
              </w:rPr>
              <w:t>Τσερπές</w:t>
            </w:r>
            <w:proofErr w:type="spellEnd"/>
            <w:r w:rsidRPr="00B16009">
              <w:rPr>
                <w:b/>
                <w:bCs/>
                <w:lang w:val="el-GR"/>
              </w:rPr>
              <w:t xml:space="preserve">  </w:t>
            </w:r>
          </w:p>
        </w:tc>
      </w:tr>
    </w:tbl>
    <w:p w:rsidR="00B16009" w:rsidRPr="0031066F" w:rsidRDefault="00B16009">
      <w:pPr>
        <w:rPr>
          <w:lang w:val="el-GR"/>
        </w:rPr>
      </w:pPr>
    </w:p>
    <w:sectPr w:rsidR="00B16009" w:rsidRPr="0031066F" w:rsidSect="00735B91">
      <w:pgSz w:w="12240" w:h="15840"/>
      <w:pgMar w:top="96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A1"/>
    <w:family w:val="swiss"/>
    <w:pitch w:val="variable"/>
    <w:sig w:usb0="E4002EFF" w:usb1="C000E47F" w:usb2="00000009" w:usb3="00000000" w:csb0="000001FF" w:csb1="00000000"/>
  </w:font>
  <w:font w:name="Cf Garamond">
    <w:altName w:val="Courier New"/>
    <w:charset w:val="A1"/>
    <w:family w:val="auto"/>
    <w:pitch w:val="variable"/>
    <w:sig w:usb0="80000083" w:usb1="00000048" w:usb2="00000000" w:usb3="00000000" w:csb0="00000008"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2C73"/>
    <w:multiLevelType w:val="hybridMultilevel"/>
    <w:tmpl w:val="6CF43762"/>
    <w:lvl w:ilvl="0" w:tplc="ABD48A3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F2BCD"/>
    <w:multiLevelType w:val="hybridMultilevel"/>
    <w:tmpl w:val="393C1F6C"/>
    <w:lvl w:ilvl="0" w:tplc="27DA4F8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C3D87"/>
    <w:multiLevelType w:val="hybridMultilevel"/>
    <w:tmpl w:val="E4729280"/>
    <w:lvl w:ilvl="0" w:tplc="AD5062F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036175"/>
    <w:multiLevelType w:val="hybridMultilevel"/>
    <w:tmpl w:val="5858BFA2"/>
    <w:lvl w:ilvl="0" w:tplc="2EACE19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EC44B17"/>
    <w:multiLevelType w:val="hybridMultilevel"/>
    <w:tmpl w:val="507623F4"/>
    <w:lvl w:ilvl="0" w:tplc="95CAEDE0">
      <w:start w:val="1"/>
      <w:numFmt w:val="decimal"/>
      <w:lvlText w:val="%1."/>
      <w:lvlJc w:val="left"/>
      <w:pPr>
        <w:tabs>
          <w:tab w:val="num" w:pos="720"/>
        </w:tabs>
        <w:ind w:left="720" w:hanging="360"/>
      </w:pPr>
      <w:rPr>
        <w:rFonts w:hint="default"/>
        <w:b/>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00386"/>
    <w:multiLevelType w:val="hybridMultilevel"/>
    <w:tmpl w:val="87729222"/>
    <w:lvl w:ilvl="0" w:tplc="C7CECF10">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F9C0E6D"/>
    <w:multiLevelType w:val="hybridMultilevel"/>
    <w:tmpl w:val="1892FF6C"/>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48897105"/>
    <w:multiLevelType w:val="hybridMultilevel"/>
    <w:tmpl w:val="213E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17EDC"/>
    <w:multiLevelType w:val="singleLevel"/>
    <w:tmpl w:val="ABD48A38"/>
    <w:lvl w:ilvl="0">
      <w:start w:val="1"/>
      <w:numFmt w:val="decimal"/>
      <w:lvlText w:val="%1."/>
      <w:lvlJc w:val="left"/>
      <w:pPr>
        <w:tabs>
          <w:tab w:val="num" w:pos="360"/>
        </w:tabs>
        <w:ind w:left="360" w:hanging="360"/>
      </w:pPr>
      <w:rPr>
        <w:rFonts w:hint="default"/>
        <w:b/>
        <w:i w:val="0"/>
      </w:rPr>
    </w:lvl>
  </w:abstractNum>
  <w:abstractNum w:abstractNumId="9" w15:restartNumberingAfterBreak="0">
    <w:nsid w:val="7F4B25A0"/>
    <w:multiLevelType w:val="hybridMultilevel"/>
    <w:tmpl w:val="54BC0138"/>
    <w:lvl w:ilvl="0" w:tplc="C7CECF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4"/>
  </w:num>
  <w:num w:numId="6">
    <w:abstractNumId w:val="3"/>
  </w:num>
  <w:num w:numId="7">
    <w:abstractNumId w:val="7"/>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09"/>
    <w:rsid w:val="000255A4"/>
    <w:rsid w:val="0004581D"/>
    <w:rsid w:val="00053416"/>
    <w:rsid w:val="000815C5"/>
    <w:rsid w:val="000C7A3B"/>
    <w:rsid w:val="000D1115"/>
    <w:rsid w:val="000E4ECD"/>
    <w:rsid w:val="000E52CD"/>
    <w:rsid w:val="000F2A5E"/>
    <w:rsid w:val="000F785E"/>
    <w:rsid w:val="00101106"/>
    <w:rsid w:val="00122CEA"/>
    <w:rsid w:val="00130B20"/>
    <w:rsid w:val="001527DE"/>
    <w:rsid w:val="00185CEB"/>
    <w:rsid w:val="00187925"/>
    <w:rsid w:val="001C3019"/>
    <w:rsid w:val="001D47F9"/>
    <w:rsid w:val="001E7F9F"/>
    <w:rsid w:val="002252DA"/>
    <w:rsid w:val="002254E2"/>
    <w:rsid w:val="00225F78"/>
    <w:rsid w:val="002434BF"/>
    <w:rsid w:val="00244D70"/>
    <w:rsid w:val="002550B2"/>
    <w:rsid w:val="00295337"/>
    <w:rsid w:val="002E2D12"/>
    <w:rsid w:val="002F1AE6"/>
    <w:rsid w:val="002F2017"/>
    <w:rsid w:val="0031066F"/>
    <w:rsid w:val="00393067"/>
    <w:rsid w:val="003E7465"/>
    <w:rsid w:val="0041538A"/>
    <w:rsid w:val="0047101B"/>
    <w:rsid w:val="004765C3"/>
    <w:rsid w:val="004877A6"/>
    <w:rsid w:val="00495936"/>
    <w:rsid w:val="004B740D"/>
    <w:rsid w:val="004C6824"/>
    <w:rsid w:val="004F3106"/>
    <w:rsid w:val="004F6579"/>
    <w:rsid w:val="00501AE1"/>
    <w:rsid w:val="005270D5"/>
    <w:rsid w:val="0053094E"/>
    <w:rsid w:val="00540E2A"/>
    <w:rsid w:val="005737A6"/>
    <w:rsid w:val="0058360A"/>
    <w:rsid w:val="00583C35"/>
    <w:rsid w:val="005C366B"/>
    <w:rsid w:val="005E4178"/>
    <w:rsid w:val="005E6EB1"/>
    <w:rsid w:val="005F3054"/>
    <w:rsid w:val="00613096"/>
    <w:rsid w:val="00690E99"/>
    <w:rsid w:val="0069291C"/>
    <w:rsid w:val="00694905"/>
    <w:rsid w:val="006A6894"/>
    <w:rsid w:val="006D625B"/>
    <w:rsid w:val="00720A71"/>
    <w:rsid w:val="00735B91"/>
    <w:rsid w:val="007765E7"/>
    <w:rsid w:val="0079352B"/>
    <w:rsid w:val="00794FB1"/>
    <w:rsid w:val="007A31A6"/>
    <w:rsid w:val="007B5BAC"/>
    <w:rsid w:val="007B7088"/>
    <w:rsid w:val="007B70EE"/>
    <w:rsid w:val="007C1A5D"/>
    <w:rsid w:val="007D4B12"/>
    <w:rsid w:val="007E0117"/>
    <w:rsid w:val="00800BC5"/>
    <w:rsid w:val="00815B4E"/>
    <w:rsid w:val="0082187D"/>
    <w:rsid w:val="00822415"/>
    <w:rsid w:val="00846920"/>
    <w:rsid w:val="00850B1B"/>
    <w:rsid w:val="0085257D"/>
    <w:rsid w:val="00865921"/>
    <w:rsid w:val="008709C9"/>
    <w:rsid w:val="0087798F"/>
    <w:rsid w:val="008E46F4"/>
    <w:rsid w:val="008E6508"/>
    <w:rsid w:val="00924C94"/>
    <w:rsid w:val="009325D4"/>
    <w:rsid w:val="009416BF"/>
    <w:rsid w:val="0095044F"/>
    <w:rsid w:val="00953C20"/>
    <w:rsid w:val="00963575"/>
    <w:rsid w:val="0097727E"/>
    <w:rsid w:val="00985C35"/>
    <w:rsid w:val="009C038C"/>
    <w:rsid w:val="009C4A3C"/>
    <w:rsid w:val="009E03DB"/>
    <w:rsid w:val="009F3C6E"/>
    <w:rsid w:val="00A008C2"/>
    <w:rsid w:val="00A342F6"/>
    <w:rsid w:val="00A47C4E"/>
    <w:rsid w:val="00A71DA6"/>
    <w:rsid w:val="00A7569A"/>
    <w:rsid w:val="00A8139A"/>
    <w:rsid w:val="00A86EDA"/>
    <w:rsid w:val="00AE66E6"/>
    <w:rsid w:val="00AF0FCD"/>
    <w:rsid w:val="00B0799A"/>
    <w:rsid w:val="00B07FFA"/>
    <w:rsid w:val="00B16009"/>
    <w:rsid w:val="00B53942"/>
    <w:rsid w:val="00B550F8"/>
    <w:rsid w:val="00B57149"/>
    <w:rsid w:val="00B679D3"/>
    <w:rsid w:val="00BC15E8"/>
    <w:rsid w:val="00BD424F"/>
    <w:rsid w:val="00BF1E6E"/>
    <w:rsid w:val="00C034E2"/>
    <w:rsid w:val="00C068E0"/>
    <w:rsid w:val="00C30CAC"/>
    <w:rsid w:val="00C35FDA"/>
    <w:rsid w:val="00C467F2"/>
    <w:rsid w:val="00C6693F"/>
    <w:rsid w:val="00C74D16"/>
    <w:rsid w:val="00C952D6"/>
    <w:rsid w:val="00C97932"/>
    <w:rsid w:val="00CB134D"/>
    <w:rsid w:val="00CB641F"/>
    <w:rsid w:val="00CC59EA"/>
    <w:rsid w:val="00CE6291"/>
    <w:rsid w:val="00CF6456"/>
    <w:rsid w:val="00D37F77"/>
    <w:rsid w:val="00D43518"/>
    <w:rsid w:val="00D6342A"/>
    <w:rsid w:val="00D823C0"/>
    <w:rsid w:val="00E022C8"/>
    <w:rsid w:val="00E346FB"/>
    <w:rsid w:val="00E74432"/>
    <w:rsid w:val="00EE026A"/>
    <w:rsid w:val="00F0106E"/>
    <w:rsid w:val="00F13803"/>
    <w:rsid w:val="00F15A0E"/>
    <w:rsid w:val="00F21B7D"/>
    <w:rsid w:val="00F70740"/>
    <w:rsid w:val="00FA55A5"/>
    <w:rsid w:val="00FB27C6"/>
    <w:rsid w:val="00FC3512"/>
    <w:rsid w:val="00FC36AB"/>
    <w:rsid w:val="00FD725A"/>
    <w:rsid w:val="00FF15FF"/>
    <w:rsid w:val="00FF3940"/>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DB35A-E0F5-4803-898C-65F0459D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B16009"/>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4">
    <w:name w:val="text4"/>
    <w:basedOn w:val="a"/>
    <w:rsid w:val="00B16009"/>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3">
    <w:name w:val="Strong"/>
    <w:uiPriority w:val="22"/>
    <w:qFormat/>
    <w:rsid w:val="00B16009"/>
    <w:rPr>
      <w:b/>
      <w:bCs/>
    </w:rPr>
  </w:style>
  <w:style w:type="character" w:customStyle="1" w:styleId="1Char">
    <w:name w:val="Επικεφαλίδα 1 Char"/>
    <w:basedOn w:val="a0"/>
    <w:link w:val="1"/>
    <w:rsid w:val="00B16009"/>
    <w:rPr>
      <w:rFonts w:asciiTheme="majorHAnsi" w:eastAsiaTheme="majorEastAsia" w:hAnsiTheme="majorHAnsi" w:cstheme="majorBidi"/>
      <w:color w:val="2E74B5" w:themeColor="accent1" w:themeShade="BF"/>
      <w:sz w:val="32"/>
      <w:szCs w:val="32"/>
      <w:lang w:val="el-GR"/>
    </w:rPr>
  </w:style>
  <w:style w:type="paragraph" w:styleId="a4">
    <w:name w:val="List Paragraph"/>
    <w:basedOn w:val="a"/>
    <w:link w:val="Char"/>
    <w:uiPriority w:val="34"/>
    <w:qFormat/>
    <w:rsid w:val="00B16009"/>
    <w:pPr>
      <w:spacing w:after="200" w:line="276" w:lineRule="auto"/>
      <w:ind w:left="720"/>
      <w:contextualSpacing/>
    </w:pPr>
    <w:rPr>
      <w:rFonts w:ascii="Calibri" w:eastAsia="Calibri" w:hAnsi="Calibri" w:cs="Times New Roman"/>
      <w:lang w:val="el-GR"/>
    </w:rPr>
  </w:style>
  <w:style w:type="character" w:customStyle="1" w:styleId="Char">
    <w:name w:val="Παράγραφος λίστας Char"/>
    <w:link w:val="a4"/>
    <w:rsid w:val="00B16009"/>
    <w:rPr>
      <w:rFonts w:ascii="Calibri" w:eastAsia="Calibri" w:hAnsi="Calibri" w:cs="Times New Roman"/>
      <w:lang w:val="el-GR"/>
    </w:rPr>
  </w:style>
  <w:style w:type="character" w:customStyle="1" w:styleId="apple-converted-space">
    <w:name w:val="apple-converted-space"/>
    <w:basedOn w:val="a0"/>
    <w:uiPriority w:val="99"/>
    <w:rsid w:val="00B16009"/>
  </w:style>
  <w:style w:type="character" w:styleId="-">
    <w:name w:val="Hyperlink"/>
    <w:basedOn w:val="a0"/>
    <w:rsid w:val="00B16009"/>
    <w:rPr>
      <w:color w:val="0000FF"/>
      <w:u w:val="single"/>
    </w:rPr>
  </w:style>
  <w:style w:type="paragraph" w:customStyle="1" w:styleId="10">
    <w:name w:val="Βασικό1"/>
    <w:basedOn w:val="a"/>
    <w:uiPriority w:val="99"/>
    <w:rsid w:val="00B16009"/>
    <w:pPr>
      <w:spacing w:after="200" w:line="260" w:lineRule="atLeast"/>
    </w:pPr>
    <w:rPr>
      <w:rFonts w:ascii="Arial" w:eastAsia="Batang" w:hAnsi="Arial" w:cs="Arial"/>
      <w:lang w:val="el-GR" w:eastAsia="ja-JP"/>
    </w:rPr>
  </w:style>
  <w:style w:type="character" w:styleId="-0">
    <w:name w:val="FollowedHyperlink"/>
    <w:basedOn w:val="a0"/>
    <w:uiPriority w:val="99"/>
    <w:semiHidden/>
    <w:unhideWhenUsed/>
    <w:rsid w:val="002F1AE6"/>
    <w:rPr>
      <w:color w:val="954F72" w:themeColor="followedHyperlink"/>
      <w:u w:val="single"/>
    </w:rPr>
  </w:style>
  <w:style w:type="paragraph" w:styleId="a5">
    <w:name w:val="Balloon Text"/>
    <w:basedOn w:val="a"/>
    <w:link w:val="Char0"/>
    <w:uiPriority w:val="99"/>
    <w:semiHidden/>
    <w:unhideWhenUsed/>
    <w:rsid w:val="009C4A3C"/>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C4A3C"/>
    <w:rPr>
      <w:rFonts w:ascii="Segoe UI" w:hAnsi="Segoe UI" w:cs="Segoe UI"/>
      <w:sz w:val="18"/>
      <w:szCs w:val="18"/>
    </w:rPr>
  </w:style>
  <w:style w:type="paragraph" w:styleId="Web">
    <w:name w:val="Normal (Web)"/>
    <w:basedOn w:val="a"/>
    <w:uiPriority w:val="99"/>
    <w:unhideWhenUsed/>
    <w:rsid w:val="009C038C"/>
    <w:pPr>
      <w:spacing w:before="100" w:beforeAutospacing="1" w:after="100" w:afterAutospacing="1" w:line="240" w:lineRule="auto"/>
    </w:pPr>
    <w:rPr>
      <w:rFonts w:ascii="Times New Roman" w:hAnsi="Times New Roman" w:cs="Times New Roman"/>
      <w:sz w:val="24"/>
      <w:szCs w:val="24"/>
    </w:rPr>
  </w:style>
  <w:style w:type="paragraph" w:styleId="a6">
    <w:name w:val="footer"/>
    <w:basedOn w:val="a"/>
    <w:link w:val="Char1"/>
    <w:uiPriority w:val="99"/>
    <w:unhideWhenUsed/>
    <w:rsid w:val="00C35FDA"/>
    <w:pPr>
      <w:tabs>
        <w:tab w:val="center" w:pos="4153"/>
        <w:tab w:val="right" w:pos="8306"/>
      </w:tabs>
      <w:spacing w:after="0" w:line="240" w:lineRule="auto"/>
    </w:pPr>
    <w:rPr>
      <w:rFonts w:ascii="Calibri" w:eastAsia="Calibri" w:hAnsi="Calibri" w:cs="Times New Roman"/>
      <w:lang w:val="el-GR"/>
    </w:rPr>
  </w:style>
  <w:style w:type="character" w:customStyle="1" w:styleId="Char1">
    <w:name w:val="Υποσέλιδο Char"/>
    <w:basedOn w:val="a0"/>
    <w:link w:val="a6"/>
    <w:uiPriority w:val="99"/>
    <w:rsid w:val="00C35FDA"/>
    <w:rPr>
      <w:rFonts w:ascii="Calibri" w:eastAsia="Calibri" w:hAnsi="Calibri" w:cs="Times New Roman"/>
      <w:lang w:val="el-GR"/>
    </w:rPr>
  </w:style>
  <w:style w:type="character" w:styleId="a7">
    <w:name w:val="Emphasis"/>
    <w:basedOn w:val="a0"/>
    <w:uiPriority w:val="20"/>
    <w:qFormat/>
    <w:rsid w:val="008E46F4"/>
    <w:rPr>
      <w:i/>
      <w:iCs/>
    </w:rPr>
  </w:style>
  <w:style w:type="paragraph" w:styleId="a8">
    <w:name w:val="Plain Text"/>
    <w:basedOn w:val="a"/>
    <w:link w:val="Char2"/>
    <w:uiPriority w:val="99"/>
    <w:unhideWhenUsed/>
    <w:rsid w:val="00C952D6"/>
    <w:pPr>
      <w:spacing w:after="0" w:line="240" w:lineRule="auto"/>
    </w:pPr>
    <w:rPr>
      <w:rFonts w:ascii="Calibri" w:hAnsi="Calibri"/>
      <w:szCs w:val="21"/>
    </w:rPr>
  </w:style>
  <w:style w:type="character" w:customStyle="1" w:styleId="Char2">
    <w:name w:val="Απλό κείμενο Char"/>
    <w:basedOn w:val="a0"/>
    <w:link w:val="a8"/>
    <w:uiPriority w:val="99"/>
    <w:rsid w:val="00C952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89279">
      <w:bodyDiv w:val="1"/>
      <w:marLeft w:val="0"/>
      <w:marRight w:val="0"/>
      <w:marTop w:val="0"/>
      <w:marBottom w:val="0"/>
      <w:divBdr>
        <w:top w:val="none" w:sz="0" w:space="0" w:color="auto"/>
        <w:left w:val="none" w:sz="0" w:space="0" w:color="auto"/>
        <w:bottom w:val="none" w:sz="0" w:space="0" w:color="auto"/>
        <w:right w:val="none" w:sz="0" w:space="0" w:color="auto"/>
      </w:divBdr>
    </w:div>
    <w:div w:id="864951670">
      <w:bodyDiv w:val="1"/>
      <w:marLeft w:val="0"/>
      <w:marRight w:val="0"/>
      <w:marTop w:val="0"/>
      <w:marBottom w:val="0"/>
      <w:divBdr>
        <w:top w:val="none" w:sz="0" w:space="0" w:color="auto"/>
        <w:left w:val="none" w:sz="0" w:space="0" w:color="auto"/>
        <w:bottom w:val="none" w:sz="0" w:space="0" w:color="auto"/>
        <w:right w:val="none" w:sz="0" w:space="0" w:color="auto"/>
      </w:divBdr>
    </w:div>
    <w:div w:id="17837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ad.upatras.gr/lang_el/page/postgraduate/studies_regulatio" TargetMode="External"/><Relationship Id="rId5" Type="http://schemas.openxmlformats.org/officeDocument/2006/relationships/hyperlink" Target="http://www.mead.upatras.gr/aitisei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2122</Words>
  <Characters>11461</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Σωσσανα Φουντα</cp:lastModifiedBy>
  <cp:revision>2</cp:revision>
  <cp:lastPrinted>2025-06-10T07:45:00Z</cp:lastPrinted>
  <dcterms:created xsi:type="dcterms:W3CDTF">2026-02-03T07:31:00Z</dcterms:created>
  <dcterms:modified xsi:type="dcterms:W3CDTF">2026-02-03T07:31:00Z</dcterms:modified>
</cp:coreProperties>
</file>