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3ED0D" w14:textId="77777777" w:rsidR="009D5378" w:rsidRPr="00B456B9" w:rsidRDefault="009D5378" w:rsidP="009D5378">
      <w:pPr>
        <w:rPr>
          <w:rFonts w:ascii="Calibri" w:hAnsi="Calibri" w:cs="Calibri"/>
          <w:sz w:val="24"/>
          <w:szCs w:val="24"/>
          <w:lang w:val="en-US"/>
        </w:rPr>
      </w:pPr>
    </w:p>
    <w:p w14:paraId="21A9C5F2" w14:textId="77777777" w:rsidR="009D5378" w:rsidRPr="00B456B9" w:rsidRDefault="009D5378" w:rsidP="009D5378">
      <w:pPr>
        <w:ind w:left="142"/>
        <w:rPr>
          <w:rFonts w:ascii="Calibri" w:hAnsi="Calibri" w:cs="Calibri"/>
          <w:sz w:val="24"/>
          <w:szCs w:val="24"/>
        </w:rPr>
      </w:pPr>
    </w:p>
    <w:p w14:paraId="091B8D90" w14:textId="77777777" w:rsidR="009D5378" w:rsidRPr="00B456B9" w:rsidRDefault="009D5378" w:rsidP="009D5378">
      <w:pPr>
        <w:ind w:left="142"/>
        <w:rPr>
          <w:rFonts w:ascii="Calibri" w:hAnsi="Calibri" w:cs="Calibri"/>
          <w:sz w:val="24"/>
          <w:szCs w:val="24"/>
        </w:rPr>
      </w:pPr>
    </w:p>
    <w:p w14:paraId="01128D15" w14:textId="77777777" w:rsidR="009D5378" w:rsidRPr="00B456B9" w:rsidRDefault="009D5378" w:rsidP="009D5378">
      <w:pPr>
        <w:ind w:left="142"/>
        <w:rPr>
          <w:rFonts w:ascii="Calibri" w:hAnsi="Calibri" w:cs="Calibri"/>
          <w:sz w:val="24"/>
          <w:szCs w:val="24"/>
        </w:rPr>
      </w:pPr>
    </w:p>
    <w:tbl>
      <w:tblPr>
        <w:tblW w:w="10356" w:type="dxa"/>
        <w:tblLook w:val="04A0" w:firstRow="1" w:lastRow="0" w:firstColumn="1" w:lastColumn="0" w:noHBand="0" w:noVBand="1"/>
      </w:tblPr>
      <w:tblGrid>
        <w:gridCol w:w="4685"/>
        <w:gridCol w:w="5671"/>
      </w:tblGrid>
      <w:tr w:rsidR="009D5378" w:rsidRPr="00B456B9" w14:paraId="0B88FC44" w14:textId="77777777" w:rsidTr="003E559C">
        <w:trPr>
          <w:trHeight w:val="409"/>
        </w:trPr>
        <w:tc>
          <w:tcPr>
            <w:tcW w:w="4685" w:type="dxa"/>
          </w:tcPr>
          <w:p w14:paraId="3FBB01D8" w14:textId="77777777" w:rsidR="009D5378" w:rsidRPr="00B456B9" w:rsidRDefault="009D5378" w:rsidP="003E559C">
            <w:pPr>
              <w:pStyle w:val="a3"/>
              <w:tabs>
                <w:tab w:val="left" w:pos="2106"/>
              </w:tabs>
              <w:spacing w:before="40"/>
              <w:rPr>
                <w:rFonts w:ascii="Calibri" w:eastAsia="Calibri" w:hAnsi="Calibri" w:cs="Calibri"/>
                <w:sz w:val="24"/>
                <w:szCs w:val="24"/>
              </w:rPr>
            </w:pPr>
            <w:r w:rsidRPr="00B456B9">
              <w:rPr>
                <w:rFonts w:ascii="Calibri" w:eastAsia="Calibri" w:hAnsi="Calibri" w:cs="Calibri"/>
                <w:sz w:val="24"/>
                <w:szCs w:val="24"/>
              </w:rPr>
              <w:t>Ε</w:t>
            </w:r>
            <w:r w:rsidRPr="00B456B9">
              <w:rPr>
                <w:rFonts w:ascii="Calibri" w:eastAsia="Calibri" w:hAnsi="Calibri" w:cs="Calibri"/>
                <w:spacing w:val="8"/>
                <w:sz w:val="24"/>
                <w:szCs w:val="24"/>
              </w:rPr>
              <w:t xml:space="preserve"> </w:t>
            </w:r>
            <w:r w:rsidRPr="00B456B9">
              <w:rPr>
                <w:rFonts w:ascii="Calibri" w:eastAsia="Calibri" w:hAnsi="Calibri" w:cs="Calibri"/>
                <w:spacing w:val="9"/>
                <w:sz w:val="24"/>
                <w:szCs w:val="24"/>
              </w:rPr>
              <w:t>Λ</w:t>
            </w:r>
            <w:r w:rsidRPr="00B456B9">
              <w:rPr>
                <w:rFonts w:ascii="Calibri" w:eastAsia="Calibri" w:hAnsi="Calibri" w:cs="Calibri"/>
                <w:sz w:val="24"/>
                <w:szCs w:val="24"/>
              </w:rPr>
              <w:t xml:space="preserve"> </w:t>
            </w:r>
            <w:proofErr w:type="spellStart"/>
            <w:r w:rsidRPr="00B456B9">
              <w:rPr>
                <w:rFonts w:ascii="Calibri" w:eastAsia="Calibri" w:hAnsi="Calibri" w:cs="Calibri"/>
                <w:spacing w:val="9"/>
                <w:sz w:val="24"/>
                <w:szCs w:val="24"/>
              </w:rPr>
              <w:t>Λ</w:t>
            </w:r>
            <w:proofErr w:type="spellEnd"/>
            <w:r w:rsidRPr="00B456B9">
              <w:rPr>
                <w:rFonts w:ascii="Calibri" w:eastAsia="Calibri" w:hAnsi="Calibri" w:cs="Calibri"/>
                <w:sz w:val="24"/>
                <w:szCs w:val="24"/>
              </w:rPr>
              <w:t xml:space="preserve"> </w:t>
            </w:r>
            <w:r w:rsidRPr="00B456B9">
              <w:rPr>
                <w:rFonts w:ascii="Calibri" w:eastAsia="Calibri" w:hAnsi="Calibri" w:cs="Calibri"/>
                <w:spacing w:val="9"/>
                <w:sz w:val="24"/>
                <w:szCs w:val="24"/>
              </w:rPr>
              <w:t>Η</w:t>
            </w:r>
            <w:r w:rsidRPr="00B456B9">
              <w:rPr>
                <w:rFonts w:ascii="Calibri" w:eastAsia="Calibri" w:hAnsi="Calibri" w:cs="Calibri"/>
                <w:sz w:val="24"/>
                <w:szCs w:val="24"/>
              </w:rPr>
              <w:t xml:space="preserve"> Ν</w:t>
            </w:r>
            <w:r w:rsidRPr="00B456B9">
              <w:rPr>
                <w:rFonts w:ascii="Calibri" w:eastAsia="Calibri" w:hAnsi="Calibri" w:cs="Calibri"/>
                <w:spacing w:val="8"/>
                <w:sz w:val="24"/>
                <w:szCs w:val="24"/>
              </w:rPr>
              <w:t xml:space="preserve"> </w:t>
            </w:r>
            <w:r w:rsidRPr="00B456B9">
              <w:rPr>
                <w:rFonts w:ascii="Calibri" w:eastAsia="Calibri" w:hAnsi="Calibri" w:cs="Calibri"/>
                <w:sz w:val="24"/>
                <w:szCs w:val="24"/>
              </w:rPr>
              <w:t>Ι</w:t>
            </w:r>
            <w:r w:rsidRPr="00B456B9">
              <w:rPr>
                <w:rFonts w:ascii="Calibri" w:eastAsia="Calibri" w:hAnsi="Calibri" w:cs="Calibri"/>
                <w:spacing w:val="8"/>
                <w:sz w:val="24"/>
                <w:szCs w:val="24"/>
              </w:rPr>
              <w:t xml:space="preserve"> </w:t>
            </w:r>
            <w:r w:rsidRPr="00B456B9">
              <w:rPr>
                <w:rFonts w:ascii="Calibri" w:eastAsia="Calibri" w:hAnsi="Calibri" w:cs="Calibri"/>
                <w:sz w:val="24"/>
                <w:szCs w:val="24"/>
              </w:rPr>
              <w:t>Κ</w:t>
            </w:r>
            <w:r w:rsidRPr="00B456B9">
              <w:rPr>
                <w:rFonts w:ascii="Calibri" w:eastAsia="Calibri" w:hAnsi="Calibri" w:cs="Calibri"/>
                <w:spacing w:val="8"/>
                <w:sz w:val="24"/>
                <w:szCs w:val="24"/>
              </w:rPr>
              <w:t xml:space="preserve"> </w:t>
            </w:r>
            <w:r w:rsidRPr="00B456B9">
              <w:rPr>
                <w:rFonts w:ascii="Calibri" w:eastAsia="Calibri" w:hAnsi="Calibri" w:cs="Calibri"/>
                <w:sz w:val="24"/>
                <w:szCs w:val="24"/>
              </w:rPr>
              <w:t>Η   Δ</w:t>
            </w:r>
            <w:r w:rsidRPr="00B456B9">
              <w:rPr>
                <w:rFonts w:ascii="Calibri" w:eastAsia="Calibri" w:hAnsi="Calibri" w:cs="Calibri"/>
                <w:spacing w:val="10"/>
                <w:sz w:val="24"/>
                <w:szCs w:val="24"/>
              </w:rPr>
              <w:t xml:space="preserve"> </w:t>
            </w:r>
            <w:r w:rsidRPr="00B456B9">
              <w:rPr>
                <w:rFonts w:ascii="Calibri" w:eastAsia="Calibri" w:hAnsi="Calibri" w:cs="Calibri"/>
                <w:spacing w:val="9"/>
                <w:sz w:val="24"/>
                <w:szCs w:val="24"/>
              </w:rPr>
              <w:t>Η</w:t>
            </w:r>
            <w:r w:rsidRPr="00B456B9">
              <w:rPr>
                <w:rFonts w:ascii="Calibri" w:eastAsia="Calibri" w:hAnsi="Calibri" w:cs="Calibri"/>
                <w:sz w:val="24"/>
                <w:szCs w:val="24"/>
              </w:rPr>
              <w:t xml:space="preserve"> </w:t>
            </w:r>
            <w:r w:rsidRPr="00B456B9">
              <w:rPr>
                <w:rFonts w:ascii="Calibri" w:eastAsia="Calibri" w:hAnsi="Calibri" w:cs="Calibri"/>
                <w:spacing w:val="9"/>
                <w:sz w:val="24"/>
                <w:szCs w:val="24"/>
              </w:rPr>
              <w:t>Μ</w:t>
            </w:r>
            <w:r w:rsidRPr="00B456B9">
              <w:rPr>
                <w:rFonts w:ascii="Calibri" w:eastAsia="Calibri" w:hAnsi="Calibri" w:cs="Calibri"/>
                <w:sz w:val="24"/>
                <w:szCs w:val="24"/>
              </w:rPr>
              <w:t xml:space="preserve"> </w:t>
            </w:r>
            <w:r w:rsidRPr="00B456B9">
              <w:rPr>
                <w:rFonts w:ascii="Calibri" w:eastAsia="Calibri" w:hAnsi="Calibri" w:cs="Calibri"/>
                <w:spacing w:val="9"/>
                <w:sz w:val="24"/>
                <w:szCs w:val="24"/>
              </w:rPr>
              <w:t>Ο</w:t>
            </w:r>
            <w:r w:rsidRPr="00B456B9">
              <w:rPr>
                <w:rFonts w:ascii="Calibri" w:eastAsia="Calibri" w:hAnsi="Calibri" w:cs="Calibri"/>
                <w:sz w:val="24"/>
                <w:szCs w:val="24"/>
              </w:rPr>
              <w:t xml:space="preserve"> Κ</w:t>
            </w:r>
            <w:r w:rsidRPr="00B456B9">
              <w:rPr>
                <w:rFonts w:ascii="Calibri" w:eastAsia="Calibri" w:hAnsi="Calibri" w:cs="Calibri"/>
                <w:spacing w:val="8"/>
                <w:sz w:val="24"/>
                <w:szCs w:val="24"/>
              </w:rPr>
              <w:t xml:space="preserve"> </w:t>
            </w:r>
            <w:r w:rsidRPr="00B456B9">
              <w:rPr>
                <w:rFonts w:ascii="Calibri" w:eastAsia="Calibri" w:hAnsi="Calibri" w:cs="Calibri"/>
                <w:sz w:val="24"/>
                <w:szCs w:val="24"/>
              </w:rPr>
              <w:t>Ρ</w:t>
            </w:r>
            <w:r w:rsidRPr="00B456B9">
              <w:rPr>
                <w:rFonts w:ascii="Calibri" w:eastAsia="Calibri" w:hAnsi="Calibri" w:cs="Calibri"/>
                <w:spacing w:val="8"/>
                <w:sz w:val="24"/>
                <w:szCs w:val="24"/>
              </w:rPr>
              <w:t xml:space="preserve"> </w:t>
            </w:r>
            <w:r w:rsidRPr="00B456B9">
              <w:rPr>
                <w:rFonts w:ascii="Calibri" w:eastAsia="Calibri" w:hAnsi="Calibri" w:cs="Calibri"/>
                <w:spacing w:val="9"/>
                <w:sz w:val="24"/>
                <w:szCs w:val="24"/>
              </w:rPr>
              <w:t>Α</w:t>
            </w:r>
            <w:r w:rsidRPr="00B456B9">
              <w:rPr>
                <w:rFonts w:ascii="Calibri" w:eastAsia="Calibri" w:hAnsi="Calibri" w:cs="Calibri"/>
                <w:sz w:val="24"/>
                <w:szCs w:val="24"/>
              </w:rPr>
              <w:t xml:space="preserve"> Τ</w:t>
            </w:r>
            <w:r w:rsidRPr="00B456B9">
              <w:rPr>
                <w:rFonts w:ascii="Calibri" w:eastAsia="Calibri" w:hAnsi="Calibri" w:cs="Calibri"/>
                <w:spacing w:val="6"/>
                <w:sz w:val="24"/>
                <w:szCs w:val="24"/>
              </w:rPr>
              <w:t xml:space="preserve"> </w:t>
            </w:r>
            <w:r w:rsidRPr="00B456B9">
              <w:rPr>
                <w:rFonts w:ascii="Calibri" w:eastAsia="Calibri" w:hAnsi="Calibri" w:cs="Calibri"/>
                <w:sz w:val="24"/>
                <w:szCs w:val="24"/>
              </w:rPr>
              <w:t>Ι</w:t>
            </w:r>
            <w:r w:rsidRPr="00B456B9">
              <w:rPr>
                <w:rFonts w:ascii="Calibri" w:eastAsia="Calibri" w:hAnsi="Calibri" w:cs="Calibri"/>
                <w:spacing w:val="8"/>
                <w:sz w:val="24"/>
                <w:szCs w:val="24"/>
              </w:rPr>
              <w:t xml:space="preserve"> </w:t>
            </w:r>
            <w:r w:rsidRPr="00B456B9">
              <w:rPr>
                <w:rFonts w:ascii="Calibri" w:eastAsia="Calibri" w:hAnsi="Calibri" w:cs="Calibri"/>
                <w:sz w:val="24"/>
                <w:szCs w:val="24"/>
              </w:rPr>
              <w:t>Α</w:t>
            </w:r>
          </w:p>
        </w:tc>
        <w:tc>
          <w:tcPr>
            <w:tcW w:w="5671" w:type="dxa"/>
          </w:tcPr>
          <w:p w14:paraId="0442A38D" w14:textId="77777777" w:rsidR="009D5378" w:rsidRPr="00B456B9" w:rsidRDefault="009D5378" w:rsidP="003E559C">
            <w:pPr>
              <w:rPr>
                <w:rFonts w:ascii="Calibri" w:eastAsia="Calibri" w:hAnsi="Calibri" w:cs="Calibri"/>
                <w:sz w:val="24"/>
                <w:szCs w:val="24"/>
              </w:rPr>
            </w:pPr>
          </w:p>
        </w:tc>
      </w:tr>
      <w:tr w:rsidR="009D5378" w:rsidRPr="004B65EC" w14:paraId="214BA3F9" w14:textId="77777777" w:rsidTr="003E559C">
        <w:trPr>
          <w:trHeight w:val="2027"/>
        </w:trPr>
        <w:tc>
          <w:tcPr>
            <w:tcW w:w="4685" w:type="dxa"/>
          </w:tcPr>
          <w:p w14:paraId="21427E58" w14:textId="1F327961" w:rsidR="009D5378" w:rsidRPr="00B456B9" w:rsidRDefault="009D5378" w:rsidP="003E559C">
            <w:pPr>
              <w:jc w:val="center"/>
              <w:rPr>
                <w:rFonts w:ascii="Calibri" w:eastAsia="Calibri" w:hAnsi="Calibri" w:cs="Calibri"/>
                <w:sz w:val="24"/>
                <w:szCs w:val="24"/>
              </w:rPr>
            </w:pPr>
            <w:r w:rsidRPr="00B456B9">
              <w:rPr>
                <w:rFonts w:ascii="Calibri" w:hAnsi="Calibri" w:cs="Calibri"/>
                <w:noProof/>
                <w:sz w:val="24"/>
                <w:szCs w:val="24"/>
              </w:rPr>
              <w:drawing>
                <wp:inline distT="0" distB="0" distL="0" distR="0" wp14:anchorId="42396C7E" wp14:editId="4325E0EB">
                  <wp:extent cx="24765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914400"/>
                          </a:xfrm>
                          <a:prstGeom prst="rect">
                            <a:avLst/>
                          </a:prstGeom>
                          <a:noFill/>
                          <a:ln>
                            <a:noFill/>
                          </a:ln>
                        </pic:spPr>
                      </pic:pic>
                    </a:graphicData>
                  </a:graphic>
                </wp:inline>
              </w:drawing>
            </w:r>
          </w:p>
        </w:tc>
        <w:tc>
          <w:tcPr>
            <w:tcW w:w="5671" w:type="dxa"/>
          </w:tcPr>
          <w:p w14:paraId="0EF5ADF2" w14:textId="77777777" w:rsidR="009D5378" w:rsidRPr="00B456B9" w:rsidRDefault="009D5378" w:rsidP="003E559C">
            <w:pPr>
              <w:rPr>
                <w:rFonts w:ascii="Calibri" w:eastAsia="Bookman Old Style" w:hAnsi="Calibri" w:cs="Calibri"/>
                <w:sz w:val="24"/>
                <w:szCs w:val="24"/>
              </w:rPr>
            </w:pPr>
            <w:r w:rsidRPr="00B456B9">
              <w:rPr>
                <w:rFonts w:ascii="Calibri" w:eastAsia="Calibri" w:hAnsi="Calibri" w:cs="Calibri"/>
                <w:b/>
                <w:spacing w:val="-1"/>
                <w:sz w:val="24"/>
                <w:szCs w:val="24"/>
              </w:rPr>
              <w:t>ΣΧΟΛΗ</w:t>
            </w:r>
            <w:r w:rsidRPr="00B456B9">
              <w:rPr>
                <w:rFonts w:ascii="Calibri" w:eastAsia="Calibri" w:hAnsi="Calibri" w:cs="Calibri"/>
                <w:b/>
                <w:spacing w:val="-2"/>
                <w:sz w:val="24"/>
                <w:szCs w:val="24"/>
              </w:rPr>
              <w:t xml:space="preserve"> </w:t>
            </w:r>
            <w:r w:rsidRPr="00B456B9">
              <w:rPr>
                <w:rFonts w:ascii="Calibri" w:eastAsia="Calibri" w:hAnsi="Calibri" w:cs="Calibri"/>
                <w:b/>
                <w:spacing w:val="-1"/>
                <w:sz w:val="24"/>
                <w:szCs w:val="24"/>
              </w:rPr>
              <w:t>ΟΙΚΟΝΟΜΙΚΩΝ ΕΠΙΣΤΗΜΩΝ ΚΑΙ</w:t>
            </w:r>
            <w:r w:rsidRPr="00B456B9">
              <w:rPr>
                <w:rFonts w:ascii="Calibri" w:eastAsia="Calibri" w:hAnsi="Calibri" w:cs="Calibri"/>
                <w:b/>
                <w:sz w:val="24"/>
                <w:szCs w:val="24"/>
              </w:rPr>
              <w:t xml:space="preserve"> </w:t>
            </w:r>
            <w:r w:rsidRPr="00B456B9">
              <w:rPr>
                <w:rFonts w:ascii="Calibri" w:eastAsia="Calibri" w:hAnsi="Calibri" w:cs="Calibri"/>
                <w:b/>
                <w:spacing w:val="-1"/>
                <w:sz w:val="24"/>
                <w:szCs w:val="24"/>
              </w:rPr>
              <w:t>ΔΙΟΙΚΗΣΗΣ ΕΠΙΧΕΙΡΗΣΕΩΝ</w:t>
            </w:r>
          </w:p>
          <w:p w14:paraId="021EC455" w14:textId="77777777" w:rsidR="009D5378" w:rsidRPr="00B456B9" w:rsidRDefault="009D5378" w:rsidP="003E559C">
            <w:pPr>
              <w:pStyle w:val="a3"/>
              <w:spacing w:after="0"/>
              <w:rPr>
                <w:rFonts w:ascii="Calibri" w:eastAsia="Calibri" w:hAnsi="Calibri" w:cs="Calibri"/>
                <w:sz w:val="24"/>
                <w:szCs w:val="24"/>
              </w:rPr>
            </w:pPr>
            <w:r w:rsidRPr="00B456B9">
              <w:rPr>
                <w:rFonts w:ascii="Calibri" w:eastAsia="Calibri" w:hAnsi="Calibri" w:cs="Calibri"/>
                <w:b/>
                <w:spacing w:val="-1"/>
                <w:sz w:val="24"/>
                <w:szCs w:val="24"/>
              </w:rPr>
              <w:t>ΤΜΗΜΑ</w:t>
            </w:r>
            <w:r w:rsidRPr="00B456B9">
              <w:rPr>
                <w:rFonts w:ascii="Calibri" w:eastAsia="Calibri" w:hAnsi="Calibri" w:cs="Calibri"/>
                <w:b/>
                <w:spacing w:val="-4"/>
                <w:sz w:val="24"/>
                <w:szCs w:val="24"/>
              </w:rPr>
              <w:t xml:space="preserve"> </w:t>
            </w:r>
            <w:r w:rsidRPr="00B456B9">
              <w:rPr>
                <w:rFonts w:ascii="Calibri" w:eastAsia="Calibri" w:hAnsi="Calibri" w:cs="Calibri"/>
                <w:b/>
                <w:spacing w:val="-2"/>
                <w:sz w:val="24"/>
                <w:szCs w:val="24"/>
              </w:rPr>
              <w:t>ΟΙΚΟΝΟΜΙΚΩΝ</w:t>
            </w:r>
            <w:r w:rsidRPr="00B456B9">
              <w:rPr>
                <w:rFonts w:ascii="Calibri" w:eastAsia="Calibri" w:hAnsi="Calibri" w:cs="Calibri"/>
                <w:b/>
                <w:spacing w:val="-1"/>
                <w:sz w:val="24"/>
                <w:szCs w:val="24"/>
              </w:rPr>
              <w:t xml:space="preserve"> ΕΠΙΣΤΗΜΩΝ</w:t>
            </w:r>
          </w:p>
          <w:p w14:paraId="715E92D2" w14:textId="77777777" w:rsidR="009D5378" w:rsidRPr="00B456B9" w:rsidRDefault="009D5378" w:rsidP="003E559C">
            <w:pPr>
              <w:rPr>
                <w:rFonts w:ascii="Calibri" w:eastAsia="Bookman Old Style" w:hAnsi="Calibri" w:cs="Calibri"/>
                <w:sz w:val="24"/>
                <w:szCs w:val="24"/>
              </w:rPr>
            </w:pPr>
            <w:r w:rsidRPr="00B456B9">
              <w:rPr>
                <w:rFonts w:ascii="Calibri" w:eastAsia="Calibri" w:hAnsi="Calibri" w:cs="Calibri"/>
                <w:spacing w:val="-1"/>
                <w:sz w:val="24"/>
                <w:szCs w:val="24"/>
              </w:rPr>
              <w:t>Π.Μ.Σ «Εφαρμοσμένη</w:t>
            </w:r>
            <w:r w:rsidRPr="00B456B9">
              <w:rPr>
                <w:rFonts w:ascii="Calibri" w:eastAsia="Calibri" w:hAnsi="Calibri" w:cs="Calibri"/>
                <w:spacing w:val="-2"/>
                <w:sz w:val="24"/>
                <w:szCs w:val="24"/>
              </w:rPr>
              <w:t xml:space="preserve"> </w:t>
            </w:r>
            <w:r w:rsidRPr="00B456B9">
              <w:rPr>
                <w:rFonts w:ascii="Calibri" w:eastAsia="Calibri" w:hAnsi="Calibri" w:cs="Calibri"/>
                <w:spacing w:val="-1"/>
                <w:sz w:val="24"/>
                <w:szCs w:val="24"/>
              </w:rPr>
              <w:t>Οικονομική</w:t>
            </w:r>
            <w:r w:rsidRPr="00B456B9">
              <w:rPr>
                <w:rFonts w:ascii="Calibri" w:eastAsia="Calibri" w:hAnsi="Calibri" w:cs="Calibri"/>
                <w:spacing w:val="-2"/>
                <w:sz w:val="24"/>
                <w:szCs w:val="24"/>
              </w:rPr>
              <w:t xml:space="preserve"> και</w:t>
            </w:r>
            <w:r w:rsidRPr="00B456B9">
              <w:rPr>
                <w:rFonts w:ascii="Calibri" w:eastAsia="Calibri" w:hAnsi="Calibri" w:cs="Calibri"/>
                <w:spacing w:val="1"/>
                <w:sz w:val="24"/>
                <w:szCs w:val="24"/>
              </w:rPr>
              <w:t xml:space="preserve"> </w:t>
            </w:r>
            <w:r w:rsidRPr="00B456B9">
              <w:rPr>
                <w:rFonts w:ascii="Calibri" w:eastAsia="Calibri" w:hAnsi="Calibri" w:cs="Calibri"/>
                <w:spacing w:val="-1"/>
                <w:sz w:val="24"/>
                <w:szCs w:val="24"/>
              </w:rPr>
              <w:t>Ανάλυση</w:t>
            </w:r>
            <w:r w:rsidRPr="00B456B9">
              <w:rPr>
                <w:rFonts w:ascii="Calibri" w:eastAsia="Calibri" w:hAnsi="Calibri" w:cs="Calibri"/>
                <w:spacing w:val="-2"/>
                <w:sz w:val="24"/>
                <w:szCs w:val="24"/>
              </w:rPr>
              <w:t xml:space="preserve"> </w:t>
            </w:r>
            <w:r w:rsidRPr="00B456B9">
              <w:rPr>
                <w:rFonts w:ascii="Calibri" w:eastAsia="Calibri" w:hAnsi="Calibri" w:cs="Calibri"/>
                <w:spacing w:val="-1"/>
                <w:sz w:val="24"/>
                <w:szCs w:val="24"/>
              </w:rPr>
              <w:t>Δεδομένων»</w:t>
            </w:r>
          </w:p>
          <w:p w14:paraId="543366FE" w14:textId="77777777" w:rsidR="009D5378" w:rsidRPr="00B456B9" w:rsidRDefault="009D5378" w:rsidP="003E559C">
            <w:pPr>
              <w:pStyle w:val="a3"/>
              <w:tabs>
                <w:tab w:val="left" w:pos="1146"/>
              </w:tabs>
              <w:spacing w:after="0"/>
              <w:rPr>
                <w:rFonts w:ascii="Calibri" w:eastAsia="Calibri" w:hAnsi="Calibri" w:cs="Calibri"/>
                <w:spacing w:val="-1"/>
                <w:sz w:val="24"/>
                <w:szCs w:val="24"/>
                <w:lang w:val="en-US"/>
              </w:rPr>
            </w:pPr>
            <w:proofErr w:type="spellStart"/>
            <w:r w:rsidRPr="00B456B9">
              <w:rPr>
                <w:rFonts w:ascii="Calibri" w:eastAsia="Calibri" w:hAnsi="Calibri" w:cs="Calibri"/>
                <w:spacing w:val="-2"/>
                <w:sz w:val="24"/>
                <w:szCs w:val="24"/>
              </w:rPr>
              <w:t>Τηλ</w:t>
            </w:r>
            <w:proofErr w:type="spellEnd"/>
            <w:r w:rsidRPr="00B456B9">
              <w:rPr>
                <w:rFonts w:ascii="Calibri" w:eastAsia="Calibri" w:hAnsi="Calibri" w:cs="Calibri"/>
                <w:spacing w:val="-2"/>
                <w:sz w:val="24"/>
                <w:szCs w:val="24"/>
                <w:lang w:val="en-US"/>
              </w:rPr>
              <w:t xml:space="preserve">.: </w:t>
            </w:r>
            <w:r w:rsidRPr="00B456B9">
              <w:rPr>
                <w:rFonts w:ascii="Calibri" w:eastAsia="Calibri" w:hAnsi="Calibri" w:cs="Calibri"/>
                <w:spacing w:val="-1"/>
                <w:sz w:val="24"/>
                <w:szCs w:val="24"/>
                <w:lang w:val="en-US"/>
              </w:rPr>
              <w:t>2610 962590,91,92</w:t>
            </w:r>
          </w:p>
          <w:p w14:paraId="530313FC" w14:textId="77777777" w:rsidR="009D5378" w:rsidRPr="00B456B9" w:rsidRDefault="009D5378" w:rsidP="003E559C">
            <w:pPr>
              <w:pStyle w:val="a3"/>
              <w:tabs>
                <w:tab w:val="left" w:pos="1175"/>
              </w:tabs>
              <w:spacing w:after="0"/>
              <w:rPr>
                <w:rFonts w:ascii="Calibri" w:eastAsia="Calibri" w:hAnsi="Calibri" w:cs="Calibri"/>
                <w:sz w:val="24"/>
                <w:szCs w:val="24"/>
                <w:lang w:val="en-US"/>
              </w:rPr>
            </w:pPr>
            <w:r w:rsidRPr="00B456B9">
              <w:rPr>
                <w:rFonts w:ascii="Calibri" w:eastAsia="Calibri" w:hAnsi="Calibri" w:cs="Calibri"/>
                <w:spacing w:val="-1"/>
                <w:sz w:val="24"/>
                <w:szCs w:val="24"/>
                <w:lang w:val="en-US"/>
              </w:rPr>
              <w:t xml:space="preserve">E-mail: </w:t>
            </w:r>
            <w:hyperlink r:id="rId6">
              <w:r w:rsidRPr="00B456B9">
                <w:rPr>
                  <w:rFonts w:ascii="Calibri" w:eastAsia="Calibri" w:hAnsi="Calibri" w:cs="Calibri"/>
                  <w:color w:val="0000FF"/>
                  <w:spacing w:val="-1"/>
                  <w:sz w:val="24"/>
                  <w:szCs w:val="24"/>
                  <w:u w:val="single" w:color="0000FF"/>
                  <w:lang w:val="en-US"/>
                </w:rPr>
                <w:t>pgecon@upatras.gr</w:t>
              </w:r>
            </w:hyperlink>
          </w:p>
          <w:p w14:paraId="38229219" w14:textId="77777777" w:rsidR="009D5378" w:rsidRPr="00B456B9" w:rsidRDefault="009D5378" w:rsidP="003E559C">
            <w:pPr>
              <w:pStyle w:val="a3"/>
              <w:spacing w:after="0"/>
              <w:rPr>
                <w:rFonts w:ascii="Calibri" w:eastAsia="Calibri" w:hAnsi="Calibri" w:cs="Calibri"/>
                <w:sz w:val="24"/>
                <w:szCs w:val="24"/>
                <w:lang w:val="en-US"/>
              </w:rPr>
            </w:pPr>
            <w:r w:rsidRPr="00B456B9">
              <w:rPr>
                <w:rFonts w:ascii="Calibri" w:eastAsia="Calibri" w:hAnsi="Calibri" w:cs="Calibri"/>
                <w:spacing w:val="-1"/>
                <w:sz w:val="24"/>
                <w:szCs w:val="24"/>
                <w:lang w:val="en-US"/>
              </w:rPr>
              <w:t>Website:</w:t>
            </w:r>
            <w:r w:rsidRPr="00B456B9">
              <w:rPr>
                <w:rFonts w:ascii="Calibri" w:eastAsia="Calibri" w:hAnsi="Calibri" w:cs="Calibri"/>
                <w:spacing w:val="-2"/>
                <w:sz w:val="24"/>
                <w:szCs w:val="24"/>
                <w:lang w:val="en-US"/>
              </w:rPr>
              <w:t xml:space="preserve"> </w:t>
            </w:r>
            <w:hyperlink r:id="rId7">
              <w:r w:rsidRPr="00B456B9">
                <w:rPr>
                  <w:rFonts w:ascii="Calibri" w:eastAsia="Calibri" w:hAnsi="Calibri" w:cs="Calibri"/>
                  <w:color w:val="0000FF"/>
                  <w:spacing w:val="-1"/>
                  <w:sz w:val="24"/>
                  <w:szCs w:val="24"/>
                  <w:u w:val="single" w:color="0000FF"/>
                  <w:lang w:val="en-US"/>
                </w:rPr>
                <w:t>http://postgrad.econ.upatras.gr/el</w:t>
              </w:r>
            </w:hyperlink>
          </w:p>
        </w:tc>
      </w:tr>
    </w:tbl>
    <w:p w14:paraId="6DDE4798" w14:textId="77777777" w:rsidR="009D5378" w:rsidRPr="00B456B9" w:rsidRDefault="009D5378" w:rsidP="009D5378">
      <w:pPr>
        <w:jc w:val="right"/>
        <w:rPr>
          <w:rFonts w:ascii="Calibri" w:hAnsi="Calibri" w:cs="Calibri"/>
          <w:sz w:val="24"/>
          <w:szCs w:val="24"/>
          <w:lang w:val="en-US"/>
        </w:rPr>
      </w:pPr>
    </w:p>
    <w:p w14:paraId="036D7EA5" w14:textId="77777777" w:rsidR="009D5378" w:rsidRPr="00B456B9" w:rsidRDefault="009D5378" w:rsidP="009D5378">
      <w:pPr>
        <w:ind w:left="142"/>
        <w:jc w:val="center"/>
        <w:rPr>
          <w:rFonts w:ascii="Calibri" w:hAnsi="Calibri" w:cs="Calibri"/>
          <w:b/>
          <w:sz w:val="24"/>
          <w:szCs w:val="24"/>
          <w:u w:val="single"/>
          <w:lang w:val="en-US"/>
        </w:rPr>
      </w:pPr>
    </w:p>
    <w:p w14:paraId="1AA02D20" w14:textId="77777777" w:rsidR="009D5378" w:rsidRPr="00B456B9" w:rsidRDefault="009D5378" w:rsidP="009D5378">
      <w:pPr>
        <w:ind w:left="142"/>
        <w:jc w:val="center"/>
        <w:rPr>
          <w:rFonts w:ascii="Calibri" w:hAnsi="Calibri" w:cs="Calibri"/>
          <w:b/>
          <w:sz w:val="24"/>
          <w:szCs w:val="24"/>
          <w:u w:val="single"/>
        </w:rPr>
      </w:pPr>
      <w:r w:rsidRPr="00B456B9">
        <w:rPr>
          <w:rFonts w:ascii="Calibri" w:hAnsi="Calibri" w:cs="Calibri"/>
          <w:b/>
          <w:sz w:val="24"/>
          <w:szCs w:val="24"/>
          <w:u w:val="single"/>
        </w:rPr>
        <w:t>ΠΡΟΣΚΛΗΣΗ ΕΚΔΗΛΩΣΗΣ ΕΝΔΙΑΦΕΡΟΝΤΟΣ</w:t>
      </w:r>
    </w:p>
    <w:p w14:paraId="0DEFEC69" w14:textId="77777777" w:rsidR="009D5378" w:rsidRPr="00B456B9" w:rsidRDefault="009D5378" w:rsidP="009D5378">
      <w:pPr>
        <w:ind w:left="142"/>
        <w:jc w:val="center"/>
        <w:rPr>
          <w:rFonts w:ascii="Calibri" w:hAnsi="Calibri" w:cs="Calibri"/>
          <w:b/>
          <w:sz w:val="24"/>
          <w:szCs w:val="24"/>
        </w:rPr>
      </w:pPr>
    </w:p>
    <w:p w14:paraId="484D2C12" w14:textId="77777777" w:rsidR="009D5378" w:rsidRPr="00B456B9" w:rsidRDefault="009D5378" w:rsidP="009D5378">
      <w:pPr>
        <w:ind w:left="142"/>
        <w:jc w:val="center"/>
        <w:rPr>
          <w:rFonts w:ascii="Calibri" w:hAnsi="Calibri" w:cs="Calibri"/>
          <w:b/>
          <w:sz w:val="24"/>
          <w:szCs w:val="24"/>
        </w:rPr>
      </w:pPr>
      <w:r w:rsidRPr="00B456B9">
        <w:rPr>
          <w:rFonts w:ascii="Calibri" w:hAnsi="Calibri" w:cs="Calibri"/>
          <w:b/>
          <w:sz w:val="24"/>
          <w:szCs w:val="24"/>
        </w:rPr>
        <w:t xml:space="preserve">Π.Μ.Σ «Εφαρμοσμένη Οικονομική και Ανάλυση Δεδομένων»  για το </w:t>
      </w:r>
    </w:p>
    <w:p w14:paraId="53A083A8" w14:textId="77777777" w:rsidR="009D5378" w:rsidRPr="00B456B9" w:rsidRDefault="009D5378" w:rsidP="009D5378">
      <w:pPr>
        <w:ind w:left="142"/>
        <w:jc w:val="center"/>
        <w:rPr>
          <w:rFonts w:ascii="Calibri" w:hAnsi="Calibri" w:cs="Calibri"/>
          <w:b/>
          <w:sz w:val="24"/>
          <w:szCs w:val="24"/>
        </w:rPr>
      </w:pPr>
      <w:r w:rsidRPr="00B456B9">
        <w:rPr>
          <w:rFonts w:ascii="Calibri" w:hAnsi="Calibri" w:cs="Calibri"/>
          <w:b/>
          <w:sz w:val="24"/>
          <w:szCs w:val="24"/>
        </w:rPr>
        <w:t>ακαδημαϊκό έτος 2026-2027</w:t>
      </w:r>
    </w:p>
    <w:p w14:paraId="4FE7AB0F" w14:textId="77777777" w:rsidR="009D5378" w:rsidRPr="00B456B9" w:rsidRDefault="009D5378" w:rsidP="009D5378">
      <w:pPr>
        <w:ind w:left="142"/>
        <w:jc w:val="center"/>
        <w:rPr>
          <w:rFonts w:ascii="Calibri" w:hAnsi="Calibri" w:cs="Calibri"/>
          <w:b/>
          <w:sz w:val="24"/>
          <w:szCs w:val="24"/>
        </w:rPr>
      </w:pPr>
    </w:p>
    <w:p w14:paraId="059A2EED"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 xml:space="preserve">Το Πρόγραμμα Μεταπτυχιακών Σπουδών «Εφαρμοσμένη Οικονομική και Ανάλυση Δεδομένων» του Τμήματος Οικονομικών Επιστημών του Πανεπιστημίου Πατρών, προκηρύσσει για το ακαδημαϊκό έτος 2026-2027 σύμφωνα με το </w:t>
      </w:r>
      <w:hyperlink r:id="rId8" w:history="1">
        <w:r w:rsidRPr="00B456B9">
          <w:rPr>
            <w:rStyle w:val="-"/>
            <w:rFonts w:ascii="Calibri" w:hAnsi="Calibri" w:cs="Calibri"/>
            <w:sz w:val="24"/>
            <w:szCs w:val="24"/>
          </w:rPr>
          <w:t>ΦΕΚ 1342/26-02-2024/</w:t>
        </w:r>
        <w:proofErr w:type="spellStart"/>
        <w:r w:rsidRPr="00B456B9">
          <w:rPr>
            <w:rStyle w:val="-"/>
            <w:rFonts w:ascii="Calibri" w:hAnsi="Calibri" w:cs="Calibri"/>
            <w:sz w:val="24"/>
            <w:szCs w:val="24"/>
          </w:rPr>
          <w:t>τ.Β</w:t>
        </w:r>
        <w:proofErr w:type="spellEnd"/>
        <w:r w:rsidRPr="00B456B9">
          <w:rPr>
            <w:rStyle w:val="-"/>
            <w:rFonts w:ascii="Calibri" w:hAnsi="Calibri" w:cs="Calibri"/>
            <w:sz w:val="24"/>
            <w:szCs w:val="24"/>
          </w:rPr>
          <w:t>΄</w:t>
        </w:r>
      </w:hyperlink>
      <w:r w:rsidRPr="00B456B9">
        <w:rPr>
          <w:rFonts w:ascii="Calibri" w:hAnsi="Calibri" w:cs="Calibri"/>
          <w:sz w:val="24"/>
          <w:szCs w:val="24"/>
        </w:rPr>
        <w:t xml:space="preserve"> (και τροποποίηση </w:t>
      </w:r>
      <w:hyperlink r:id="rId9" w:history="1">
        <w:r w:rsidRPr="00B456B9">
          <w:rPr>
            <w:rStyle w:val="-"/>
            <w:rFonts w:ascii="Calibri" w:hAnsi="Calibri" w:cs="Calibri"/>
            <w:sz w:val="24"/>
            <w:szCs w:val="24"/>
          </w:rPr>
          <w:t>ΦΕΚ 1235/06-03-2026 τεύχος Β’</w:t>
        </w:r>
      </w:hyperlink>
      <w:r w:rsidRPr="00B456B9">
        <w:rPr>
          <w:rFonts w:ascii="Calibri" w:hAnsi="Calibri" w:cs="Calibri"/>
          <w:sz w:val="24"/>
          <w:szCs w:val="24"/>
        </w:rPr>
        <w:t>), σαράντα (40) θέσεις μεταπτυχιακών φοιτητών. Το Π.Μ.Σ οδηγεί στην απονομή Διπλώματος Μεταπτυχιακών Σπουδών (Δ.Μ.Σ) στην «Εφαρμοσμένη Οικονομική και Ανάλυση Δεδομένων».</w:t>
      </w:r>
    </w:p>
    <w:p w14:paraId="0706F0B9"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 xml:space="preserve"> </w:t>
      </w:r>
    </w:p>
    <w:p w14:paraId="7B80A0D4" w14:textId="47EAB383" w:rsidR="00D60959" w:rsidRPr="004B65EC" w:rsidRDefault="009D5378" w:rsidP="00D60959">
      <w:pPr>
        <w:autoSpaceDE w:val="0"/>
        <w:autoSpaceDN w:val="0"/>
        <w:adjustRightInd w:val="0"/>
        <w:jc w:val="both"/>
        <w:rPr>
          <w:rFonts w:ascii="Calibri" w:hAnsi="Calibri" w:cs="Calibri"/>
          <w:sz w:val="24"/>
          <w:szCs w:val="24"/>
        </w:rPr>
      </w:pPr>
      <w:r w:rsidRPr="00B456B9">
        <w:rPr>
          <w:rFonts w:ascii="Calibri" w:hAnsi="Calibri" w:cs="Calibri"/>
          <w:sz w:val="24"/>
          <w:szCs w:val="24"/>
        </w:rPr>
        <w:t xml:space="preserve">Η ελάχιστη χρονική διάρκεια για την απονομή του τίτλου ορίζεται σε δύο (2) εξάμηνα (χειμερινό και εαρινό). Απαιτείται η παρακολούθηση και επιτυχής εξέταση σε έξι (6) μαθήματα συνολικά καθώς και η εκπόνηση διπλωματικής εργασίας που πραγματοποιείται τους τελευταίους έξι μήνες του προγράμματος. Όλα τα μαθήματα διαρκούν τουλάχιστον δεκατρείς (13) εβδομάδες και διδάσκονται τουλάχιστον τρεις (3) ώρες εβδομαδιαίως (σε κάθε μάθημα παρέχονται και ειδικά φροντιστηριακά εργαστήρια). Τα μαθήματα διδάσκονται κυρίως απογευματινές ώρες τις εργάσιμες ημέρες αλλά και Σάββατα. </w:t>
      </w:r>
      <w:r w:rsidR="00A61646">
        <w:rPr>
          <w:rFonts w:ascii="Calibri" w:hAnsi="Calibri" w:cs="Calibri"/>
          <w:sz w:val="24"/>
          <w:szCs w:val="24"/>
          <w:lang w:val="en-US"/>
        </w:rPr>
        <w:t>H</w:t>
      </w:r>
      <w:r w:rsidR="00A61646" w:rsidRPr="00A61646">
        <w:rPr>
          <w:rFonts w:ascii="Calibri" w:hAnsi="Calibri" w:cs="Calibri"/>
          <w:sz w:val="24"/>
          <w:szCs w:val="24"/>
        </w:rPr>
        <w:t xml:space="preserve"> </w:t>
      </w:r>
      <w:r w:rsidR="00D60959" w:rsidRPr="004B65EC">
        <w:rPr>
          <w:rFonts w:ascii="Calibri" w:hAnsi="Calibri" w:cs="Calibri"/>
          <w:sz w:val="24"/>
          <w:szCs w:val="24"/>
        </w:rPr>
        <w:t>γλώσσα διδασκαλίας και συγγραφής της Διπλωματικής Εργασίας είναι η ελληνική, αλλά παρέχεται η δυνατότητα συγγραφής της Διπλωματικής Εργασίας στην αγγλική γλώσσα.</w:t>
      </w:r>
    </w:p>
    <w:p w14:paraId="304DACA5" w14:textId="10A6E91E" w:rsidR="009D5378" w:rsidRPr="00D60959" w:rsidRDefault="009D5378" w:rsidP="009D5378">
      <w:pPr>
        <w:ind w:left="142"/>
        <w:jc w:val="both"/>
        <w:rPr>
          <w:rFonts w:ascii="Calibri" w:hAnsi="Calibri" w:cs="Calibri"/>
          <w:strike/>
          <w:sz w:val="24"/>
          <w:szCs w:val="24"/>
        </w:rPr>
      </w:pPr>
    </w:p>
    <w:p w14:paraId="2EE4FBB3" w14:textId="77777777" w:rsidR="009D5378" w:rsidRPr="00B456B9" w:rsidRDefault="009D5378" w:rsidP="009D5378">
      <w:pPr>
        <w:ind w:left="142"/>
        <w:jc w:val="both"/>
        <w:rPr>
          <w:rFonts w:ascii="Calibri" w:hAnsi="Calibri" w:cs="Calibri"/>
          <w:sz w:val="24"/>
          <w:szCs w:val="24"/>
        </w:rPr>
      </w:pPr>
    </w:p>
    <w:p w14:paraId="2198DFFD"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Στο Πρόγραμμα Μεταπτυχιακών Σπουδών γίνονται δεκτοί ως υποψήφιοι, πτυχιούχοι Τμημάτων Σχολών Επιστημών Οικονομίας και Διοίκησης, Κοινωνικών Επιστημών, Θετικών Επιστημών, Επιστημών Υγείας και Πολυτεχνικών Σχολών, Πανεπιστημίων της ημεδαπής ή αναγνωρισμένων ομοταγών Ιδρυμάτων της αλλοδαπής καθώς και πτυχιούχοι Τμημάτων Α.Τ.Ε.Ι. συναφούς γνωστικού αντικειμένου (Σχολών Οικονομίας και Διοίκησης).</w:t>
      </w:r>
    </w:p>
    <w:p w14:paraId="00D5BE36" w14:textId="77777777" w:rsidR="009D5378" w:rsidRPr="00B456B9" w:rsidRDefault="009D5378" w:rsidP="009D5378">
      <w:pPr>
        <w:ind w:left="142"/>
        <w:jc w:val="both"/>
        <w:rPr>
          <w:rFonts w:ascii="Calibri" w:hAnsi="Calibri" w:cs="Calibri"/>
          <w:sz w:val="24"/>
          <w:szCs w:val="24"/>
        </w:rPr>
      </w:pPr>
    </w:p>
    <w:p w14:paraId="22EED42B"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Οι αιτήσεις των υποψηφίων θα γίνονται δεκτές μόνο ηλεκτρονικά, το διάστημα από Δευτέρα 30 Μαρτίου 2026 έως και Παρασκευή 4 Σεπτεμβρίου 2026. Οι αιτήσεις θα γίνουν δεκτές σε δύο φάσεις:</w:t>
      </w:r>
    </w:p>
    <w:p w14:paraId="3F4E3217" w14:textId="77777777" w:rsidR="009D5378" w:rsidRPr="00B456B9" w:rsidRDefault="009D5378" w:rsidP="009D5378">
      <w:pPr>
        <w:ind w:left="142"/>
        <w:jc w:val="both"/>
        <w:rPr>
          <w:rFonts w:ascii="Calibri" w:hAnsi="Calibri" w:cs="Calibri"/>
          <w:sz w:val="24"/>
          <w:szCs w:val="24"/>
        </w:rPr>
      </w:pPr>
    </w:p>
    <w:p w14:paraId="35E471BD" w14:textId="77777777" w:rsidR="009D5378" w:rsidRPr="00B456B9" w:rsidRDefault="009D5378" w:rsidP="009D5378">
      <w:pPr>
        <w:pStyle w:val="a4"/>
        <w:numPr>
          <w:ilvl w:val="0"/>
          <w:numId w:val="2"/>
        </w:numPr>
        <w:jc w:val="both"/>
        <w:rPr>
          <w:rFonts w:ascii="Calibri" w:hAnsi="Calibri" w:cs="Calibri"/>
          <w:iCs/>
          <w:sz w:val="24"/>
          <w:szCs w:val="24"/>
        </w:rPr>
      </w:pPr>
      <w:r w:rsidRPr="00B456B9">
        <w:rPr>
          <w:rFonts w:ascii="Calibri" w:hAnsi="Calibri" w:cs="Calibri"/>
          <w:iCs/>
          <w:sz w:val="24"/>
          <w:szCs w:val="24"/>
        </w:rPr>
        <w:t>A’ Φάση: αιτήσεις που θα υποβληθούν έως και 03/07/2026 και θα προσκληθούν για  συνέντευξη από 08/07/2026 έως 10/07/2026.</w:t>
      </w:r>
    </w:p>
    <w:p w14:paraId="17EC257F" w14:textId="77777777" w:rsidR="009D5378" w:rsidRPr="00B456B9" w:rsidRDefault="009D5378" w:rsidP="009D5378">
      <w:pPr>
        <w:pStyle w:val="a4"/>
        <w:numPr>
          <w:ilvl w:val="0"/>
          <w:numId w:val="2"/>
        </w:numPr>
        <w:jc w:val="both"/>
        <w:rPr>
          <w:rFonts w:ascii="Calibri" w:hAnsi="Calibri" w:cs="Calibri"/>
          <w:iCs/>
          <w:sz w:val="24"/>
          <w:szCs w:val="24"/>
        </w:rPr>
      </w:pPr>
      <w:r w:rsidRPr="00B456B9">
        <w:rPr>
          <w:rFonts w:ascii="Calibri" w:hAnsi="Calibri" w:cs="Calibri"/>
          <w:iCs/>
          <w:sz w:val="24"/>
          <w:szCs w:val="24"/>
        </w:rPr>
        <w:t>Β’ Φάση: αιτήσεις που θα υποβληθούν έως και 04/09/2026 και</w:t>
      </w:r>
      <w:r w:rsidRPr="00B456B9">
        <w:rPr>
          <w:rFonts w:ascii="Calibri" w:hAnsi="Calibri" w:cs="Calibri"/>
          <w:iCs/>
          <w:color w:val="FF0000"/>
          <w:sz w:val="24"/>
          <w:szCs w:val="24"/>
        </w:rPr>
        <w:t xml:space="preserve"> </w:t>
      </w:r>
      <w:r w:rsidRPr="00B456B9">
        <w:rPr>
          <w:rFonts w:ascii="Calibri" w:hAnsi="Calibri" w:cs="Calibri"/>
          <w:iCs/>
          <w:sz w:val="24"/>
          <w:szCs w:val="24"/>
        </w:rPr>
        <w:t>θα προσκληθούν για  συνέντευξη από 09/09/2026 έως 11/09/2026.</w:t>
      </w:r>
    </w:p>
    <w:p w14:paraId="596737B3" w14:textId="77777777" w:rsidR="009D5378" w:rsidRPr="00B456B9" w:rsidRDefault="009D5378" w:rsidP="009D5378">
      <w:pPr>
        <w:ind w:left="142"/>
        <w:jc w:val="both"/>
        <w:rPr>
          <w:rFonts w:ascii="Calibri" w:hAnsi="Calibri" w:cs="Calibri"/>
          <w:sz w:val="24"/>
          <w:szCs w:val="24"/>
        </w:rPr>
      </w:pPr>
    </w:p>
    <w:p w14:paraId="67D0C191"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 xml:space="preserve">Αναλυτικές πληροφορίες για τη διαδικασία υποβολής των αιτήσεων, καθώς και σύνδεσμο για  τη φόρμα υποβολής αιτήσεων μπορούν να βρεθούν στην ιστοσελίδα: </w:t>
      </w:r>
    </w:p>
    <w:p w14:paraId="4E9EB4F6" w14:textId="77777777" w:rsidR="009D5378" w:rsidRPr="00B456B9" w:rsidRDefault="009D5378" w:rsidP="009D5378">
      <w:pPr>
        <w:ind w:left="142"/>
        <w:jc w:val="center"/>
        <w:rPr>
          <w:rFonts w:ascii="Calibri" w:hAnsi="Calibri" w:cs="Calibri"/>
          <w:sz w:val="24"/>
          <w:szCs w:val="24"/>
        </w:rPr>
      </w:pPr>
    </w:p>
    <w:p w14:paraId="399120AD" w14:textId="77777777" w:rsidR="009D5378" w:rsidRPr="00B456B9" w:rsidRDefault="004B65EC" w:rsidP="009D5378">
      <w:pPr>
        <w:ind w:left="142"/>
        <w:jc w:val="center"/>
        <w:rPr>
          <w:rFonts w:ascii="Calibri" w:hAnsi="Calibri" w:cs="Calibri"/>
          <w:sz w:val="24"/>
          <w:szCs w:val="24"/>
        </w:rPr>
      </w:pPr>
      <w:hyperlink r:id="rId10" w:history="1">
        <w:r w:rsidR="009D5378" w:rsidRPr="00B456B9">
          <w:rPr>
            <w:rStyle w:val="-"/>
            <w:rFonts w:ascii="Calibri" w:hAnsi="Calibri" w:cs="Calibri"/>
            <w:sz w:val="24"/>
            <w:szCs w:val="24"/>
          </w:rPr>
          <w:t>https://postgrad.econ.upatras.gr/candidates/</w:t>
        </w:r>
      </w:hyperlink>
    </w:p>
    <w:p w14:paraId="0F9F687D" w14:textId="77777777" w:rsidR="009D5378" w:rsidRPr="00B456B9" w:rsidRDefault="009D5378" w:rsidP="009D5378">
      <w:pPr>
        <w:ind w:left="142"/>
        <w:jc w:val="both"/>
        <w:rPr>
          <w:rFonts w:ascii="Calibri" w:hAnsi="Calibri" w:cs="Calibri"/>
          <w:sz w:val="24"/>
          <w:szCs w:val="24"/>
        </w:rPr>
      </w:pPr>
    </w:p>
    <w:p w14:paraId="71783C81" w14:textId="0296E532"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 xml:space="preserve">Αίτηση έως την καταληκτική ημερομηνία υποβολής αιτήσεων (04/09/2026) μπορούν να υποβάλουν και φοιτητές που αναμένεται να ολοκληρώσουν τις σπουδές τους έως </w:t>
      </w:r>
      <w:r w:rsidRPr="008E4923">
        <w:rPr>
          <w:rFonts w:ascii="Calibri" w:hAnsi="Calibri" w:cs="Calibri"/>
          <w:color w:val="EE0000"/>
          <w:sz w:val="24"/>
          <w:szCs w:val="24"/>
        </w:rPr>
        <w:t>την 2</w:t>
      </w:r>
      <w:r w:rsidR="00CF7D46" w:rsidRPr="008E4923">
        <w:rPr>
          <w:rFonts w:ascii="Calibri" w:hAnsi="Calibri" w:cs="Calibri"/>
          <w:color w:val="EE0000"/>
          <w:sz w:val="24"/>
          <w:szCs w:val="24"/>
        </w:rPr>
        <w:t>2</w:t>
      </w:r>
      <w:r w:rsidRPr="008E4923">
        <w:rPr>
          <w:rFonts w:ascii="Calibri" w:hAnsi="Calibri" w:cs="Calibri"/>
          <w:color w:val="EE0000"/>
          <w:sz w:val="24"/>
          <w:szCs w:val="24"/>
          <w:vertAlign w:val="superscript"/>
        </w:rPr>
        <w:t>η</w:t>
      </w:r>
      <w:r w:rsidRPr="008E4923">
        <w:rPr>
          <w:rFonts w:ascii="Calibri" w:hAnsi="Calibri" w:cs="Calibri"/>
          <w:color w:val="EE0000"/>
          <w:sz w:val="24"/>
          <w:szCs w:val="24"/>
        </w:rPr>
        <w:t xml:space="preserve"> </w:t>
      </w:r>
      <w:r w:rsidRPr="00B456B9">
        <w:rPr>
          <w:rFonts w:ascii="Calibri" w:hAnsi="Calibri" w:cs="Calibri"/>
          <w:sz w:val="24"/>
          <w:szCs w:val="24"/>
        </w:rPr>
        <w:t>Οκτωβρίου 2026.  Τα απαραίτητα δικαιολογητικά που θα πρέπει να καταθέσουν ηλεκτρονικά οι υποψήφιοι είναι:</w:t>
      </w:r>
    </w:p>
    <w:p w14:paraId="2CB60A70" w14:textId="77777777" w:rsidR="009D5378" w:rsidRPr="00B456B9" w:rsidRDefault="009D5378" w:rsidP="009D5378">
      <w:pPr>
        <w:ind w:left="142"/>
        <w:jc w:val="both"/>
        <w:rPr>
          <w:rFonts w:ascii="Calibri" w:hAnsi="Calibri" w:cs="Calibri"/>
          <w:sz w:val="24"/>
          <w:szCs w:val="24"/>
        </w:rPr>
      </w:pPr>
    </w:p>
    <w:p w14:paraId="5EBB41FA" w14:textId="77777777" w:rsidR="009D5378" w:rsidRPr="00B456B9" w:rsidRDefault="009D5378" w:rsidP="009D5378">
      <w:pPr>
        <w:numPr>
          <w:ilvl w:val="0"/>
          <w:numId w:val="1"/>
        </w:numPr>
        <w:jc w:val="both"/>
        <w:rPr>
          <w:rFonts w:ascii="Calibri" w:hAnsi="Calibri" w:cs="Calibri"/>
          <w:sz w:val="24"/>
          <w:szCs w:val="24"/>
        </w:rPr>
      </w:pPr>
      <w:r w:rsidRPr="00B456B9">
        <w:rPr>
          <w:rFonts w:ascii="Calibri" w:hAnsi="Calibri" w:cs="Calibri"/>
          <w:sz w:val="24"/>
          <w:szCs w:val="24"/>
        </w:rPr>
        <w:t>Αίτηση υποψηφιότητας (υποχρεωτικό)</w:t>
      </w:r>
    </w:p>
    <w:p w14:paraId="50DF051C" w14:textId="77777777" w:rsidR="009D5378" w:rsidRPr="00B456B9" w:rsidRDefault="009D5378" w:rsidP="009D5378">
      <w:pPr>
        <w:numPr>
          <w:ilvl w:val="0"/>
          <w:numId w:val="1"/>
        </w:numPr>
        <w:jc w:val="both"/>
        <w:rPr>
          <w:rFonts w:ascii="Calibri" w:hAnsi="Calibri" w:cs="Calibri"/>
          <w:sz w:val="24"/>
          <w:szCs w:val="24"/>
        </w:rPr>
      </w:pPr>
      <w:r w:rsidRPr="00B456B9">
        <w:rPr>
          <w:rFonts w:ascii="Calibri" w:hAnsi="Calibri" w:cs="Calibri"/>
          <w:sz w:val="24"/>
          <w:szCs w:val="24"/>
        </w:rPr>
        <w:t>Αναλυτικό βιογραφικό σημείωμα (υποχρεωτικό)</w:t>
      </w:r>
    </w:p>
    <w:p w14:paraId="16D3F597" w14:textId="77777777" w:rsidR="009D5378" w:rsidRPr="00B456B9" w:rsidRDefault="009D5378" w:rsidP="009D5378">
      <w:pPr>
        <w:numPr>
          <w:ilvl w:val="0"/>
          <w:numId w:val="1"/>
        </w:numPr>
        <w:jc w:val="both"/>
        <w:rPr>
          <w:rFonts w:ascii="Calibri" w:hAnsi="Calibri" w:cs="Calibri"/>
          <w:sz w:val="24"/>
          <w:szCs w:val="24"/>
        </w:rPr>
      </w:pPr>
      <w:r w:rsidRPr="00B456B9">
        <w:rPr>
          <w:rFonts w:ascii="Calibri" w:hAnsi="Calibri" w:cs="Calibri"/>
          <w:sz w:val="24"/>
          <w:szCs w:val="24"/>
        </w:rPr>
        <w:t>Αντίγραφα πτυχίων/διπλωμάτων (εάν υπάρχουν κατά την αίτηση)</w:t>
      </w:r>
    </w:p>
    <w:p w14:paraId="5C816357" w14:textId="77777777" w:rsidR="009D5378" w:rsidRPr="00B456B9" w:rsidRDefault="009D5378" w:rsidP="009D5378">
      <w:pPr>
        <w:numPr>
          <w:ilvl w:val="0"/>
          <w:numId w:val="1"/>
        </w:numPr>
        <w:jc w:val="both"/>
        <w:rPr>
          <w:rFonts w:ascii="Calibri" w:hAnsi="Calibri" w:cs="Calibri"/>
          <w:sz w:val="24"/>
          <w:szCs w:val="24"/>
        </w:rPr>
      </w:pPr>
      <w:r w:rsidRPr="00B456B9">
        <w:rPr>
          <w:rFonts w:ascii="Calibri" w:hAnsi="Calibri" w:cs="Calibri"/>
          <w:sz w:val="24"/>
          <w:szCs w:val="24"/>
        </w:rPr>
        <w:t>Πιστοποιητικό αναλυτικής βαθμολογίας (υποχρεωτικό ακόμα και εάν δεν έχουν ολοκληρωθεί οι σπουδές του υποψηφίου)</w:t>
      </w:r>
    </w:p>
    <w:p w14:paraId="0250AA4E" w14:textId="77777777" w:rsidR="003A0FEE" w:rsidRPr="004B65EC" w:rsidRDefault="002B1D35" w:rsidP="003A0FEE">
      <w:pPr>
        <w:numPr>
          <w:ilvl w:val="0"/>
          <w:numId w:val="1"/>
        </w:numPr>
        <w:jc w:val="both"/>
        <w:rPr>
          <w:rFonts w:ascii="Calibri" w:hAnsi="Calibri" w:cs="Calibri"/>
          <w:sz w:val="24"/>
          <w:szCs w:val="24"/>
        </w:rPr>
      </w:pPr>
      <w:r w:rsidRPr="004B65EC">
        <w:rPr>
          <w:rFonts w:ascii="Calibri" w:hAnsi="Calibri" w:cs="Calibri"/>
          <w:sz w:val="24"/>
          <w:szCs w:val="24"/>
        </w:rPr>
        <w:t xml:space="preserve">Δύο τουλάχιστον συστατικές επιστολές (υποχρεωτικό). Σε περίπτωση που το μέλος Δ.Ε.Π. ή το πρόσωπο που θα σας δώσει συστατική (κριτής) θέλει να στείλει ταχυδρομικά κλειστή επιστολή στο τμήμα Οικονομικών Επιστημών ή στην περίπτωση που έχετε εσείς την επιστολή κλειστή σε φάκελο, τότε καταχωρήστε τα απαραίτητα στοιχεία του κριτή στην ηλεκτρονική πλατφόρμα και ζητήστε να σταλεί ταχυδρομικώς η συστατική επιστολή ή στείλτε εσείς την επιστολή στην διεύθυνση: Γραμματεία Τμήματος Οικονομικών Επιστημών (Αίτηση Π.Μ.Σ), Παν. Πατρών, Πανεπιστημιούπολη, Ρίο, 26504, </w:t>
      </w:r>
      <w:proofErr w:type="spellStart"/>
      <w:r w:rsidRPr="004B65EC">
        <w:rPr>
          <w:rFonts w:ascii="Calibri" w:hAnsi="Calibri" w:cs="Calibri"/>
          <w:sz w:val="24"/>
          <w:szCs w:val="24"/>
        </w:rPr>
        <w:t>τηλ</w:t>
      </w:r>
      <w:proofErr w:type="spellEnd"/>
      <w:r w:rsidRPr="004B65EC">
        <w:rPr>
          <w:rFonts w:ascii="Calibri" w:hAnsi="Calibri" w:cs="Calibri"/>
          <w:sz w:val="24"/>
          <w:szCs w:val="24"/>
        </w:rPr>
        <w:t>. 2610 - 962590, 91, 92, 93).</w:t>
      </w:r>
    </w:p>
    <w:p w14:paraId="543AA72A" w14:textId="0C5DB761" w:rsidR="009D5378" w:rsidRPr="004B65EC" w:rsidRDefault="009D5378" w:rsidP="003A0FEE">
      <w:pPr>
        <w:numPr>
          <w:ilvl w:val="0"/>
          <w:numId w:val="1"/>
        </w:numPr>
        <w:jc w:val="both"/>
        <w:rPr>
          <w:rFonts w:ascii="Calibri" w:hAnsi="Calibri" w:cs="Calibri"/>
          <w:sz w:val="24"/>
          <w:szCs w:val="24"/>
        </w:rPr>
      </w:pPr>
      <w:r w:rsidRPr="004B65EC">
        <w:rPr>
          <w:rFonts w:ascii="Calibri" w:hAnsi="Calibri" w:cs="Calibri"/>
          <w:sz w:val="24"/>
          <w:szCs w:val="24"/>
        </w:rPr>
        <w:t xml:space="preserve">Αποδεικτικά γνώσης της αγγλικής </w:t>
      </w:r>
      <w:bookmarkStart w:id="0" w:name="_GoBack"/>
      <w:bookmarkEnd w:id="0"/>
      <w:r w:rsidRPr="004B65EC">
        <w:rPr>
          <w:rFonts w:ascii="Calibri" w:hAnsi="Calibri" w:cs="Calibri"/>
          <w:sz w:val="24"/>
          <w:szCs w:val="24"/>
        </w:rPr>
        <w:t>γλώσσας (επιπέδου Β2 και άνω)</w:t>
      </w:r>
    </w:p>
    <w:p w14:paraId="692BE42D" w14:textId="2726C8AB" w:rsidR="009D5378" w:rsidRPr="00B456B9" w:rsidRDefault="009D5378" w:rsidP="009D5378">
      <w:pPr>
        <w:numPr>
          <w:ilvl w:val="0"/>
          <w:numId w:val="1"/>
        </w:numPr>
        <w:jc w:val="both"/>
        <w:rPr>
          <w:rFonts w:ascii="Calibri" w:hAnsi="Calibri" w:cs="Calibri"/>
          <w:sz w:val="24"/>
          <w:szCs w:val="24"/>
        </w:rPr>
      </w:pPr>
      <w:r w:rsidRPr="00B456B9">
        <w:rPr>
          <w:rFonts w:ascii="Calibri" w:hAnsi="Calibri" w:cs="Calibri"/>
          <w:sz w:val="24"/>
          <w:szCs w:val="24"/>
        </w:rPr>
        <w:t xml:space="preserve">Επιστημονικές διακρίσεις και </w:t>
      </w:r>
      <w:r w:rsidR="00553CDB">
        <w:rPr>
          <w:rFonts w:ascii="Calibri" w:hAnsi="Calibri" w:cs="Calibri"/>
          <w:sz w:val="24"/>
          <w:szCs w:val="24"/>
        </w:rPr>
        <w:t>δημοσιεύσεις</w:t>
      </w:r>
      <w:r w:rsidRPr="00B456B9">
        <w:rPr>
          <w:rFonts w:ascii="Calibri" w:hAnsi="Calibri" w:cs="Calibri"/>
          <w:sz w:val="24"/>
          <w:szCs w:val="24"/>
        </w:rPr>
        <w:t xml:space="preserve"> (εάν υπάρχουν)</w:t>
      </w:r>
    </w:p>
    <w:p w14:paraId="53DD7E18" w14:textId="1E101EA3" w:rsidR="009D5378" w:rsidRPr="00B456B9" w:rsidRDefault="009D5378" w:rsidP="009D5378">
      <w:pPr>
        <w:numPr>
          <w:ilvl w:val="0"/>
          <w:numId w:val="1"/>
        </w:numPr>
        <w:jc w:val="both"/>
        <w:rPr>
          <w:rFonts w:ascii="Calibri" w:hAnsi="Calibri" w:cs="Calibri"/>
          <w:sz w:val="24"/>
          <w:szCs w:val="24"/>
        </w:rPr>
      </w:pPr>
      <w:r w:rsidRPr="00B456B9">
        <w:rPr>
          <w:rFonts w:ascii="Calibri" w:hAnsi="Calibri" w:cs="Calibri"/>
          <w:sz w:val="24"/>
          <w:szCs w:val="24"/>
        </w:rPr>
        <w:t xml:space="preserve">Αποδεικτικά επαγγελματικής/ερευνητικής </w:t>
      </w:r>
      <w:r w:rsidR="00C243FE">
        <w:rPr>
          <w:rFonts w:ascii="Calibri" w:hAnsi="Calibri" w:cs="Calibri"/>
          <w:sz w:val="24"/>
          <w:szCs w:val="24"/>
        </w:rPr>
        <w:t>εμπειρίας</w:t>
      </w:r>
      <w:r w:rsidRPr="00B456B9">
        <w:rPr>
          <w:rFonts w:ascii="Calibri" w:hAnsi="Calibri" w:cs="Calibri"/>
          <w:sz w:val="24"/>
          <w:szCs w:val="24"/>
        </w:rPr>
        <w:t xml:space="preserve"> (εάν υπάρχουν)</w:t>
      </w:r>
    </w:p>
    <w:p w14:paraId="733B4033" w14:textId="77777777" w:rsidR="009D5378" w:rsidRPr="00B456B9" w:rsidRDefault="009D5378" w:rsidP="009D5378">
      <w:pPr>
        <w:ind w:left="142"/>
        <w:jc w:val="both"/>
        <w:rPr>
          <w:rFonts w:ascii="Calibri" w:hAnsi="Calibri" w:cs="Calibri"/>
          <w:sz w:val="24"/>
          <w:szCs w:val="24"/>
        </w:rPr>
      </w:pPr>
    </w:p>
    <w:p w14:paraId="431ACA6E"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Η Επιτροπή Αξιολόγησης, που συγκροτείται από τη Συνέλευση του Τμήματος Οικονομικών Επιστημών, αποτελείται από μέλη Δ.Ε.Π. του ιδίου ή συναφούς αντικειμένου, βαθμολογεί τον κάθε υποψήφιο και καταρτίζει πίνακα επιτυχόντων σύμφωνα με τα κριτήρια επιλογής και τους καλεί σε συνέντευξη ώστε να σχηματίσει ολοκληρωμένη άποψη.</w:t>
      </w:r>
    </w:p>
    <w:p w14:paraId="75D4B8FF" w14:textId="77777777" w:rsidR="009D5378" w:rsidRPr="00B456B9" w:rsidRDefault="009D5378" w:rsidP="009D5378">
      <w:pPr>
        <w:ind w:left="142"/>
        <w:jc w:val="both"/>
        <w:rPr>
          <w:rFonts w:ascii="Calibri" w:hAnsi="Calibri" w:cs="Calibri"/>
          <w:sz w:val="24"/>
          <w:szCs w:val="24"/>
        </w:rPr>
      </w:pPr>
    </w:p>
    <w:p w14:paraId="7CCA0312"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 xml:space="preserve">Για την παρακολούθηση του Προγράμματος Μεταπτυχιακών Σπουδών προβλέπεται η καταβολή διδάκτρων, ύψους 3.300 € με δυνατότητα καταβολής σε τρεις ισόποσες δόσεις. Το Π.Μ.Σ παρέχει υποτροφίες με τη μορφή ολικής απαλλαγής διδάκτρων σύμφωνα με την κείμενη νομοθεσία. </w:t>
      </w:r>
      <w:r w:rsidRPr="00B456B9">
        <w:rPr>
          <w:rFonts w:ascii="Calibri" w:hAnsi="Calibri" w:cs="Calibri"/>
          <w:sz w:val="24"/>
          <w:szCs w:val="24"/>
          <w:lang w:val="en-US"/>
        </w:rPr>
        <w:t>O</w:t>
      </w:r>
      <w:r w:rsidRPr="00B456B9">
        <w:rPr>
          <w:rFonts w:ascii="Calibri" w:hAnsi="Calibri" w:cs="Calibri"/>
          <w:sz w:val="24"/>
          <w:szCs w:val="24"/>
        </w:rPr>
        <w:t xml:space="preserve">ι απαλλασσόμενοι φοιτητές δεν ξεπερνούν το ποσοστό του τριάντα τοις εκατό (30%) του συνολικού αριθμού φοιτητών που εισάγονται στο Π.Μ.Σ. </w:t>
      </w:r>
      <w:r w:rsidRPr="00B456B9">
        <w:rPr>
          <w:rFonts w:ascii="Calibri" w:hAnsi="Calibri" w:cs="Calibri"/>
          <w:color w:val="1E1E1E"/>
          <w:sz w:val="24"/>
          <w:szCs w:val="24"/>
          <w:shd w:val="clear" w:color="auto" w:fill="FFFFFF"/>
        </w:rPr>
        <w:t xml:space="preserve">Οι υπότροφοι επιλέγονται με βάση ακαδημαϊκά, οικονομικά και κοινωνικά κριτήρια όπως ορίζει η σχετική νομοθεσία </w:t>
      </w:r>
      <w:hyperlink r:id="rId11" w:history="1">
        <w:r w:rsidRPr="00B456B9">
          <w:rPr>
            <w:rStyle w:val="-"/>
            <w:rFonts w:ascii="Calibri" w:hAnsi="Calibri" w:cs="Calibri"/>
            <w:sz w:val="24"/>
            <w:szCs w:val="24"/>
            <w:shd w:val="clear" w:color="auto" w:fill="FFFFFF"/>
          </w:rPr>
          <w:t>ν. 4957/21.7.2022 (</w:t>
        </w:r>
        <w:proofErr w:type="spellStart"/>
        <w:r w:rsidRPr="00B456B9">
          <w:rPr>
            <w:rStyle w:val="-"/>
            <w:rFonts w:ascii="Calibri" w:hAnsi="Calibri" w:cs="Calibri"/>
            <w:sz w:val="24"/>
            <w:szCs w:val="24"/>
            <w:shd w:val="clear" w:color="auto" w:fill="FFFFFF"/>
          </w:rPr>
          <w:t>τ.Α</w:t>
        </w:r>
        <w:proofErr w:type="spellEnd"/>
        <w:r w:rsidRPr="00B456B9">
          <w:rPr>
            <w:rStyle w:val="-"/>
            <w:rFonts w:ascii="Calibri" w:hAnsi="Calibri" w:cs="Calibri"/>
            <w:sz w:val="24"/>
            <w:szCs w:val="24"/>
            <w:shd w:val="clear" w:color="auto" w:fill="FFFFFF"/>
          </w:rPr>
          <w:t>΄)</w:t>
        </w:r>
      </w:hyperlink>
      <w:r w:rsidRPr="00B456B9">
        <w:rPr>
          <w:rFonts w:ascii="Calibri" w:hAnsi="Calibri" w:cs="Calibri"/>
          <w:color w:val="1E1E1E"/>
          <w:sz w:val="24"/>
          <w:szCs w:val="24"/>
          <w:shd w:val="clear" w:color="auto" w:fill="FFFFFF"/>
        </w:rPr>
        <w:t xml:space="preserve"> και </w:t>
      </w:r>
      <w:hyperlink r:id="rId12" w:history="1">
        <w:r w:rsidRPr="00B456B9">
          <w:rPr>
            <w:rStyle w:val="-"/>
            <w:rFonts w:ascii="Calibri" w:hAnsi="Calibri" w:cs="Calibri"/>
            <w:sz w:val="24"/>
            <w:szCs w:val="24"/>
            <w:shd w:val="clear" w:color="auto" w:fill="FFFFFF"/>
          </w:rPr>
          <w:t>ΦΕΚ 4899/16.09.2022</w:t>
        </w:r>
        <w:r w:rsidRPr="00B456B9">
          <w:rPr>
            <w:rStyle w:val="-"/>
            <w:rFonts w:ascii="Calibri" w:hAnsi="Calibri" w:cs="Calibri"/>
            <w:sz w:val="24"/>
            <w:szCs w:val="24"/>
          </w:rPr>
          <w:t xml:space="preserve"> /</w:t>
        </w:r>
        <w:proofErr w:type="spellStart"/>
        <w:r w:rsidRPr="00B456B9">
          <w:rPr>
            <w:rStyle w:val="-"/>
            <w:rFonts w:ascii="Calibri" w:hAnsi="Calibri" w:cs="Calibri"/>
            <w:sz w:val="24"/>
            <w:szCs w:val="24"/>
          </w:rPr>
          <w:t>τ.Β</w:t>
        </w:r>
        <w:proofErr w:type="spellEnd"/>
        <w:r w:rsidRPr="00B456B9">
          <w:rPr>
            <w:rStyle w:val="-"/>
            <w:rFonts w:ascii="Calibri" w:hAnsi="Calibri" w:cs="Calibri"/>
            <w:sz w:val="24"/>
            <w:szCs w:val="24"/>
          </w:rPr>
          <w:t>΄</w:t>
        </w:r>
      </w:hyperlink>
      <w:r w:rsidRPr="00B456B9">
        <w:rPr>
          <w:rFonts w:ascii="Calibri" w:hAnsi="Calibri" w:cs="Calibri"/>
          <w:sz w:val="24"/>
          <w:szCs w:val="24"/>
        </w:rPr>
        <w:t xml:space="preserve"> και εγκρίνονται από τη Συνέλευση του Τμήματος.</w:t>
      </w:r>
    </w:p>
    <w:p w14:paraId="6CE4D43B" w14:textId="77777777" w:rsidR="009D5378" w:rsidRPr="00B456B9" w:rsidRDefault="009D5378" w:rsidP="009D5378">
      <w:pPr>
        <w:ind w:left="142"/>
        <w:jc w:val="both"/>
        <w:rPr>
          <w:rFonts w:ascii="Calibri" w:hAnsi="Calibri" w:cs="Calibri"/>
          <w:sz w:val="24"/>
          <w:szCs w:val="24"/>
        </w:rPr>
      </w:pPr>
    </w:p>
    <w:p w14:paraId="21AEBDAB" w14:textId="77777777" w:rsidR="009D5378" w:rsidRPr="00B456B9" w:rsidRDefault="009D5378" w:rsidP="009D5378">
      <w:pPr>
        <w:ind w:left="142"/>
        <w:jc w:val="both"/>
        <w:rPr>
          <w:rFonts w:ascii="Calibri" w:hAnsi="Calibri" w:cs="Calibri"/>
          <w:sz w:val="24"/>
          <w:szCs w:val="24"/>
        </w:rPr>
      </w:pPr>
      <w:r w:rsidRPr="00B456B9">
        <w:rPr>
          <w:rFonts w:ascii="Calibri" w:hAnsi="Calibri" w:cs="Calibri"/>
          <w:sz w:val="24"/>
          <w:szCs w:val="24"/>
        </w:rPr>
        <w:t xml:space="preserve">Περισσότερες πληροφορίες δίνονται από τη Γραμματεία του Π.Μ.Σ. «Εφαρμοσμένη Οικονομική και Ανάλυση Δεδομένων» του Τμήματος Οικονομικών Επιστημών στα τηλέφωνα 2610 962591, 2610 962590 ή/και μέσω ηλεκτρονικού ταχυδρομείου στη διεύθυνση </w:t>
      </w:r>
      <w:hyperlink r:id="rId13" w:history="1">
        <w:r w:rsidRPr="00B456B9">
          <w:rPr>
            <w:rStyle w:val="-"/>
            <w:rFonts w:ascii="Calibri" w:hAnsi="Calibri" w:cs="Calibri"/>
            <w:sz w:val="24"/>
            <w:szCs w:val="24"/>
            <w:lang w:val="en-US"/>
          </w:rPr>
          <w:t>pgecon</w:t>
        </w:r>
        <w:r w:rsidRPr="00B456B9">
          <w:rPr>
            <w:rStyle w:val="-"/>
            <w:rFonts w:ascii="Calibri" w:hAnsi="Calibri" w:cs="Calibri"/>
            <w:sz w:val="24"/>
            <w:szCs w:val="24"/>
          </w:rPr>
          <w:t>@</w:t>
        </w:r>
        <w:r w:rsidRPr="00B456B9">
          <w:rPr>
            <w:rStyle w:val="-"/>
            <w:rFonts w:ascii="Calibri" w:hAnsi="Calibri" w:cs="Calibri"/>
            <w:sz w:val="24"/>
            <w:szCs w:val="24"/>
            <w:lang w:val="en-US"/>
          </w:rPr>
          <w:t>upatras</w:t>
        </w:r>
        <w:r w:rsidRPr="00B456B9">
          <w:rPr>
            <w:rStyle w:val="-"/>
            <w:rFonts w:ascii="Calibri" w:hAnsi="Calibri" w:cs="Calibri"/>
            <w:sz w:val="24"/>
            <w:szCs w:val="24"/>
          </w:rPr>
          <w:t>.</w:t>
        </w:r>
        <w:r w:rsidRPr="00B456B9">
          <w:rPr>
            <w:rStyle w:val="-"/>
            <w:rFonts w:ascii="Calibri" w:hAnsi="Calibri" w:cs="Calibri"/>
            <w:sz w:val="24"/>
            <w:szCs w:val="24"/>
            <w:lang w:val="en-US"/>
          </w:rPr>
          <w:t>gr</w:t>
        </w:r>
      </w:hyperlink>
      <w:r w:rsidRPr="00B456B9">
        <w:rPr>
          <w:rFonts w:ascii="Calibri" w:hAnsi="Calibri" w:cs="Calibri"/>
          <w:sz w:val="24"/>
          <w:szCs w:val="24"/>
        </w:rPr>
        <w:t xml:space="preserve"> (υπόψη κ.κ. </w:t>
      </w:r>
      <w:r w:rsidRPr="00B456B9">
        <w:rPr>
          <w:rFonts w:ascii="Calibri" w:hAnsi="Calibri" w:cs="Calibri"/>
          <w:sz w:val="24"/>
          <w:szCs w:val="24"/>
          <w:lang w:val="en-US"/>
        </w:rPr>
        <w:t>N</w:t>
      </w:r>
      <w:r w:rsidRPr="00B456B9">
        <w:rPr>
          <w:rFonts w:ascii="Calibri" w:hAnsi="Calibri" w:cs="Calibri"/>
          <w:sz w:val="24"/>
          <w:szCs w:val="24"/>
        </w:rPr>
        <w:t xml:space="preserve">. Παπαγιαννάκη και Δ. </w:t>
      </w:r>
      <w:proofErr w:type="spellStart"/>
      <w:r w:rsidRPr="00B456B9">
        <w:rPr>
          <w:rFonts w:ascii="Calibri" w:hAnsi="Calibri" w:cs="Calibri"/>
          <w:sz w:val="24"/>
          <w:szCs w:val="24"/>
        </w:rPr>
        <w:t>Φερτάκη</w:t>
      </w:r>
      <w:proofErr w:type="spellEnd"/>
      <w:r w:rsidRPr="00B456B9">
        <w:rPr>
          <w:rFonts w:ascii="Calibri" w:hAnsi="Calibri" w:cs="Calibri"/>
          <w:sz w:val="24"/>
          <w:szCs w:val="24"/>
        </w:rPr>
        <w:t>).</w:t>
      </w:r>
    </w:p>
    <w:p w14:paraId="47AF01B1" w14:textId="77777777" w:rsidR="009D5378" w:rsidRPr="00B456B9" w:rsidRDefault="009D5378" w:rsidP="009D5378">
      <w:pPr>
        <w:ind w:left="142"/>
        <w:jc w:val="both"/>
        <w:rPr>
          <w:rFonts w:ascii="Calibri" w:hAnsi="Calibri" w:cs="Calibri"/>
          <w:sz w:val="24"/>
          <w:szCs w:val="24"/>
        </w:rPr>
      </w:pPr>
    </w:p>
    <w:p w14:paraId="1FE0C276" w14:textId="77777777" w:rsidR="009D5378" w:rsidRPr="00B456B9" w:rsidRDefault="009D5378" w:rsidP="009D5378">
      <w:pPr>
        <w:ind w:left="142"/>
        <w:jc w:val="both"/>
        <w:rPr>
          <w:rFonts w:ascii="Calibri" w:hAnsi="Calibri" w:cs="Calibri"/>
          <w:b/>
          <w:bCs/>
          <w:iCs/>
          <w:sz w:val="24"/>
          <w:szCs w:val="24"/>
        </w:rPr>
      </w:pPr>
      <w:r w:rsidRPr="00B456B9">
        <w:rPr>
          <w:rFonts w:ascii="Calibri" w:hAnsi="Calibri" w:cs="Calibri"/>
          <w:b/>
          <w:bCs/>
          <w:iCs/>
          <w:sz w:val="24"/>
          <w:szCs w:val="24"/>
        </w:rPr>
        <w:t>Στοιχεία επικοινωνίας</w:t>
      </w:r>
    </w:p>
    <w:p w14:paraId="0C90F692" w14:textId="77777777" w:rsidR="009D5378" w:rsidRPr="00B456B9" w:rsidRDefault="009D5378" w:rsidP="009D5378">
      <w:pPr>
        <w:ind w:left="142"/>
        <w:jc w:val="both"/>
        <w:rPr>
          <w:rFonts w:ascii="Calibri" w:hAnsi="Calibri" w:cs="Calibri"/>
          <w:iCs/>
          <w:sz w:val="24"/>
          <w:szCs w:val="24"/>
        </w:rPr>
      </w:pPr>
      <w:r w:rsidRPr="00B456B9">
        <w:rPr>
          <w:rFonts w:ascii="Calibri" w:hAnsi="Calibri" w:cs="Calibri"/>
          <w:iCs/>
          <w:sz w:val="24"/>
          <w:szCs w:val="24"/>
        </w:rPr>
        <w:t>Γραμματεία Π.Μ.Σ «Εφαρμοσμένη Οικονομική και Ανάλυση Δεδομένων»</w:t>
      </w:r>
    </w:p>
    <w:p w14:paraId="30500061" w14:textId="77777777" w:rsidR="009D5378" w:rsidRPr="00B456B9" w:rsidRDefault="009D5378" w:rsidP="009D5378">
      <w:pPr>
        <w:ind w:left="142"/>
        <w:jc w:val="both"/>
        <w:rPr>
          <w:rFonts w:ascii="Calibri" w:hAnsi="Calibri" w:cs="Calibri"/>
          <w:iCs/>
          <w:sz w:val="24"/>
          <w:szCs w:val="24"/>
        </w:rPr>
      </w:pPr>
      <w:r w:rsidRPr="00B456B9">
        <w:rPr>
          <w:rFonts w:ascii="Calibri" w:hAnsi="Calibri" w:cs="Calibri"/>
          <w:iCs/>
          <w:sz w:val="24"/>
          <w:szCs w:val="24"/>
        </w:rPr>
        <w:t>Τμήμα Οικονομικών Επιστημών</w:t>
      </w:r>
    </w:p>
    <w:p w14:paraId="082B4BB4" w14:textId="77777777" w:rsidR="009D5378" w:rsidRPr="00B456B9" w:rsidRDefault="009D5378" w:rsidP="009D5378">
      <w:pPr>
        <w:ind w:left="142"/>
        <w:jc w:val="both"/>
        <w:rPr>
          <w:rFonts w:ascii="Calibri" w:hAnsi="Calibri" w:cs="Calibri"/>
          <w:iCs/>
          <w:sz w:val="24"/>
          <w:szCs w:val="24"/>
        </w:rPr>
      </w:pPr>
      <w:r w:rsidRPr="00B456B9">
        <w:rPr>
          <w:rFonts w:ascii="Calibri" w:hAnsi="Calibri" w:cs="Calibri"/>
          <w:iCs/>
          <w:sz w:val="24"/>
          <w:szCs w:val="24"/>
        </w:rPr>
        <w:t>Πανεπιστήμιο Πατρών</w:t>
      </w:r>
    </w:p>
    <w:p w14:paraId="0003F04B" w14:textId="77777777" w:rsidR="009D5378" w:rsidRPr="00B456B9" w:rsidRDefault="009D5378" w:rsidP="009D5378">
      <w:pPr>
        <w:ind w:left="142"/>
        <w:jc w:val="both"/>
        <w:rPr>
          <w:rFonts w:ascii="Calibri" w:hAnsi="Calibri" w:cs="Calibri"/>
          <w:iCs/>
          <w:sz w:val="24"/>
          <w:szCs w:val="24"/>
        </w:rPr>
      </w:pPr>
      <w:r w:rsidRPr="00B456B9">
        <w:rPr>
          <w:rFonts w:ascii="Calibri" w:hAnsi="Calibri" w:cs="Calibri"/>
          <w:iCs/>
          <w:sz w:val="24"/>
          <w:szCs w:val="24"/>
        </w:rPr>
        <w:t>26504 Πανεπιστημιούπολη, Ρίο.</w:t>
      </w:r>
    </w:p>
    <w:p w14:paraId="32260DB1" w14:textId="77777777" w:rsidR="009D5378" w:rsidRPr="00B456B9" w:rsidRDefault="009D5378" w:rsidP="009D5378">
      <w:pPr>
        <w:ind w:left="142"/>
        <w:jc w:val="both"/>
        <w:rPr>
          <w:rFonts w:ascii="Calibri" w:hAnsi="Calibri" w:cs="Calibri"/>
          <w:iCs/>
          <w:sz w:val="24"/>
          <w:szCs w:val="24"/>
          <w:lang w:val="en-US"/>
        </w:rPr>
      </w:pPr>
      <w:proofErr w:type="spellStart"/>
      <w:r w:rsidRPr="00B456B9">
        <w:rPr>
          <w:rFonts w:ascii="Calibri" w:hAnsi="Calibri" w:cs="Calibri"/>
          <w:iCs/>
          <w:sz w:val="24"/>
          <w:szCs w:val="24"/>
        </w:rPr>
        <w:t>Τηλ</w:t>
      </w:r>
      <w:proofErr w:type="spellEnd"/>
      <w:r w:rsidRPr="00B456B9">
        <w:rPr>
          <w:rFonts w:ascii="Calibri" w:hAnsi="Calibri" w:cs="Calibri"/>
          <w:iCs/>
          <w:sz w:val="24"/>
          <w:szCs w:val="24"/>
          <w:lang w:val="en-US"/>
        </w:rPr>
        <w:t>: 2610 962591, 2610 962590</w:t>
      </w:r>
    </w:p>
    <w:p w14:paraId="78E80BBA" w14:textId="77777777" w:rsidR="009D5378" w:rsidRPr="00B456B9" w:rsidRDefault="009D5378" w:rsidP="009D5378">
      <w:pPr>
        <w:ind w:left="142"/>
        <w:jc w:val="both"/>
        <w:rPr>
          <w:rFonts w:ascii="Calibri" w:hAnsi="Calibri" w:cs="Calibri"/>
          <w:iCs/>
          <w:sz w:val="24"/>
          <w:szCs w:val="24"/>
          <w:lang w:val="en-US"/>
        </w:rPr>
      </w:pPr>
      <w:r w:rsidRPr="00B456B9">
        <w:rPr>
          <w:rFonts w:ascii="Calibri" w:hAnsi="Calibri" w:cs="Calibri"/>
          <w:iCs/>
          <w:sz w:val="24"/>
          <w:szCs w:val="24"/>
          <w:lang w:val="en-US"/>
        </w:rPr>
        <w:lastRenderedPageBreak/>
        <w:t xml:space="preserve">E-mail: </w:t>
      </w:r>
      <w:hyperlink r:id="rId14" w:history="1">
        <w:r w:rsidRPr="00B456B9">
          <w:rPr>
            <w:rStyle w:val="-"/>
            <w:rFonts w:ascii="Calibri" w:hAnsi="Calibri" w:cs="Calibri"/>
            <w:iCs/>
            <w:sz w:val="24"/>
            <w:szCs w:val="24"/>
            <w:lang w:val="en-US"/>
          </w:rPr>
          <w:t>pgecon@upatras.gr</w:t>
        </w:r>
      </w:hyperlink>
      <w:r w:rsidRPr="00B456B9">
        <w:rPr>
          <w:rFonts w:ascii="Calibri" w:hAnsi="Calibri" w:cs="Calibri"/>
          <w:iCs/>
          <w:sz w:val="24"/>
          <w:szCs w:val="24"/>
          <w:lang w:val="en-US"/>
        </w:rPr>
        <w:t xml:space="preserve"> </w:t>
      </w:r>
    </w:p>
    <w:p w14:paraId="7916D0B8" w14:textId="77777777" w:rsidR="009D5378" w:rsidRPr="00B456B9" w:rsidRDefault="009D5378" w:rsidP="009D5378">
      <w:pPr>
        <w:ind w:left="142"/>
        <w:jc w:val="both"/>
        <w:rPr>
          <w:rFonts w:ascii="Calibri" w:hAnsi="Calibri" w:cs="Calibri"/>
          <w:iCs/>
          <w:sz w:val="24"/>
          <w:szCs w:val="24"/>
          <w:lang w:val="en-US"/>
        </w:rPr>
      </w:pPr>
      <w:proofErr w:type="spellStart"/>
      <w:r w:rsidRPr="00B456B9">
        <w:rPr>
          <w:rFonts w:ascii="Calibri" w:hAnsi="Calibri" w:cs="Calibri"/>
          <w:iCs/>
          <w:sz w:val="24"/>
          <w:szCs w:val="24"/>
        </w:rPr>
        <w:t>Ιστότοπος</w:t>
      </w:r>
      <w:proofErr w:type="spellEnd"/>
      <w:r w:rsidRPr="00B456B9">
        <w:rPr>
          <w:rFonts w:ascii="Calibri" w:hAnsi="Calibri" w:cs="Calibri"/>
          <w:iCs/>
          <w:sz w:val="24"/>
          <w:szCs w:val="24"/>
          <w:lang w:val="en-US"/>
        </w:rPr>
        <w:t xml:space="preserve">: </w:t>
      </w:r>
      <w:hyperlink r:id="rId15" w:history="1">
        <w:r w:rsidRPr="00B456B9">
          <w:rPr>
            <w:rStyle w:val="-"/>
            <w:rFonts w:ascii="Calibri" w:hAnsi="Calibri" w:cs="Calibri"/>
            <w:iCs/>
            <w:sz w:val="24"/>
            <w:szCs w:val="24"/>
            <w:lang w:val="en-US"/>
          </w:rPr>
          <w:t>postgrad.econ.upatras.gr/</w:t>
        </w:r>
      </w:hyperlink>
    </w:p>
    <w:p w14:paraId="7B522BE2" w14:textId="77777777" w:rsidR="009D5378" w:rsidRPr="00B456B9" w:rsidRDefault="009D5378" w:rsidP="009D5378">
      <w:pPr>
        <w:ind w:left="142"/>
        <w:jc w:val="both"/>
        <w:rPr>
          <w:rFonts w:ascii="Calibri" w:hAnsi="Calibri" w:cs="Calibri"/>
          <w:iCs/>
          <w:sz w:val="24"/>
          <w:szCs w:val="24"/>
          <w:lang w:val="en-US"/>
        </w:rPr>
      </w:pPr>
      <w:r w:rsidRPr="00B456B9">
        <w:rPr>
          <w:rFonts w:ascii="Calibri" w:hAnsi="Calibri" w:cs="Calibri"/>
          <w:iCs/>
          <w:sz w:val="24"/>
          <w:szCs w:val="24"/>
          <w:lang w:val="en-US"/>
        </w:rPr>
        <w:t xml:space="preserve">Facebook: </w:t>
      </w:r>
      <w:hyperlink r:id="rId16" w:history="1">
        <w:r w:rsidRPr="00B456B9">
          <w:rPr>
            <w:rStyle w:val="-"/>
            <w:rFonts w:ascii="Calibri" w:hAnsi="Calibri" w:cs="Calibri"/>
            <w:iCs/>
            <w:sz w:val="24"/>
            <w:szCs w:val="24"/>
            <w:lang w:val="en-US"/>
          </w:rPr>
          <w:t>www.facebook.com/postgrad.econ.upatras.gr/</w:t>
        </w:r>
      </w:hyperlink>
    </w:p>
    <w:p w14:paraId="1A6A85D9" w14:textId="77777777" w:rsidR="009D5378" w:rsidRPr="00B456B9" w:rsidRDefault="009D5378" w:rsidP="009D5378">
      <w:pPr>
        <w:ind w:left="142"/>
        <w:jc w:val="both"/>
        <w:rPr>
          <w:rFonts w:ascii="Calibri" w:hAnsi="Calibri" w:cs="Calibri"/>
          <w:iCs/>
          <w:sz w:val="24"/>
          <w:szCs w:val="24"/>
          <w:lang w:val="en-US"/>
        </w:rPr>
      </w:pPr>
      <w:r w:rsidRPr="00B456B9">
        <w:rPr>
          <w:rFonts w:ascii="Calibri" w:hAnsi="Calibri" w:cs="Calibri"/>
          <w:iCs/>
          <w:sz w:val="24"/>
          <w:szCs w:val="24"/>
          <w:lang w:val="en-US"/>
        </w:rPr>
        <w:t>LinkedIn</w:t>
      </w:r>
      <w:proofErr w:type="gramStart"/>
      <w:r w:rsidRPr="00B456B9">
        <w:rPr>
          <w:rFonts w:ascii="Calibri" w:hAnsi="Calibri" w:cs="Calibri"/>
          <w:iCs/>
          <w:sz w:val="24"/>
          <w:szCs w:val="24"/>
          <w:lang w:val="en-US"/>
        </w:rPr>
        <w:t>:</w:t>
      </w:r>
      <w:proofErr w:type="gramEnd"/>
      <w:hyperlink r:id="rId17" w:history="1">
        <w:r w:rsidRPr="00B456B9">
          <w:rPr>
            <w:rStyle w:val="-"/>
            <w:rFonts w:ascii="Calibri" w:hAnsi="Calibri" w:cs="Calibri"/>
            <w:iCs/>
            <w:sz w:val="24"/>
            <w:szCs w:val="24"/>
            <w:lang w:val="en-US"/>
          </w:rPr>
          <w:t>www.linkedin.com/company/msc-in-applied-economics-data-analysis-university-of-patras/</w:t>
        </w:r>
      </w:hyperlink>
      <w:r w:rsidRPr="00B456B9">
        <w:rPr>
          <w:rFonts w:ascii="Calibri" w:hAnsi="Calibri" w:cs="Calibri"/>
          <w:iCs/>
          <w:sz w:val="24"/>
          <w:szCs w:val="24"/>
          <w:lang w:val="en-US"/>
        </w:rPr>
        <w:t xml:space="preserve"> </w:t>
      </w:r>
    </w:p>
    <w:p w14:paraId="039D9C58" w14:textId="77777777" w:rsidR="009D5378" w:rsidRPr="00B456B9" w:rsidRDefault="009D5378" w:rsidP="009D5378">
      <w:pPr>
        <w:ind w:left="142"/>
        <w:jc w:val="both"/>
        <w:rPr>
          <w:rFonts w:ascii="Calibri" w:hAnsi="Calibri" w:cs="Calibri"/>
          <w:sz w:val="24"/>
          <w:szCs w:val="24"/>
          <w:lang w:val="en-US"/>
        </w:rPr>
      </w:pPr>
      <w:r w:rsidRPr="00B456B9">
        <w:rPr>
          <w:rFonts w:ascii="Calibri" w:hAnsi="Calibri" w:cs="Calibri"/>
          <w:iCs/>
          <w:sz w:val="24"/>
          <w:szCs w:val="24"/>
          <w:lang w:val="en-US"/>
        </w:rPr>
        <w:t xml:space="preserve">Instagram: </w:t>
      </w:r>
      <w:hyperlink r:id="rId18" w:history="1">
        <w:r w:rsidRPr="00B456B9">
          <w:rPr>
            <w:rStyle w:val="-"/>
            <w:rFonts w:ascii="Calibri" w:hAnsi="Calibri" w:cs="Calibri"/>
            <w:iCs/>
            <w:sz w:val="24"/>
            <w:szCs w:val="24"/>
            <w:lang w:val="en-US"/>
          </w:rPr>
          <w:t>www.instagram.com/msc_applied_economics_upatras/</w:t>
        </w:r>
      </w:hyperlink>
      <w:r w:rsidRPr="00B456B9">
        <w:rPr>
          <w:rFonts w:ascii="Calibri" w:hAnsi="Calibri" w:cs="Calibri"/>
          <w:iCs/>
          <w:sz w:val="24"/>
          <w:szCs w:val="24"/>
          <w:lang w:val="en-US"/>
        </w:rPr>
        <w:t xml:space="preserve">  </w:t>
      </w:r>
    </w:p>
    <w:p w14:paraId="03197695" w14:textId="77777777" w:rsidR="00D7305E" w:rsidRPr="009D5378" w:rsidRDefault="00D7305E">
      <w:pPr>
        <w:rPr>
          <w:lang w:val="en-US"/>
        </w:rPr>
      </w:pPr>
    </w:p>
    <w:sectPr w:rsidR="00D7305E" w:rsidRPr="009D5378" w:rsidSect="001F28EC">
      <w:pgSz w:w="11907" w:h="16840" w:code="9"/>
      <w:pgMar w:top="709" w:right="992" w:bottom="1134"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11AB4"/>
    <w:multiLevelType w:val="hybridMultilevel"/>
    <w:tmpl w:val="4358D85C"/>
    <w:lvl w:ilvl="0" w:tplc="04080001">
      <w:start w:val="1"/>
      <w:numFmt w:val="bullet"/>
      <w:lvlText w:val=""/>
      <w:lvlJc w:val="left"/>
      <w:pPr>
        <w:ind w:left="862" w:hanging="360"/>
      </w:pPr>
      <w:rPr>
        <w:rFonts w:ascii="Symbol" w:hAnsi="Symbol" w:hint="default"/>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04080001">
      <w:start w:val="1"/>
      <w:numFmt w:val="bullet"/>
      <w:lvlText w:val=""/>
      <w:lvlJc w:val="left"/>
      <w:pPr>
        <w:ind w:left="3022" w:hanging="360"/>
      </w:pPr>
      <w:rPr>
        <w:rFonts w:ascii="Symbol" w:hAnsi="Symbol" w:hint="default"/>
      </w:rPr>
    </w:lvl>
    <w:lvl w:ilvl="4" w:tplc="04080003">
      <w:start w:val="1"/>
      <w:numFmt w:val="bullet"/>
      <w:lvlText w:val="o"/>
      <w:lvlJc w:val="left"/>
      <w:pPr>
        <w:ind w:left="3742" w:hanging="360"/>
      </w:pPr>
      <w:rPr>
        <w:rFonts w:ascii="Courier New" w:hAnsi="Courier New" w:cs="Courier New" w:hint="default"/>
      </w:rPr>
    </w:lvl>
    <w:lvl w:ilvl="5" w:tplc="04080005">
      <w:start w:val="1"/>
      <w:numFmt w:val="bullet"/>
      <w:lvlText w:val=""/>
      <w:lvlJc w:val="left"/>
      <w:pPr>
        <w:ind w:left="4462" w:hanging="360"/>
      </w:pPr>
      <w:rPr>
        <w:rFonts w:ascii="Wingdings" w:hAnsi="Wingdings" w:hint="default"/>
      </w:rPr>
    </w:lvl>
    <w:lvl w:ilvl="6" w:tplc="04080001">
      <w:start w:val="1"/>
      <w:numFmt w:val="bullet"/>
      <w:lvlText w:val=""/>
      <w:lvlJc w:val="left"/>
      <w:pPr>
        <w:ind w:left="5182" w:hanging="360"/>
      </w:pPr>
      <w:rPr>
        <w:rFonts w:ascii="Symbol" w:hAnsi="Symbol" w:hint="default"/>
      </w:rPr>
    </w:lvl>
    <w:lvl w:ilvl="7" w:tplc="04080003">
      <w:start w:val="1"/>
      <w:numFmt w:val="bullet"/>
      <w:lvlText w:val="o"/>
      <w:lvlJc w:val="left"/>
      <w:pPr>
        <w:ind w:left="5902" w:hanging="360"/>
      </w:pPr>
      <w:rPr>
        <w:rFonts w:ascii="Courier New" w:hAnsi="Courier New" w:cs="Courier New" w:hint="default"/>
      </w:rPr>
    </w:lvl>
    <w:lvl w:ilvl="8" w:tplc="04080005">
      <w:start w:val="1"/>
      <w:numFmt w:val="bullet"/>
      <w:lvlText w:val=""/>
      <w:lvlJc w:val="left"/>
      <w:pPr>
        <w:ind w:left="6622" w:hanging="360"/>
      </w:pPr>
      <w:rPr>
        <w:rFonts w:ascii="Wingdings" w:hAnsi="Wingdings" w:hint="default"/>
      </w:rPr>
    </w:lvl>
  </w:abstractNum>
  <w:abstractNum w:abstractNumId="1" w15:restartNumberingAfterBreak="0">
    <w:nsid w:val="6F9F74A2"/>
    <w:multiLevelType w:val="hybridMultilevel"/>
    <w:tmpl w:val="5A8AB45E"/>
    <w:lvl w:ilvl="0" w:tplc="04080001">
      <w:start w:val="1"/>
      <w:numFmt w:val="bullet"/>
      <w:lvlText w:val=""/>
      <w:lvlJc w:val="left"/>
      <w:pPr>
        <w:ind w:left="862" w:hanging="360"/>
      </w:pPr>
      <w:rPr>
        <w:rFonts w:ascii="Symbol" w:hAnsi="Symbol" w:hint="default"/>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04080001">
      <w:start w:val="1"/>
      <w:numFmt w:val="bullet"/>
      <w:lvlText w:val=""/>
      <w:lvlJc w:val="left"/>
      <w:pPr>
        <w:ind w:left="3022" w:hanging="360"/>
      </w:pPr>
      <w:rPr>
        <w:rFonts w:ascii="Symbol" w:hAnsi="Symbol" w:hint="default"/>
      </w:rPr>
    </w:lvl>
    <w:lvl w:ilvl="4" w:tplc="04080003">
      <w:start w:val="1"/>
      <w:numFmt w:val="bullet"/>
      <w:lvlText w:val="o"/>
      <w:lvlJc w:val="left"/>
      <w:pPr>
        <w:ind w:left="3742" w:hanging="360"/>
      </w:pPr>
      <w:rPr>
        <w:rFonts w:ascii="Courier New" w:hAnsi="Courier New" w:cs="Courier New" w:hint="default"/>
      </w:rPr>
    </w:lvl>
    <w:lvl w:ilvl="5" w:tplc="04080005">
      <w:start w:val="1"/>
      <w:numFmt w:val="bullet"/>
      <w:lvlText w:val=""/>
      <w:lvlJc w:val="left"/>
      <w:pPr>
        <w:ind w:left="4462" w:hanging="360"/>
      </w:pPr>
      <w:rPr>
        <w:rFonts w:ascii="Wingdings" w:hAnsi="Wingdings" w:hint="default"/>
      </w:rPr>
    </w:lvl>
    <w:lvl w:ilvl="6" w:tplc="04080001">
      <w:start w:val="1"/>
      <w:numFmt w:val="bullet"/>
      <w:lvlText w:val=""/>
      <w:lvlJc w:val="left"/>
      <w:pPr>
        <w:ind w:left="5182" w:hanging="360"/>
      </w:pPr>
      <w:rPr>
        <w:rFonts w:ascii="Symbol" w:hAnsi="Symbol" w:hint="default"/>
      </w:rPr>
    </w:lvl>
    <w:lvl w:ilvl="7" w:tplc="04080003">
      <w:start w:val="1"/>
      <w:numFmt w:val="bullet"/>
      <w:lvlText w:val="o"/>
      <w:lvlJc w:val="left"/>
      <w:pPr>
        <w:ind w:left="5902" w:hanging="360"/>
      </w:pPr>
      <w:rPr>
        <w:rFonts w:ascii="Courier New" w:hAnsi="Courier New" w:cs="Courier New" w:hint="default"/>
      </w:rPr>
    </w:lvl>
    <w:lvl w:ilvl="8" w:tplc="04080005">
      <w:start w:val="1"/>
      <w:numFmt w:val="bullet"/>
      <w:lvlText w:val=""/>
      <w:lvlJc w:val="left"/>
      <w:pPr>
        <w:ind w:left="6622"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378"/>
    <w:rsid w:val="000A6BAF"/>
    <w:rsid w:val="000B3E28"/>
    <w:rsid w:val="002B1D35"/>
    <w:rsid w:val="00324862"/>
    <w:rsid w:val="00372510"/>
    <w:rsid w:val="003A0FEE"/>
    <w:rsid w:val="004B65EC"/>
    <w:rsid w:val="004F0930"/>
    <w:rsid w:val="00553CDB"/>
    <w:rsid w:val="006A59B6"/>
    <w:rsid w:val="007C250F"/>
    <w:rsid w:val="00815F8E"/>
    <w:rsid w:val="0085296D"/>
    <w:rsid w:val="008E4923"/>
    <w:rsid w:val="009D5378"/>
    <w:rsid w:val="00A61646"/>
    <w:rsid w:val="00C243FE"/>
    <w:rsid w:val="00CF7D46"/>
    <w:rsid w:val="00D60959"/>
    <w:rsid w:val="00D7305E"/>
    <w:rsid w:val="00DA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1EEC"/>
  <w15:chartTrackingRefBased/>
  <w15:docId w15:val="{2484E7B1-BAD0-4200-ABFA-56B1859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378"/>
    <w:pPr>
      <w:spacing w:after="0" w:line="240" w:lineRule="auto"/>
    </w:pPr>
    <w:rPr>
      <w:rFonts w:ascii="Arial" w:eastAsia="Times New Roman" w:hAnsi="Arial" w:cs="Times New Roman"/>
      <w:sz w:val="20"/>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D5378"/>
    <w:rPr>
      <w:color w:val="0000FF"/>
      <w:u w:val="single"/>
    </w:rPr>
  </w:style>
  <w:style w:type="paragraph" w:styleId="a3">
    <w:name w:val="Body Text"/>
    <w:basedOn w:val="a"/>
    <w:link w:val="Char"/>
    <w:rsid w:val="009D5378"/>
    <w:pPr>
      <w:spacing w:after="120"/>
    </w:pPr>
  </w:style>
  <w:style w:type="character" w:customStyle="1" w:styleId="Char">
    <w:name w:val="Σώμα κειμένου Char"/>
    <w:basedOn w:val="a0"/>
    <w:link w:val="a3"/>
    <w:rsid w:val="009D5378"/>
    <w:rPr>
      <w:rFonts w:ascii="Arial" w:eastAsia="Times New Roman" w:hAnsi="Arial" w:cs="Times New Roman"/>
      <w:sz w:val="20"/>
      <w:szCs w:val="20"/>
      <w:lang w:val="el-GR" w:eastAsia="el-GR"/>
    </w:rPr>
  </w:style>
  <w:style w:type="paragraph" w:styleId="a4">
    <w:name w:val="List Paragraph"/>
    <w:basedOn w:val="a"/>
    <w:uiPriority w:val="34"/>
    <w:qFormat/>
    <w:rsid w:val="009D5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grad.econ.upatras.gr/wp-content/uploads/sites/190/2024/03/&#934;&#917;&#922;-1342-&#917;&#960;&#953;&#954;&#945;&#953;&#961;&#959;&#960;&#959;&#943;&#951;&#963;&#951;-&#928;&#924;&#931;-&#917;&#966;&#945;&#961;&#956;&#959;&#963;&#956;&#941;&#957;&#951;-&#927;&#953;&#954;&#959;&#957;&#959;&#956;&#953;&#954;&#942;-&#954;&#945;&#953;-&#913;&#957;&#940;&#955;&#965;&#963;&#951;-&#916;&#949;&#948;&#959;&#956;&#941;&#957;&#969;&#957;.pdf" TargetMode="External"/><Relationship Id="rId13" Type="http://schemas.openxmlformats.org/officeDocument/2006/relationships/hyperlink" Target="mailto:pgecon@upatras.gr" TargetMode="External"/><Relationship Id="rId18" Type="http://schemas.openxmlformats.org/officeDocument/2006/relationships/hyperlink" Target="http://www.instagram.com/msc_applied_economics_upatras/" TargetMode="External"/><Relationship Id="rId3" Type="http://schemas.openxmlformats.org/officeDocument/2006/relationships/settings" Target="settings.xml"/><Relationship Id="rId7" Type="http://schemas.openxmlformats.org/officeDocument/2006/relationships/hyperlink" Target="http://postgrad.econ.upatras.gr/el" TargetMode="External"/><Relationship Id="rId12" Type="http://schemas.openxmlformats.org/officeDocument/2006/relationships/hyperlink" Target="https://postgrad.econ.upatras.gr/wp-content/uploads/sites/190/2024/03/FEK-4899.pdf" TargetMode="External"/><Relationship Id="rId17" Type="http://schemas.openxmlformats.org/officeDocument/2006/relationships/hyperlink" Target="http://www.linkedin.com/company/msc-in-applied-economics-data-analysis-university-of-patras/" TargetMode="External"/><Relationship Id="rId2" Type="http://schemas.openxmlformats.org/officeDocument/2006/relationships/styles" Target="styles.xml"/><Relationship Id="rId16" Type="http://schemas.openxmlformats.org/officeDocument/2006/relationships/hyperlink" Target="http://www.facebook.com/postgrad.econ.upatras.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gecon@upatras.gr" TargetMode="External"/><Relationship Id="rId11" Type="http://schemas.openxmlformats.org/officeDocument/2006/relationships/hyperlink" Target="https://postgrad.econ.upatras.gr/wp-content/uploads/sites/190/2024/03/Nomos-4957.pdf" TargetMode="External"/><Relationship Id="rId5" Type="http://schemas.openxmlformats.org/officeDocument/2006/relationships/image" Target="media/image1.png"/><Relationship Id="rId15" Type="http://schemas.openxmlformats.org/officeDocument/2006/relationships/hyperlink" Target="http://www.postgrad.econ.upatras.gr/" TargetMode="External"/><Relationship Id="rId10" Type="http://schemas.openxmlformats.org/officeDocument/2006/relationships/hyperlink" Target="https://postgrad.econ.upatras.gr/candid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stgrad.econ.upatras.gr/wp-content/uploads/sites/190/2026/03/%CE%A6%CE%95%CE%9A-2026_031235.pdf" TargetMode="External"/><Relationship Id="rId14" Type="http://schemas.openxmlformats.org/officeDocument/2006/relationships/hyperlink" Target="mailto:pgecon@upatra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5590</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Giannakopoulos Nikolaos</dc:creator>
  <cp:keywords/>
  <dc:description/>
  <cp:lastModifiedBy>User</cp:lastModifiedBy>
  <cp:revision>3</cp:revision>
  <dcterms:created xsi:type="dcterms:W3CDTF">2026-03-20T07:56:00Z</dcterms:created>
  <dcterms:modified xsi:type="dcterms:W3CDTF">2026-03-20T08:24:00Z</dcterms:modified>
</cp:coreProperties>
</file>